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61" w:rsidRDefault="00E13781" w:rsidP="00784361">
      <w:pPr>
        <w:pStyle w:val="Heading1"/>
      </w:pPr>
      <w:r>
        <w:t xml:space="preserve">Electronic Management of Assessment </w:t>
      </w:r>
      <w:r w:rsidR="009C611C">
        <w:t>–</w:t>
      </w:r>
      <w:r>
        <w:t xml:space="preserve"> </w:t>
      </w:r>
      <w:r w:rsidR="009C611C">
        <w:t xml:space="preserve">summary of </w:t>
      </w:r>
      <w:r>
        <w:t>challenges</w:t>
      </w:r>
    </w:p>
    <w:p w:rsidR="00784361" w:rsidRPr="00216506" w:rsidRDefault="00784361" w:rsidP="00784361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7725"/>
        <w:gridCol w:w="27"/>
        <w:gridCol w:w="2629"/>
        <w:gridCol w:w="1958"/>
        <w:gridCol w:w="1836"/>
      </w:tblGrid>
      <w:tr w:rsidR="000852D2" w:rsidRPr="00434802" w:rsidTr="00F9109B">
        <w:trPr>
          <w:trHeight w:val="660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958" w:type="dxa"/>
          </w:tcPr>
          <w:p w:rsidR="000852D2" w:rsidRPr="002C3BF5" w:rsidRDefault="00E13781" w:rsidP="00594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0852D2">
              <w:rPr>
                <w:b/>
                <w:sz w:val="24"/>
                <w:szCs w:val="24"/>
              </w:rPr>
              <w:t>otes</w:t>
            </w: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</w:tr>
      <w:tr w:rsidR="000852D2" w:rsidTr="00F9109B">
        <w:trPr>
          <w:trHeight w:val="660"/>
        </w:trPr>
        <w:tc>
          <w:tcPr>
            <w:tcW w:w="10381" w:type="dxa"/>
            <w:gridSpan w:val="3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Specifying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Need for greater creativity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Time lag between course design and delivery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Process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Lack of curriculum management systems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Rapid change in awarding body specifications (affecting FE)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Process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RPr="00A35ED7" w:rsidTr="00F9109B">
        <w:trPr>
          <w:trHeight w:val="660"/>
        </w:trPr>
        <w:tc>
          <w:tcPr>
            <w:tcW w:w="10381" w:type="dxa"/>
            <w:gridSpan w:val="3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Risk aversion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Pedagogy/Culture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Limited range of assessment types that lend themselves to e-submission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0852D2" w:rsidRDefault="000852D2" w:rsidP="000852D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0852D2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Curriculum design issues potentially leading to bias in outcomes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Scheduling issues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Pedagogy/Process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RPr="00A35ED7" w:rsidTr="00F9109B">
        <w:trPr>
          <w:trHeight w:val="660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Supporting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Need to develop more effective student assessment literacies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Culture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Need to offer greater formative opportunities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Systems not geared to handling draft submissions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RPr="00A35ED7" w:rsidTr="00F9109B">
        <w:trPr>
          <w:trHeight w:val="660"/>
        </w:trPr>
        <w:tc>
          <w:tcPr>
            <w:tcW w:w="10381" w:type="dxa"/>
            <w:gridSpan w:val="3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Submitting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Limited range of assessment types that lend themselves to e-submission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Pedagogy/Technical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Systems not geared to group submissions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Reliability of submission systems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B1141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E13781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Issues with providing receipts in the form students prefer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Managing extensions and extenuating circumstances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Technical/Process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Managing late submissions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Technical/Process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RPr="00A35ED7" w:rsidTr="00F9109B">
        <w:trPr>
          <w:trHeight w:val="660"/>
        </w:trPr>
        <w:tc>
          <w:tcPr>
            <w:tcW w:w="10381" w:type="dxa"/>
            <w:gridSpan w:val="3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Marking and production of feedback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b/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to manage marks and feedback separately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to handle variety of typical UK marking and moderation workflows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to handle variety of anonymity requirements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Differences of opinion on value of anonymous marking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 xml:space="preserve">Ability of systems to deal with mathematical, scientific, musical </w:t>
            </w:r>
            <w:proofErr w:type="spellStart"/>
            <w:r w:rsidRPr="002C3BF5">
              <w:rPr>
                <w:sz w:val="24"/>
                <w:szCs w:val="24"/>
              </w:rPr>
              <w:t>etc</w:t>
            </w:r>
            <w:proofErr w:type="spellEnd"/>
            <w:r w:rsidRPr="002C3BF5">
              <w:rPr>
                <w:sz w:val="24"/>
                <w:szCs w:val="24"/>
              </w:rPr>
              <w:t xml:space="preserve"> notation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B1141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0852D2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297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Systems not geared to peer assessment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Default="000852D2" w:rsidP="0059484E">
            <w:pPr>
              <w:rPr>
                <w:sz w:val="24"/>
                <w:szCs w:val="24"/>
              </w:rPr>
            </w:pPr>
          </w:p>
        </w:tc>
      </w:tr>
      <w:tr w:rsidR="000852D2" w:rsidTr="00F9109B">
        <w:trPr>
          <w:trHeight w:val="315"/>
        </w:trPr>
        <w:tc>
          <w:tcPr>
            <w:tcW w:w="7725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Academic resistance to online marking</w:t>
            </w:r>
          </w:p>
        </w:tc>
        <w:tc>
          <w:tcPr>
            <w:tcW w:w="2656" w:type="dxa"/>
            <w:gridSpan w:val="2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Culture/Pedagogy</w:t>
            </w:r>
          </w:p>
        </w:tc>
        <w:tc>
          <w:tcPr>
            <w:tcW w:w="1958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852D2" w:rsidRPr="002C3BF5" w:rsidRDefault="000852D2" w:rsidP="0059484E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297"/>
        </w:trPr>
        <w:tc>
          <w:tcPr>
            <w:tcW w:w="7725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of systems to handle off-line marking</w:t>
            </w:r>
          </w:p>
        </w:tc>
        <w:tc>
          <w:tcPr>
            <w:tcW w:w="2656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25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Lack of online marking options for mobile devices</w:t>
            </w:r>
          </w:p>
        </w:tc>
        <w:tc>
          <w:tcPr>
            <w:tcW w:w="2656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F9109B" w:rsidRPr="00A35ED7" w:rsidTr="00F9109B">
        <w:trPr>
          <w:trHeight w:val="660"/>
        </w:trPr>
        <w:tc>
          <w:tcPr>
            <w:tcW w:w="10381" w:type="dxa"/>
            <w:gridSpan w:val="3"/>
          </w:tcPr>
          <w:p w:rsidR="00F9109B" w:rsidRPr="002C3BF5" w:rsidRDefault="00F9109B" w:rsidP="0059484E">
            <w:pPr>
              <w:rPr>
                <w:b/>
                <w:sz w:val="24"/>
                <w:szCs w:val="24"/>
              </w:rPr>
            </w:pPr>
          </w:p>
          <w:p w:rsidR="00F9109B" w:rsidRPr="002C3BF5" w:rsidRDefault="00F9109B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Recording grades</w:t>
            </w:r>
          </w:p>
        </w:tc>
        <w:tc>
          <w:tcPr>
            <w:tcW w:w="1958" w:type="dxa"/>
          </w:tcPr>
          <w:p w:rsidR="00F9109B" w:rsidRPr="002C3BF5" w:rsidRDefault="00F9109B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9109B" w:rsidRPr="002C3BF5" w:rsidRDefault="00F9109B" w:rsidP="0059484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41A" w:rsidTr="00F9109B">
        <w:trPr>
          <w:trHeight w:val="297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Lack of interoperability between marking systems and student records systems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of systems to support variety of moderation process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297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of systems to support variety of grading schemes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Rounding errors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297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Audit trail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Archiving and retention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Technical/Process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Data ownership: student/institution/software supplier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Process/Culture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</w:tr>
      <w:tr w:rsidR="00B1141A" w:rsidRPr="00A35ED7" w:rsidTr="00F9109B">
        <w:trPr>
          <w:trHeight w:val="660"/>
        </w:trPr>
        <w:tc>
          <w:tcPr>
            <w:tcW w:w="10381" w:type="dxa"/>
            <w:gridSpan w:val="3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Returning marks and feedback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Managing feedback deadlines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Process/Culture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297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to manage marks and feedback separately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Notifying students when feedback is ready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</w:tr>
      <w:tr w:rsidR="00B1141A" w:rsidRPr="00A35ED7" w:rsidTr="00F9109B">
        <w:trPr>
          <w:trHeight w:val="660"/>
        </w:trPr>
        <w:tc>
          <w:tcPr>
            <w:tcW w:w="10381" w:type="dxa"/>
            <w:gridSpan w:val="3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  <w:r w:rsidRPr="002C3BF5">
              <w:rPr>
                <w:b/>
                <w:sz w:val="24"/>
                <w:szCs w:val="24"/>
              </w:rPr>
              <w:t>Reflecting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b/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Ability to gain longitudinal overview of student achievement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Technical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Student engagement with feedback</w:t>
            </w: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  <w:r w:rsidRPr="002C3BF5">
              <w:rPr>
                <w:sz w:val="24"/>
                <w:szCs w:val="24"/>
              </w:rPr>
              <w:t>Pedagogy/Process</w:t>
            </w: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85771C">
            <w:pPr>
              <w:rPr>
                <w:sz w:val="24"/>
                <w:szCs w:val="24"/>
              </w:rPr>
            </w:pPr>
          </w:p>
        </w:tc>
      </w:tr>
      <w:tr w:rsidR="00B1141A" w:rsidTr="00F9109B">
        <w:trPr>
          <w:trHeight w:val="315"/>
        </w:trPr>
        <w:tc>
          <w:tcPr>
            <w:tcW w:w="7752" w:type="dxa"/>
            <w:gridSpan w:val="2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141A" w:rsidRPr="002C3BF5" w:rsidRDefault="00B1141A" w:rsidP="0059484E">
            <w:pPr>
              <w:rPr>
                <w:sz w:val="24"/>
                <w:szCs w:val="24"/>
              </w:rPr>
            </w:pPr>
          </w:p>
        </w:tc>
      </w:tr>
    </w:tbl>
    <w:p w:rsidR="00784361" w:rsidRDefault="00784361"/>
    <w:sectPr w:rsidR="00784361" w:rsidSect="00784361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DC" w:rsidRDefault="002815DC" w:rsidP="00784361">
      <w:pPr>
        <w:spacing w:after="0" w:line="240" w:lineRule="auto"/>
      </w:pPr>
      <w:r>
        <w:separator/>
      </w:r>
    </w:p>
  </w:endnote>
  <w:endnote w:type="continuationSeparator" w:id="0">
    <w:p w:rsidR="002815DC" w:rsidRDefault="002815DC" w:rsidP="0078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DC" w:rsidRDefault="002815DC" w:rsidP="00784361">
      <w:pPr>
        <w:spacing w:after="0" w:line="240" w:lineRule="auto"/>
      </w:pPr>
      <w:r>
        <w:separator/>
      </w:r>
    </w:p>
  </w:footnote>
  <w:footnote w:type="continuationSeparator" w:id="0">
    <w:p w:rsidR="002815DC" w:rsidRDefault="002815DC" w:rsidP="0078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61" w:rsidRDefault="00784361" w:rsidP="007843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269B39">
          <wp:extent cx="1385146" cy="7905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559" cy="79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17ED"/>
    <w:multiLevelType w:val="hybridMultilevel"/>
    <w:tmpl w:val="215C2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1"/>
    <w:rsid w:val="000852D2"/>
    <w:rsid w:val="001514AE"/>
    <w:rsid w:val="002228D8"/>
    <w:rsid w:val="002815DC"/>
    <w:rsid w:val="002C3BF5"/>
    <w:rsid w:val="002F4EF9"/>
    <w:rsid w:val="0031126A"/>
    <w:rsid w:val="003578D6"/>
    <w:rsid w:val="00381D08"/>
    <w:rsid w:val="003C1962"/>
    <w:rsid w:val="004625EE"/>
    <w:rsid w:val="004C5D75"/>
    <w:rsid w:val="004D4B15"/>
    <w:rsid w:val="0063766E"/>
    <w:rsid w:val="00712790"/>
    <w:rsid w:val="00784361"/>
    <w:rsid w:val="00814657"/>
    <w:rsid w:val="009C43DF"/>
    <w:rsid w:val="009C611C"/>
    <w:rsid w:val="00A26200"/>
    <w:rsid w:val="00B1141A"/>
    <w:rsid w:val="00B46B29"/>
    <w:rsid w:val="00C424C7"/>
    <w:rsid w:val="00D47FEB"/>
    <w:rsid w:val="00E13781"/>
    <w:rsid w:val="00E37BA2"/>
    <w:rsid w:val="00E43816"/>
    <w:rsid w:val="00F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F01E5-7E30-4FD8-BB81-78B2A49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6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61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61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78436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6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Sheppard</dc:creator>
  <cp:lastModifiedBy>Lisa Gray</cp:lastModifiedBy>
  <cp:revision>3</cp:revision>
  <dcterms:created xsi:type="dcterms:W3CDTF">2015-03-19T16:38:00Z</dcterms:created>
  <dcterms:modified xsi:type="dcterms:W3CDTF">2015-04-07T13:27:00Z</dcterms:modified>
</cp:coreProperties>
</file>