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09485" w14:textId="1D03AF18" w:rsidR="009433A5" w:rsidRPr="009433A5" w:rsidRDefault="009433A5" w:rsidP="009433A5">
      <w:pPr>
        <w:spacing w:before="450" w:after="0" w:line="450" w:lineRule="atLeast"/>
        <w:outlineLvl w:val="2"/>
        <w:rPr>
          <w:rFonts w:ascii="Calibri" w:eastAsia="Times New Roman" w:hAnsi="Calibri" w:cs="Calibri"/>
          <w:b/>
          <w:bCs/>
          <w:color w:val="538135" w:themeColor="accent6" w:themeShade="BF"/>
          <w:sz w:val="28"/>
          <w:szCs w:val="28"/>
          <w:lang w:eastAsia="en-GB"/>
        </w:rPr>
      </w:pPr>
      <w:r w:rsidRPr="009433A5">
        <w:rPr>
          <w:rFonts w:ascii="Calibri" w:eastAsia="Times New Roman" w:hAnsi="Calibri" w:cs="Calibri"/>
          <w:b/>
          <w:bCs/>
          <w:color w:val="538135" w:themeColor="accent6" w:themeShade="BF"/>
          <w:sz w:val="28"/>
          <w:szCs w:val="28"/>
          <w:lang w:eastAsia="en-GB"/>
        </w:rPr>
        <w:t xml:space="preserve">Open letter from York St John University Staff and </w:t>
      </w:r>
      <w:r>
        <w:rPr>
          <w:rFonts w:ascii="Calibri" w:eastAsia="Times New Roman" w:hAnsi="Calibri" w:cs="Calibri"/>
          <w:b/>
          <w:bCs/>
          <w:color w:val="538135" w:themeColor="accent6" w:themeShade="BF"/>
          <w:sz w:val="28"/>
          <w:szCs w:val="28"/>
          <w:lang w:eastAsia="en-GB"/>
        </w:rPr>
        <w:t>S</w:t>
      </w:r>
      <w:r w:rsidRPr="009433A5">
        <w:rPr>
          <w:rFonts w:ascii="Calibri" w:eastAsia="Times New Roman" w:hAnsi="Calibri" w:cs="Calibri"/>
          <w:b/>
          <w:bCs/>
          <w:color w:val="538135" w:themeColor="accent6" w:themeShade="BF"/>
          <w:sz w:val="28"/>
          <w:szCs w:val="28"/>
          <w:lang w:eastAsia="en-GB"/>
        </w:rPr>
        <w:t xml:space="preserve">tudents </w:t>
      </w:r>
      <w:r>
        <w:rPr>
          <w:rFonts w:ascii="Calibri" w:eastAsia="Times New Roman" w:hAnsi="Calibri" w:cs="Calibri"/>
          <w:b/>
          <w:bCs/>
          <w:color w:val="538135" w:themeColor="accent6" w:themeShade="BF"/>
          <w:sz w:val="28"/>
          <w:szCs w:val="28"/>
          <w:lang w:eastAsia="en-GB"/>
        </w:rPr>
        <w:t>C</w:t>
      </w:r>
      <w:r w:rsidRPr="009433A5">
        <w:rPr>
          <w:rFonts w:ascii="Calibri" w:eastAsia="Times New Roman" w:hAnsi="Calibri" w:cs="Calibri"/>
          <w:b/>
          <w:bCs/>
          <w:color w:val="538135" w:themeColor="accent6" w:themeShade="BF"/>
          <w:sz w:val="28"/>
          <w:szCs w:val="28"/>
          <w:lang w:eastAsia="en-GB"/>
        </w:rPr>
        <w:t xml:space="preserve">alling for a </w:t>
      </w:r>
      <w:r>
        <w:rPr>
          <w:rFonts w:ascii="Calibri" w:eastAsia="Times New Roman" w:hAnsi="Calibri" w:cs="Calibri"/>
          <w:b/>
          <w:bCs/>
          <w:color w:val="538135" w:themeColor="accent6" w:themeShade="BF"/>
          <w:sz w:val="28"/>
          <w:szCs w:val="28"/>
          <w:lang w:eastAsia="en-GB"/>
        </w:rPr>
        <w:t>C</w:t>
      </w:r>
      <w:r w:rsidRPr="009433A5">
        <w:rPr>
          <w:rFonts w:ascii="Calibri" w:eastAsia="Times New Roman" w:hAnsi="Calibri" w:cs="Calibri"/>
          <w:b/>
          <w:bCs/>
          <w:color w:val="538135" w:themeColor="accent6" w:themeShade="BF"/>
          <w:sz w:val="28"/>
          <w:szCs w:val="28"/>
          <w:lang w:eastAsia="en-GB"/>
        </w:rPr>
        <w:t>easefire</w:t>
      </w:r>
    </w:p>
    <w:p w14:paraId="147C0593" w14:textId="74EE982A" w:rsidR="009433A5" w:rsidRPr="009433A5" w:rsidRDefault="009433A5" w:rsidP="009433A5">
      <w:pPr>
        <w:spacing w:before="450" w:after="0" w:line="450" w:lineRule="atLeast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9433A5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Dear Prime Minister and Foreign Secretary,</w:t>
      </w:r>
    </w:p>
    <w:p w14:paraId="62B49781" w14:textId="5B1EFBA6" w:rsidR="009433A5" w:rsidRPr="009433A5" w:rsidRDefault="009433A5" w:rsidP="009433A5">
      <w:pPr>
        <w:spacing w:after="225" w:line="480" w:lineRule="atLeast"/>
        <w:rPr>
          <w:rFonts w:ascii="Calibri" w:eastAsia="Times New Roman" w:hAnsi="Calibri" w:cs="Calibri"/>
          <w:sz w:val="24"/>
          <w:szCs w:val="24"/>
          <w:lang w:eastAsia="en-GB"/>
        </w:rPr>
      </w:pPr>
      <w:r w:rsidRPr="009433A5">
        <w:rPr>
          <w:rFonts w:ascii="Calibri" w:eastAsia="Times New Roman" w:hAnsi="Calibri" w:cs="Calibri"/>
          <w:sz w:val="24"/>
          <w:szCs w:val="24"/>
          <w:lang w:eastAsia="en-GB"/>
        </w:rPr>
        <w:t xml:space="preserve">We </w:t>
      </w:r>
      <w:r w:rsidRPr="009433A5">
        <w:rPr>
          <w:rFonts w:ascii="Calibri" w:eastAsia="Times New Roman" w:hAnsi="Calibri" w:cs="Calibri"/>
          <w:sz w:val="24"/>
          <w:szCs w:val="24"/>
          <w:lang w:eastAsia="en-GB"/>
        </w:rPr>
        <w:t>the undersigned call for an immediate ceasefire in Gaza and an end to the bombardment that has killed more than 11,000 Palestinians, including more than 4,000 children.</w:t>
      </w:r>
    </w:p>
    <w:p w14:paraId="45252460" w14:textId="43C2628F" w:rsidR="009433A5" w:rsidRPr="009433A5" w:rsidRDefault="009433A5" w:rsidP="009433A5">
      <w:pPr>
        <w:spacing w:after="225" w:line="480" w:lineRule="atLeast"/>
        <w:rPr>
          <w:rFonts w:ascii="Calibri" w:eastAsia="Times New Roman" w:hAnsi="Calibri" w:cs="Calibri"/>
          <w:sz w:val="24"/>
          <w:szCs w:val="24"/>
          <w:lang w:eastAsia="en-GB"/>
        </w:rPr>
      </w:pPr>
      <w:r w:rsidRPr="009433A5">
        <w:rPr>
          <w:rFonts w:ascii="Calibri" w:hAnsi="Calibri" w:cs="Calibri"/>
          <w:color w:val="000000"/>
          <w:spacing w:val="2"/>
          <w:sz w:val="24"/>
          <w:szCs w:val="24"/>
          <w:shd w:val="clear" w:color="auto" w:fill="FFFFFF"/>
        </w:rPr>
        <w:t>António Guterres</w:t>
      </w:r>
      <w:r w:rsidRPr="009433A5">
        <w:rPr>
          <w:rFonts w:ascii="Calibri" w:hAnsi="Calibri" w:cs="Calibri"/>
          <w:color w:val="000000"/>
          <w:spacing w:val="2"/>
          <w:sz w:val="24"/>
          <w:szCs w:val="24"/>
          <w:shd w:val="clear" w:color="auto" w:fill="FFFFFF"/>
        </w:rPr>
        <w:t xml:space="preserve">, the United Nations General secretary, has referred to Gaza as a ‘graveyard for children’, and the World Health Organisation calls the suffering of the Palestinian people ‘hard to fathom’.  </w:t>
      </w:r>
    </w:p>
    <w:p w14:paraId="3CF16206" w14:textId="2308604E" w:rsidR="009433A5" w:rsidRPr="009433A5" w:rsidRDefault="009433A5" w:rsidP="009433A5">
      <w:pPr>
        <w:spacing w:after="225" w:line="480" w:lineRule="atLeast"/>
        <w:rPr>
          <w:rFonts w:eastAsia="Times New Roman" w:cstheme="minorHAnsi"/>
          <w:sz w:val="24"/>
          <w:szCs w:val="24"/>
          <w:lang w:eastAsia="en-GB"/>
        </w:rPr>
      </w:pPr>
      <w:r w:rsidRPr="009433A5">
        <w:rPr>
          <w:rFonts w:eastAsia="Times New Roman" w:cstheme="minorHAnsi"/>
          <w:sz w:val="24"/>
          <w:szCs w:val="24"/>
          <w:lang w:eastAsia="en-GB"/>
        </w:rPr>
        <w:t>The total siege and military bombardment of Gaza has caused a humanitarian catastrophe</w:t>
      </w:r>
      <w:r w:rsidR="00D81441" w:rsidRPr="00D81441">
        <w:rPr>
          <w:rFonts w:eastAsia="Times New Roman" w:cstheme="minorHAnsi"/>
          <w:sz w:val="24"/>
          <w:szCs w:val="24"/>
          <w:lang w:eastAsia="en-GB"/>
        </w:rPr>
        <w:t xml:space="preserve"> that cannot be abated by ‘humanitarian </w:t>
      </w:r>
      <w:proofErr w:type="gramStart"/>
      <w:r w:rsidR="00D81441" w:rsidRPr="00D81441">
        <w:rPr>
          <w:rFonts w:eastAsia="Times New Roman" w:cstheme="minorHAnsi"/>
          <w:sz w:val="24"/>
          <w:szCs w:val="24"/>
          <w:lang w:eastAsia="en-GB"/>
        </w:rPr>
        <w:t>pauses’</w:t>
      </w:r>
      <w:proofErr w:type="gramEnd"/>
      <w:r w:rsidR="00D81441" w:rsidRPr="00D81441">
        <w:rPr>
          <w:rFonts w:eastAsia="Times New Roman" w:cstheme="minorHAnsi"/>
          <w:sz w:val="24"/>
          <w:szCs w:val="24"/>
          <w:lang w:eastAsia="en-GB"/>
        </w:rPr>
        <w:t>. Temporary pauses are not humanitarian</w:t>
      </w:r>
      <w:r w:rsidRPr="009433A5">
        <w:rPr>
          <w:rFonts w:eastAsia="Times New Roman" w:cstheme="minorHAnsi"/>
          <w:sz w:val="24"/>
          <w:szCs w:val="24"/>
          <w:lang w:eastAsia="en-GB"/>
        </w:rPr>
        <w:t>.</w:t>
      </w:r>
    </w:p>
    <w:p w14:paraId="36E890A0" w14:textId="17948B80" w:rsidR="00D81441" w:rsidRPr="009433A5" w:rsidRDefault="00D81441" w:rsidP="00D81441">
      <w:pPr>
        <w:spacing w:after="225" w:line="480" w:lineRule="atLeast"/>
        <w:rPr>
          <w:rFonts w:eastAsia="Times New Roman" w:cstheme="minorHAnsi"/>
          <w:sz w:val="24"/>
          <w:szCs w:val="24"/>
          <w:lang w:eastAsia="en-GB"/>
        </w:rPr>
      </w:pPr>
      <w:r w:rsidRPr="009433A5">
        <w:rPr>
          <w:rFonts w:eastAsia="Times New Roman" w:cstheme="minorHAnsi"/>
          <w:sz w:val="24"/>
          <w:szCs w:val="24"/>
          <w:lang w:eastAsia="en-GB"/>
        </w:rPr>
        <w:t xml:space="preserve">We should not have to remind you </w:t>
      </w:r>
      <w:r w:rsidRPr="00D81441">
        <w:rPr>
          <w:rFonts w:eastAsia="Times New Roman" w:cstheme="minorHAnsi"/>
          <w:sz w:val="24"/>
          <w:szCs w:val="24"/>
          <w:lang w:eastAsia="en-GB"/>
        </w:rPr>
        <w:t xml:space="preserve">that, under international humanitarian law, it is illegal to target </w:t>
      </w:r>
      <w:r w:rsidRPr="009433A5">
        <w:rPr>
          <w:rFonts w:eastAsia="Times New Roman" w:cstheme="minorHAnsi"/>
          <w:sz w:val="24"/>
          <w:szCs w:val="24"/>
          <w:lang w:eastAsia="en-GB"/>
        </w:rPr>
        <w:t>civilians</w:t>
      </w:r>
      <w:r w:rsidRPr="00D81441">
        <w:rPr>
          <w:rFonts w:eastAsia="Times New Roman" w:cstheme="minorHAnsi"/>
          <w:sz w:val="24"/>
          <w:szCs w:val="24"/>
          <w:lang w:eastAsia="en-GB"/>
        </w:rPr>
        <w:t>, i</w:t>
      </w:r>
      <w:r w:rsidRPr="009433A5">
        <w:rPr>
          <w:rFonts w:eastAsia="Times New Roman" w:cstheme="minorHAnsi"/>
          <w:sz w:val="24"/>
          <w:szCs w:val="24"/>
          <w:lang w:eastAsia="en-GB"/>
        </w:rPr>
        <w:t>llegal to deny civilians food and water</w:t>
      </w:r>
      <w:r w:rsidRPr="00D81441">
        <w:rPr>
          <w:rFonts w:eastAsia="Times New Roman" w:cstheme="minorHAnsi"/>
          <w:sz w:val="24"/>
          <w:szCs w:val="24"/>
          <w:lang w:eastAsia="en-GB"/>
        </w:rPr>
        <w:t>, il</w:t>
      </w:r>
      <w:r w:rsidRPr="009433A5">
        <w:rPr>
          <w:rFonts w:eastAsia="Times New Roman" w:cstheme="minorHAnsi"/>
          <w:sz w:val="24"/>
          <w:szCs w:val="24"/>
          <w:lang w:eastAsia="en-GB"/>
        </w:rPr>
        <w:t>legal to target hospitals and schools</w:t>
      </w:r>
      <w:r w:rsidRPr="00D81441">
        <w:rPr>
          <w:rFonts w:eastAsia="Times New Roman" w:cstheme="minorHAnsi"/>
          <w:sz w:val="24"/>
          <w:szCs w:val="24"/>
          <w:lang w:eastAsia="en-GB"/>
        </w:rPr>
        <w:t xml:space="preserve">, and illegal </w:t>
      </w:r>
      <w:r w:rsidRPr="009433A5">
        <w:rPr>
          <w:rFonts w:eastAsia="Times New Roman" w:cstheme="minorHAnsi"/>
          <w:sz w:val="24"/>
          <w:szCs w:val="24"/>
          <w:lang w:eastAsia="en-GB"/>
        </w:rPr>
        <w:t xml:space="preserve">to encourage such actions. You have a duty to ensure respect for international law and the UK Government’s </w:t>
      </w:r>
      <w:r w:rsidRPr="00D81441">
        <w:rPr>
          <w:rFonts w:eastAsia="Times New Roman" w:cstheme="minorHAnsi"/>
          <w:sz w:val="24"/>
          <w:szCs w:val="24"/>
          <w:lang w:eastAsia="en-GB"/>
        </w:rPr>
        <w:t xml:space="preserve">reluctance to call for a </w:t>
      </w:r>
      <w:r w:rsidRPr="009433A5">
        <w:rPr>
          <w:rFonts w:eastAsia="Times New Roman" w:cstheme="minorHAnsi"/>
          <w:sz w:val="24"/>
          <w:szCs w:val="24"/>
          <w:lang w:eastAsia="en-GB"/>
        </w:rPr>
        <w:t xml:space="preserve">ceasefire is </w:t>
      </w:r>
      <w:r>
        <w:rPr>
          <w:rFonts w:eastAsia="Times New Roman" w:cstheme="minorHAnsi"/>
          <w:sz w:val="24"/>
          <w:szCs w:val="24"/>
          <w:lang w:eastAsia="en-GB"/>
        </w:rPr>
        <w:t>shocking</w:t>
      </w:r>
      <w:r w:rsidRPr="009433A5">
        <w:rPr>
          <w:rFonts w:eastAsia="Times New Roman" w:cstheme="minorHAnsi"/>
          <w:sz w:val="24"/>
          <w:szCs w:val="24"/>
          <w:lang w:eastAsia="en-GB"/>
        </w:rPr>
        <w:t>.</w:t>
      </w:r>
    </w:p>
    <w:p w14:paraId="0E532B57" w14:textId="2C1EEBB4" w:rsidR="009433A5" w:rsidRPr="009433A5" w:rsidRDefault="00D81441" w:rsidP="009433A5">
      <w:pPr>
        <w:spacing w:after="225" w:line="480" w:lineRule="atLeast"/>
        <w:rPr>
          <w:rFonts w:ascii="Calibri" w:eastAsia="Times New Roman" w:hAnsi="Calibri" w:cs="Calibri"/>
          <w:sz w:val="24"/>
          <w:szCs w:val="24"/>
          <w:lang w:eastAsia="en-GB"/>
        </w:rPr>
      </w:pPr>
      <w:r w:rsidRPr="00F562AF">
        <w:rPr>
          <w:rFonts w:ascii="Calibri" w:eastAsia="Times New Roman" w:hAnsi="Calibri" w:cs="Calibri"/>
          <w:sz w:val="24"/>
          <w:szCs w:val="24"/>
          <w:lang w:eastAsia="en-GB"/>
        </w:rPr>
        <w:t xml:space="preserve">Only a ceasefire will stop the killing and allow for </w:t>
      </w:r>
      <w:r w:rsidRPr="00F562AF">
        <w:rPr>
          <w:rFonts w:ascii="Calibri" w:eastAsia="Times New Roman" w:hAnsi="Calibri" w:cs="Calibri"/>
          <w:sz w:val="24"/>
          <w:szCs w:val="24"/>
          <w:lang w:eastAsia="en-GB"/>
        </w:rPr>
        <w:t>the scale</w:t>
      </w:r>
      <w:r w:rsidRPr="00F562AF">
        <w:rPr>
          <w:rFonts w:ascii="Calibri" w:eastAsia="Times New Roman" w:hAnsi="Calibri" w:cs="Calibri"/>
          <w:sz w:val="24"/>
          <w:szCs w:val="24"/>
          <w:lang w:eastAsia="en-GB"/>
        </w:rPr>
        <w:t xml:space="preserve"> of humanitarian aid required to reach wounded</w:t>
      </w:r>
      <w:r w:rsidR="00F562AF">
        <w:rPr>
          <w:rFonts w:ascii="Calibri" w:eastAsia="Times New Roman" w:hAnsi="Calibri" w:cs="Calibri"/>
          <w:sz w:val="24"/>
          <w:szCs w:val="24"/>
          <w:lang w:eastAsia="en-GB"/>
        </w:rPr>
        <w:t>, frightened</w:t>
      </w:r>
      <w:r w:rsidRPr="00F562AF">
        <w:rPr>
          <w:rFonts w:ascii="Calibri" w:eastAsia="Times New Roman" w:hAnsi="Calibri" w:cs="Calibri"/>
          <w:sz w:val="24"/>
          <w:szCs w:val="24"/>
          <w:lang w:eastAsia="en-GB"/>
        </w:rPr>
        <w:t xml:space="preserve"> and starving </w:t>
      </w:r>
      <w:r w:rsidR="00F562AF">
        <w:rPr>
          <w:rFonts w:ascii="Calibri" w:eastAsia="Times New Roman" w:hAnsi="Calibri" w:cs="Calibri"/>
          <w:sz w:val="24"/>
          <w:szCs w:val="24"/>
          <w:lang w:eastAsia="en-GB"/>
        </w:rPr>
        <w:t xml:space="preserve">men, women and children in </w:t>
      </w:r>
      <w:r w:rsidRPr="00F562AF">
        <w:rPr>
          <w:rFonts w:ascii="Calibri" w:eastAsia="Times New Roman" w:hAnsi="Calibri" w:cs="Calibri"/>
          <w:sz w:val="24"/>
          <w:szCs w:val="24"/>
          <w:lang w:eastAsia="en-GB"/>
        </w:rPr>
        <w:t xml:space="preserve">Gaza. </w:t>
      </w:r>
    </w:p>
    <w:p w14:paraId="7779C316" w14:textId="06E90BAA" w:rsidR="009433A5" w:rsidRPr="009433A5" w:rsidRDefault="00D81441" w:rsidP="009433A5">
      <w:pPr>
        <w:spacing w:after="225" w:line="480" w:lineRule="atLeast"/>
        <w:rPr>
          <w:rFonts w:ascii="Calibri" w:eastAsia="Times New Roman" w:hAnsi="Calibri" w:cs="Calibri"/>
          <w:sz w:val="24"/>
          <w:szCs w:val="24"/>
          <w:lang w:eastAsia="en-GB"/>
        </w:rPr>
      </w:pPr>
      <w:r w:rsidRPr="00F562AF">
        <w:rPr>
          <w:rFonts w:ascii="Calibri" w:eastAsia="Times New Roman" w:hAnsi="Calibri" w:cs="Calibri"/>
          <w:sz w:val="24"/>
          <w:szCs w:val="24"/>
          <w:lang w:eastAsia="en-GB"/>
        </w:rPr>
        <w:t>W</w:t>
      </w:r>
      <w:r w:rsidR="009433A5" w:rsidRPr="009433A5">
        <w:rPr>
          <w:rFonts w:ascii="Calibri" w:eastAsia="Times New Roman" w:hAnsi="Calibri" w:cs="Calibri"/>
          <w:sz w:val="24"/>
          <w:szCs w:val="24"/>
          <w:lang w:eastAsia="en-GB"/>
        </w:rPr>
        <w:t>e urge you to</w:t>
      </w:r>
      <w:r w:rsidRPr="00F562AF">
        <w:rPr>
          <w:rFonts w:ascii="Calibri" w:eastAsia="Times New Roman" w:hAnsi="Calibri" w:cs="Calibri"/>
          <w:sz w:val="24"/>
          <w:szCs w:val="24"/>
          <w:lang w:eastAsia="en-GB"/>
        </w:rPr>
        <w:t xml:space="preserve"> bac</w:t>
      </w:r>
      <w:r w:rsidR="009433A5" w:rsidRPr="009433A5">
        <w:rPr>
          <w:rFonts w:ascii="Calibri" w:eastAsia="Times New Roman" w:hAnsi="Calibri" w:cs="Calibri"/>
          <w:sz w:val="24"/>
          <w:szCs w:val="24"/>
          <w:lang w:eastAsia="en-GB"/>
        </w:rPr>
        <w:t>k a permanent ceasefire</w:t>
      </w:r>
      <w:r w:rsidR="00F562AF" w:rsidRPr="00F562AF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F562AF">
        <w:rPr>
          <w:rFonts w:ascii="Calibri" w:eastAsia="Times New Roman" w:hAnsi="Calibri" w:cs="Calibri"/>
          <w:sz w:val="24"/>
          <w:szCs w:val="24"/>
          <w:lang w:eastAsia="en-GB"/>
        </w:rPr>
        <w:t>and to en</w:t>
      </w:r>
      <w:r w:rsidR="00F562AF" w:rsidRPr="00F562AF">
        <w:rPr>
          <w:rFonts w:ascii="Calibri" w:eastAsia="Times New Roman" w:hAnsi="Calibri" w:cs="Calibri"/>
          <w:sz w:val="24"/>
          <w:szCs w:val="24"/>
          <w:lang w:eastAsia="en-GB"/>
        </w:rPr>
        <w:t>g</w:t>
      </w:r>
      <w:r w:rsidRPr="00F562AF">
        <w:rPr>
          <w:rFonts w:ascii="Calibri" w:eastAsia="Times New Roman" w:hAnsi="Calibri" w:cs="Calibri"/>
          <w:sz w:val="24"/>
          <w:szCs w:val="24"/>
          <w:lang w:eastAsia="en-GB"/>
        </w:rPr>
        <w:t xml:space="preserve">age in </w:t>
      </w:r>
      <w:r w:rsidR="00F562AF" w:rsidRPr="00F562AF">
        <w:rPr>
          <w:rFonts w:ascii="Calibri" w:eastAsia="Times New Roman" w:hAnsi="Calibri" w:cs="Calibri"/>
          <w:sz w:val="24"/>
          <w:szCs w:val="24"/>
          <w:lang w:eastAsia="en-GB"/>
        </w:rPr>
        <w:t>meaningful</w:t>
      </w:r>
      <w:r w:rsidRPr="00F562AF">
        <w:rPr>
          <w:rFonts w:ascii="Calibri" w:eastAsia="Times New Roman" w:hAnsi="Calibri" w:cs="Calibri"/>
          <w:sz w:val="24"/>
          <w:szCs w:val="24"/>
          <w:lang w:eastAsia="en-GB"/>
        </w:rPr>
        <w:t xml:space="preserve"> diplomatic </w:t>
      </w:r>
      <w:r w:rsidR="00F562AF">
        <w:rPr>
          <w:rFonts w:ascii="Calibri" w:eastAsia="Times New Roman" w:hAnsi="Calibri" w:cs="Calibri"/>
          <w:sz w:val="24"/>
          <w:szCs w:val="24"/>
          <w:lang w:eastAsia="en-GB"/>
        </w:rPr>
        <w:t>relations</w:t>
      </w:r>
      <w:r w:rsidRPr="00F562AF">
        <w:rPr>
          <w:rFonts w:ascii="Calibri" w:eastAsia="Times New Roman" w:hAnsi="Calibri" w:cs="Calibri"/>
          <w:sz w:val="24"/>
          <w:szCs w:val="24"/>
          <w:lang w:eastAsia="en-GB"/>
        </w:rPr>
        <w:t xml:space="preserve"> to </w:t>
      </w:r>
      <w:r w:rsidR="00F562AF" w:rsidRPr="00F562AF">
        <w:rPr>
          <w:rFonts w:ascii="Calibri" w:eastAsia="Times New Roman" w:hAnsi="Calibri" w:cs="Calibri"/>
          <w:sz w:val="24"/>
          <w:szCs w:val="24"/>
          <w:lang w:eastAsia="en-GB"/>
        </w:rPr>
        <w:t>facilitate</w:t>
      </w:r>
      <w:r w:rsidRPr="00F562AF">
        <w:rPr>
          <w:rFonts w:ascii="Calibri" w:eastAsia="Times New Roman" w:hAnsi="Calibri" w:cs="Calibri"/>
          <w:sz w:val="24"/>
          <w:szCs w:val="24"/>
          <w:lang w:eastAsia="en-GB"/>
        </w:rPr>
        <w:t xml:space="preserve"> the release of </w:t>
      </w:r>
      <w:r w:rsidR="00F562AF" w:rsidRPr="00F562AF">
        <w:rPr>
          <w:rFonts w:ascii="Calibri" w:eastAsia="Times New Roman" w:hAnsi="Calibri" w:cs="Calibri"/>
          <w:sz w:val="24"/>
          <w:szCs w:val="24"/>
          <w:lang w:eastAsia="en-GB"/>
        </w:rPr>
        <w:t>hostages</w:t>
      </w:r>
      <w:r w:rsidRPr="00F562AF">
        <w:rPr>
          <w:rFonts w:ascii="Calibri" w:eastAsia="Times New Roman" w:hAnsi="Calibri" w:cs="Calibri"/>
          <w:sz w:val="24"/>
          <w:szCs w:val="24"/>
          <w:lang w:eastAsia="en-GB"/>
        </w:rPr>
        <w:t>, end</w:t>
      </w:r>
      <w:r w:rsidR="00F562AF" w:rsidRPr="00F562AF">
        <w:rPr>
          <w:rFonts w:ascii="Calibri" w:eastAsia="Times New Roman" w:hAnsi="Calibri" w:cs="Calibri"/>
          <w:sz w:val="24"/>
          <w:szCs w:val="24"/>
          <w:lang w:eastAsia="en-GB"/>
        </w:rPr>
        <w:t xml:space="preserve"> the</w:t>
      </w:r>
      <w:r w:rsidRPr="00F562AF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F562AF" w:rsidRPr="00F562AF">
        <w:rPr>
          <w:rFonts w:ascii="Calibri" w:eastAsia="Times New Roman" w:hAnsi="Calibri" w:cs="Calibri"/>
          <w:sz w:val="24"/>
          <w:szCs w:val="24"/>
          <w:lang w:eastAsia="en-GB"/>
        </w:rPr>
        <w:t>illegal</w:t>
      </w:r>
      <w:r w:rsidRPr="00F562AF">
        <w:rPr>
          <w:rFonts w:ascii="Calibri" w:eastAsia="Times New Roman" w:hAnsi="Calibri" w:cs="Calibri"/>
          <w:sz w:val="24"/>
          <w:szCs w:val="24"/>
          <w:lang w:eastAsia="en-GB"/>
        </w:rPr>
        <w:t xml:space="preserve"> occupation of </w:t>
      </w:r>
      <w:r w:rsidR="00F562AF" w:rsidRPr="00F562AF">
        <w:rPr>
          <w:rFonts w:ascii="Calibri" w:eastAsia="Times New Roman" w:hAnsi="Calibri" w:cs="Calibri"/>
          <w:sz w:val="24"/>
          <w:szCs w:val="24"/>
          <w:lang w:eastAsia="en-GB"/>
        </w:rPr>
        <w:t>Palestine</w:t>
      </w:r>
      <w:r w:rsidRPr="00F562AF">
        <w:rPr>
          <w:rFonts w:ascii="Calibri" w:eastAsia="Times New Roman" w:hAnsi="Calibri" w:cs="Calibri"/>
          <w:sz w:val="24"/>
          <w:szCs w:val="24"/>
          <w:lang w:eastAsia="en-GB"/>
        </w:rPr>
        <w:t>, and a</w:t>
      </w:r>
      <w:r w:rsidR="00F562AF" w:rsidRPr="00F562AF">
        <w:rPr>
          <w:rFonts w:ascii="Calibri" w:eastAsia="Times New Roman" w:hAnsi="Calibri" w:cs="Calibri"/>
          <w:sz w:val="24"/>
          <w:szCs w:val="24"/>
          <w:lang w:eastAsia="en-GB"/>
        </w:rPr>
        <w:t>c</w:t>
      </w:r>
      <w:r w:rsidRPr="00F562AF">
        <w:rPr>
          <w:rFonts w:ascii="Calibri" w:eastAsia="Times New Roman" w:hAnsi="Calibri" w:cs="Calibri"/>
          <w:sz w:val="24"/>
          <w:szCs w:val="24"/>
          <w:lang w:eastAsia="en-GB"/>
        </w:rPr>
        <w:t>hi</w:t>
      </w:r>
      <w:r w:rsidR="00F562AF" w:rsidRPr="00F562AF">
        <w:rPr>
          <w:rFonts w:ascii="Calibri" w:eastAsia="Times New Roman" w:hAnsi="Calibri" w:cs="Calibri"/>
          <w:sz w:val="24"/>
          <w:szCs w:val="24"/>
          <w:lang w:eastAsia="en-GB"/>
        </w:rPr>
        <w:t>e</w:t>
      </w:r>
      <w:r w:rsidRPr="00F562AF">
        <w:rPr>
          <w:rFonts w:ascii="Calibri" w:eastAsia="Times New Roman" w:hAnsi="Calibri" w:cs="Calibri"/>
          <w:sz w:val="24"/>
          <w:szCs w:val="24"/>
          <w:lang w:eastAsia="en-GB"/>
        </w:rPr>
        <w:t xml:space="preserve">ve lasting peace and </w:t>
      </w:r>
      <w:r w:rsidR="00F562AF" w:rsidRPr="00F562AF">
        <w:rPr>
          <w:rFonts w:ascii="Calibri" w:eastAsia="Times New Roman" w:hAnsi="Calibri" w:cs="Calibri"/>
          <w:sz w:val="24"/>
          <w:szCs w:val="24"/>
          <w:lang w:eastAsia="en-GB"/>
        </w:rPr>
        <w:t>freedom</w:t>
      </w:r>
      <w:r w:rsidRPr="00F562AF">
        <w:rPr>
          <w:rFonts w:ascii="Calibri" w:eastAsia="Times New Roman" w:hAnsi="Calibri" w:cs="Calibri"/>
          <w:sz w:val="24"/>
          <w:szCs w:val="24"/>
          <w:lang w:eastAsia="en-GB"/>
        </w:rPr>
        <w:t xml:space="preserve"> for Israeli and </w:t>
      </w:r>
      <w:r w:rsidR="00F562AF" w:rsidRPr="00F562AF">
        <w:rPr>
          <w:rFonts w:ascii="Calibri" w:eastAsia="Times New Roman" w:hAnsi="Calibri" w:cs="Calibri"/>
          <w:sz w:val="24"/>
          <w:szCs w:val="24"/>
          <w:lang w:eastAsia="en-GB"/>
        </w:rPr>
        <w:t>Palestinian</w:t>
      </w:r>
      <w:r w:rsidRPr="00F562AF">
        <w:rPr>
          <w:rFonts w:ascii="Calibri" w:eastAsia="Times New Roman" w:hAnsi="Calibri" w:cs="Calibri"/>
          <w:sz w:val="24"/>
          <w:szCs w:val="24"/>
          <w:lang w:eastAsia="en-GB"/>
        </w:rPr>
        <w:t xml:space="preserve"> people</w:t>
      </w:r>
    </w:p>
    <w:p w14:paraId="0A71B728" w14:textId="77777777" w:rsidR="009433A5" w:rsidRPr="009433A5" w:rsidRDefault="009433A5" w:rsidP="009433A5">
      <w:pPr>
        <w:spacing w:after="225" w:line="480" w:lineRule="atLeast"/>
        <w:rPr>
          <w:rFonts w:ascii="Calibri" w:eastAsia="Times New Roman" w:hAnsi="Calibri" w:cs="Calibri"/>
          <w:sz w:val="24"/>
          <w:szCs w:val="24"/>
          <w:lang w:eastAsia="en-GB"/>
        </w:rPr>
      </w:pPr>
      <w:r w:rsidRPr="009433A5">
        <w:rPr>
          <w:rFonts w:ascii="Calibri" w:eastAsia="Times New Roman" w:hAnsi="Calibri" w:cs="Calibri"/>
          <w:sz w:val="24"/>
          <w:szCs w:val="24"/>
          <w:lang w:eastAsia="en-GB"/>
        </w:rPr>
        <w:t>Signed,</w:t>
      </w:r>
    </w:p>
    <w:sectPr w:rsidR="009433A5" w:rsidRPr="009433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30478"/>
    <w:multiLevelType w:val="multilevel"/>
    <w:tmpl w:val="642E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A3460F"/>
    <w:multiLevelType w:val="multilevel"/>
    <w:tmpl w:val="EA26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A5"/>
    <w:rsid w:val="00517C3B"/>
    <w:rsid w:val="009433A5"/>
    <w:rsid w:val="00D81441"/>
    <w:rsid w:val="00F5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29DCE"/>
  <w15:chartTrackingRefBased/>
  <w15:docId w15:val="{3B367220-E16D-4774-9706-698FF581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580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3945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8995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1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McIntosh  (E.McIntosh)</dc:creator>
  <cp:keywords/>
  <dc:description/>
  <cp:lastModifiedBy>Esther McIntosh  (E.McIntosh)</cp:lastModifiedBy>
  <cp:revision>1</cp:revision>
  <dcterms:created xsi:type="dcterms:W3CDTF">2023-11-16T12:01:00Z</dcterms:created>
  <dcterms:modified xsi:type="dcterms:W3CDTF">2023-11-16T12:25:00Z</dcterms:modified>
</cp:coreProperties>
</file>