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0196" w14:textId="7B0F513E" w:rsidR="00A4546A" w:rsidRDefault="00A4546A" w:rsidP="00A4546A">
      <w:pPr>
        <w:spacing w:before="100" w:beforeAutospacing="1" w:after="100" w:afterAutospacing="1"/>
        <w:jc w:val="right"/>
        <w:rPr>
          <w:rFonts w:ascii="Franklin Gothic Book" w:hAnsi="Franklin Gothic Book" w:cs="Aparajita"/>
          <w:bCs/>
          <w:sz w:val="24"/>
          <w:szCs w:val="16"/>
        </w:rPr>
      </w:pPr>
      <w:r w:rsidRPr="006A2CAF">
        <w:rPr>
          <w:rFonts w:ascii="Franklin Gothic Book" w:hAnsi="Franklin Gothic Book" w:cs="Aparajita"/>
          <w:b/>
          <w:sz w:val="36"/>
        </w:rPr>
        <w:t>Alexand</w:t>
      </w:r>
      <w:r w:rsidR="0045104D">
        <w:rPr>
          <w:rFonts w:ascii="Franklin Gothic Book" w:hAnsi="Franklin Gothic Book" w:cs="Aparajita"/>
          <w:b/>
          <w:sz w:val="36"/>
        </w:rPr>
        <w:t>ra</w:t>
      </w:r>
      <w:r w:rsidRPr="006A2CAF">
        <w:rPr>
          <w:rFonts w:ascii="Franklin Gothic Book" w:hAnsi="Franklin Gothic Book" w:cs="Aparajita"/>
          <w:b/>
          <w:sz w:val="36"/>
        </w:rPr>
        <w:t xml:space="preserve"> Smith</w:t>
      </w:r>
      <w:r w:rsidRPr="00A4546A">
        <w:rPr>
          <w:rFonts w:ascii="Franklin Gothic Book" w:hAnsi="Franklin Gothic Book" w:cs="Aparajita"/>
          <w:bCs/>
          <w:color w:val="FFFFFF" w:themeColor="background1"/>
          <w:sz w:val="6"/>
          <w:szCs w:val="6"/>
        </w:rPr>
        <w:br/>
      </w:r>
      <w:r w:rsidR="00B27A89" w:rsidRPr="009F437F">
        <w:rPr>
          <w:rFonts w:ascii="Franklin Gothic Book" w:hAnsi="Franklin Gothic Book" w:cs="Aparajita"/>
          <w:bCs/>
        </w:rPr>
        <w:t>175</w:t>
      </w:r>
      <w:r w:rsidRPr="009F437F">
        <w:rPr>
          <w:rFonts w:ascii="Franklin Gothic Book" w:hAnsi="Franklin Gothic Book" w:cs="Aparajita"/>
          <w:bCs/>
        </w:rPr>
        <w:t xml:space="preserve"> </w:t>
      </w:r>
      <w:r w:rsidR="00B27A89" w:rsidRPr="009F437F">
        <w:rPr>
          <w:rFonts w:ascii="Franklin Gothic Book" w:hAnsi="Franklin Gothic Book" w:cs="Aparajita"/>
          <w:bCs/>
        </w:rPr>
        <w:t>Simpson</w:t>
      </w:r>
      <w:r w:rsidRPr="009F437F">
        <w:rPr>
          <w:rFonts w:ascii="Franklin Gothic Book" w:hAnsi="Franklin Gothic Book" w:cs="Aparajita"/>
          <w:bCs/>
        </w:rPr>
        <w:t xml:space="preserve"> </w:t>
      </w:r>
      <w:r w:rsidR="00B27A89" w:rsidRPr="009F437F">
        <w:rPr>
          <w:rFonts w:ascii="Franklin Gothic Book" w:hAnsi="Franklin Gothic Book" w:cs="Aparajita"/>
          <w:bCs/>
        </w:rPr>
        <w:t>Road</w:t>
      </w:r>
      <w:r w:rsidRPr="009F437F">
        <w:rPr>
          <w:rFonts w:ascii="Franklin Gothic Book" w:hAnsi="Franklin Gothic Book" w:cs="Aparajita"/>
          <w:bCs/>
        </w:rPr>
        <w:t>, York</w:t>
      </w:r>
      <w:r w:rsidR="0002364C" w:rsidRPr="009F437F">
        <w:rPr>
          <w:rFonts w:ascii="Franklin Gothic Book" w:hAnsi="Franklin Gothic Book" w:cs="Aparajita"/>
          <w:bCs/>
        </w:rPr>
        <w:t xml:space="preserve">, </w:t>
      </w:r>
      <w:r w:rsidRPr="009F437F">
        <w:rPr>
          <w:rFonts w:ascii="Franklin Gothic Book" w:hAnsi="Franklin Gothic Book" w:cs="Aparajita"/>
          <w:bCs/>
        </w:rPr>
        <w:t>North Yorkshire, YO</w:t>
      </w:r>
      <w:r w:rsidR="00B27A89" w:rsidRPr="009F437F">
        <w:rPr>
          <w:rFonts w:ascii="Franklin Gothic Book" w:hAnsi="Franklin Gothic Book" w:cs="Aparajita"/>
          <w:bCs/>
        </w:rPr>
        <w:t>1 1AB</w:t>
      </w:r>
      <w:r w:rsidRPr="009F437F">
        <w:rPr>
          <w:rFonts w:ascii="Franklin Gothic Book" w:hAnsi="Franklin Gothic Book" w:cs="Aparajita"/>
          <w:bCs/>
        </w:rPr>
        <w:br/>
      </w:r>
      <w:r w:rsidRPr="009F437F">
        <w:rPr>
          <w:rFonts w:ascii="Franklin Gothic Book" w:hAnsi="Franklin Gothic Book" w:cs="Aparajita"/>
          <w:b/>
        </w:rPr>
        <w:t>E:</w:t>
      </w:r>
      <w:r w:rsidR="00B27A89" w:rsidRPr="009F437F">
        <w:rPr>
          <w:rFonts w:ascii="Franklin Gothic Book" w:hAnsi="Franklin Gothic Book"/>
        </w:rPr>
        <w:t xml:space="preserve"> alex_smith@</w:t>
      </w:r>
      <w:r w:rsidR="005967AF">
        <w:rPr>
          <w:rFonts w:ascii="Franklin Gothic Book" w:hAnsi="Franklin Gothic Book"/>
        </w:rPr>
        <w:t>wahoo</w:t>
      </w:r>
      <w:r w:rsidR="00B27A89" w:rsidRPr="009F437F">
        <w:rPr>
          <w:rFonts w:ascii="Franklin Gothic Book" w:hAnsi="Franklin Gothic Book"/>
        </w:rPr>
        <w:t>.com</w:t>
      </w:r>
      <w:r w:rsidR="0002364C" w:rsidRPr="009F437F">
        <w:rPr>
          <w:rFonts w:ascii="Franklin Gothic Book" w:hAnsi="Franklin Gothic Book" w:cs="Aparajita"/>
          <w:bCs/>
        </w:rPr>
        <w:t xml:space="preserve"> </w:t>
      </w:r>
      <w:r w:rsidR="003F2256" w:rsidRPr="009F437F">
        <w:rPr>
          <w:rFonts w:ascii="Franklin Gothic Book" w:hAnsi="Franklin Gothic Book" w:cs="Aparajita"/>
          <w:bCs/>
        </w:rPr>
        <w:t xml:space="preserve"> </w:t>
      </w:r>
      <w:r w:rsidR="0002364C" w:rsidRPr="009F437F">
        <w:rPr>
          <w:rFonts w:ascii="Franklin Gothic Book" w:hAnsi="Franklin Gothic Book" w:cs="Aparajita"/>
          <w:bCs/>
        </w:rPr>
        <w:t xml:space="preserve">       </w:t>
      </w:r>
      <w:r w:rsidRPr="009F437F">
        <w:rPr>
          <w:rFonts w:ascii="Franklin Gothic Book" w:hAnsi="Franklin Gothic Book" w:cs="Aparajita"/>
          <w:b/>
        </w:rPr>
        <w:t>M:</w:t>
      </w:r>
      <w:r w:rsidRPr="009F437F">
        <w:rPr>
          <w:rFonts w:ascii="Franklin Gothic Book" w:hAnsi="Franklin Gothic Book" w:cs="Aparajita"/>
          <w:bCs/>
        </w:rPr>
        <w:t xml:space="preserve"> </w:t>
      </w:r>
      <w:r w:rsidR="00B27A89" w:rsidRPr="009F437F">
        <w:rPr>
          <w:rFonts w:ascii="Franklin Gothic Book" w:hAnsi="Franklin Gothic Book" w:cs="Aparajita"/>
          <w:bCs/>
        </w:rPr>
        <w:t>01234 567 890</w:t>
      </w:r>
    </w:p>
    <w:p w14:paraId="3F38DBC1" w14:textId="77777777" w:rsidR="008523BD" w:rsidRPr="00E5290E" w:rsidRDefault="00A4546A" w:rsidP="008523BD">
      <w:pPr>
        <w:jc w:val="both"/>
        <w:rPr>
          <w:rFonts w:ascii="Franklin Gothic Book" w:hAnsi="Franklin Gothic Book" w:cs="Aparajita"/>
          <w:bCs/>
        </w:rPr>
      </w:pPr>
      <w:r w:rsidRPr="00E5290E">
        <w:rPr>
          <w:rFonts w:ascii="Franklin Gothic Book" w:hAnsi="Franklin Gothic Book" w:cs="Aparajita"/>
          <w:b/>
          <w:u w:val="single"/>
        </w:rPr>
        <w:t>Personal Profile</w:t>
      </w:r>
    </w:p>
    <w:p w14:paraId="1BDFD94C" w14:textId="77777777" w:rsidR="006F417B" w:rsidRDefault="006500D3" w:rsidP="006F417B">
      <w:pPr>
        <w:spacing w:line="276" w:lineRule="auto"/>
        <w:jc w:val="both"/>
        <w:rPr>
          <w:rFonts w:ascii="Franklin Gothic Book" w:hAnsi="Franklin Gothic Book" w:cs="Aparajita"/>
          <w:bCs/>
        </w:rPr>
      </w:pPr>
      <w:r w:rsidRPr="00E5290E">
        <w:rPr>
          <w:rFonts w:ascii="Franklin Gothic Book" w:hAnsi="Franklin Gothic Book" w:cs="Aparajita"/>
          <w:bCs/>
        </w:rPr>
        <w:t>Second year Psychology student at York St John University with a strong interest in fashion and marketing</w:t>
      </w:r>
      <w:r w:rsidR="002C0362" w:rsidRPr="00E5290E">
        <w:rPr>
          <w:rFonts w:ascii="Franklin Gothic Book" w:hAnsi="Franklin Gothic Book" w:cs="Aparajita"/>
          <w:bCs/>
        </w:rPr>
        <w:t>.</w:t>
      </w:r>
      <w:r w:rsidR="004B009B" w:rsidRPr="00E5290E">
        <w:rPr>
          <w:rFonts w:ascii="Franklin Gothic Book" w:hAnsi="Franklin Gothic Book" w:cs="Aparajita"/>
          <w:bCs/>
        </w:rPr>
        <w:t xml:space="preserve"> With knowledge of social psychology and experience in retail and visual merchandising, I possess the unique combination of </w:t>
      </w:r>
      <w:r w:rsidR="00F93481" w:rsidRPr="00E5290E">
        <w:rPr>
          <w:rFonts w:ascii="Franklin Gothic Book" w:hAnsi="Franklin Gothic Book" w:cs="Aparajita"/>
          <w:bCs/>
        </w:rPr>
        <w:t>strong</w:t>
      </w:r>
      <w:r w:rsidR="004B009B" w:rsidRPr="00E5290E">
        <w:rPr>
          <w:rFonts w:ascii="Franklin Gothic Book" w:hAnsi="Franklin Gothic Book" w:cs="Aparajita"/>
          <w:bCs/>
        </w:rPr>
        <w:t xml:space="preserve"> commercial awareness, </w:t>
      </w:r>
      <w:r w:rsidR="00F93481" w:rsidRPr="00E5290E">
        <w:rPr>
          <w:rFonts w:ascii="Franklin Gothic Book" w:hAnsi="Franklin Gothic Book" w:cs="Aparajita"/>
          <w:bCs/>
        </w:rPr>
        <w:t xml:space="preserve">good </w:t>
      </w:r>
      <w:r w:rsidR="004B009B" w:rsidRPr="00E5290E">
        <w:rPr>
          <w:rFonts w:ascii="Franklin Gothic Book" w:hAnsi="Franklin Gothic Book" w:cs="Aparajita"/>
          <w:bCs/>
        </w:rPr>
        <w:t>business acumen and</w:t>
      </w:r>
      <w:r w:rsidR="008523BD" w:rsidRPr="00E5290E">
        <w:rPr>
          <w:rFonts w:ascii="Franklin Gothic Book" w:hAnsi="Franklin Gothic Book" w:cs="Aparajita"/>
          <w:bCs/>
        </w:rPr>
        <w:t xml:space="preserve"> understanding of</w:t>
      </w:r>
      <w:r w:rsidR="004B009B" w:rsidRPr="00E5290E">
        <w:rPr>
          <w:rFonts w:ascii="Franklin Gothic Book" w:hAnsi="Franklin Gothic Book" w:cs="Aparajita"/>
          <w:bCs/>
        </w:rPr>
        <w:t xml:space="preserve"> </w:t>
      </w:r>
      <w:r w:rsidR="00F93481" w:rsidRPr="00E5290E">
        <w:rPr>
          <w:rFonts w:ascii="Franklin Gothic Book" w:hAnsi="Franklin Gothic Book" w:cs="Aparajita"/>
          <w:bCs/>
        </w:rPr>
        <w:t>consumer behaviour. I am currently seeking an</w:t>
      </w:r>
      <w:r w:rsidR="00A459C2">
        <w:rPr>
          <w:rFonts w:ascii="Franklin Gothic Book" w:hAnsi="Franklin Gothic Book" w:cs="Aparajita"/>
          <w:bCs/>
        </w:rPr>
        <w:t xml:space="preserve"> internship</w:t>
      </w:r>
      <w:r w:rsidR="00F93481" w:rsidRPr="00E5290E">
        <w:rPr>
          <w:rFonts w:ascii="Franklin Gothic Book" w:hAnsi="Franklin Gothic Book" w:cs="Aparajita"/>
          <w:bCs/>
        </w:rPr>
        <w:t xml:space="preserve"> opportunity </w:t>
      </w:r>
      <w:r w:rsidR="00A459C2">
        <w:rPr>
          <w:rFonts w:ascii="Franklin Gothic Book" w:hAnsi="Franklin Gothic Book" w:cs="Aparajita"/>
          <w:bCs/>
        </w:rPr>
        <w:t>which will allow me</w:t>
      </w:r>
      <w:r w:rsidR="00F93481" w:rsidRPr="00E5290E">
        <w:rPr>
          <w:rFonts w:ascii="Franklin Gothic Book" w:hAnsi="Franklin Gothic Book" w:cs="Aparajita"/>
          <w:bCs/>
        </w:rPr>
        <w:t xml:space="preserve"> </w:t>
      </w:r>
      <w:r w:rsidR="00A459C2">
        <w:rPr>
          <w:rFonts w:ascii="Franklin Gothic Book" w:hAnsi="Franklin Gothic Book" w:cs="Aparajita"/>
          <w:bCs/>
        </w:rPr>
        <w:t>to proactively develop my existing skills</w:t>
      </w:r>
      <w:r w:rsidR="00F93481" w:rsidRPr="00E5290E">
        <w:rPr>
          <w:rFonts w:ascii="Franklin Gothic Book" w:hAnsi="Franklin Gothic Book" w:cs="Aparajita"/>
          <w:bCs/>
        </w:rPr>
        <w:t xml:space="preserve"> within a fashion-focused marketing firm.</w:t>
      </w:r>
    </w:p>
    <w:p w14:paraId="33A386C0" w14:textId="7946600D" w:rsidR="007B1B9C" w:rsidRPr="007B1B9C" w:rsidRDefault="00A4546A" w:rsidP="006F417B">
      <w:pPr>
        <w:spacing w:line="276" w:lineRule="auto"/>
        <w:jc w:val="both"/>
        <w:rPr>
          <w:rFonts w:ascii="Franklin Gothic Book" w:hAnsi="Franklin Gothic Book" w:cs="Aparajita"/>
          <w:bCs/>
        </w:rPr>
      </w:pPr>
      <w:r>
        <w:rPr>
          <w:rFonts w:ascii="Franklin Gothic Book" w:hAnsi="Franklin Gothic Book" w:cs="Aparajita"/>
          <w:bCs/>
          <w:sz w:val="24"/>
          <w:szCs w:val="16"/>
        </w:rPr>
        <w:br/>
      </w:r>
      <w:r w:rsidRPr="007B1B9C">
        <w:rPr>
          <w:rFonts w:ascii="Franklin Gothic Book" w:hAnsi="Franklin Gothic Book" w:cs="Aparajita"/>
          <w:b/>
          <w:u w:val="single"/>
        </w:rPr>
        <w:t>Education</w:t>
      </w:r>
      <w:r w:rsidR="00916D28" w:rsidRPr="007B1B9C">
        <w:rPr>
          <w:rFonts w:ascii="Franklin Gothic Book" w:hAnsi="Franklin Gothic Book" w:cs="Aparajita"/>
          <w:bCs/>
        </w:rPr>
        <w:br/>
      </w:r>
      <w:r w:rsidR="00916D28" w:rsidRPr="007B1B9C">
        <w:rPr>
          <w:rFonts w:ascii="Franklin Gothic Book" w:hAnsi="Franklin Gothic Book" w:cs="Aparajita"/>
          <w:bCs/>
        </w:rPr>
        <w:br/>
      </w:r>
      <w:r w:rsidR="00916D28" w:rsidRPr="007B1B9C">
        <w:rPr>
          <w:rFonts w:ascii="Franklin Gothic Book" w:hAnsi="Franklin Gothic Book" w:cs="Aparajita"/>
          <w:b/>
        </w:rPr>
        <w:t xml:space="preserve">York St John University </w:t>
      </w:r>
      <w:r w:rsidR="00916D28" w:rsidRPr="007B1B9C">
        <w:rPr>
          <w:rFonts w:ascii="Franklin Gothic Book" w:hAnsi="Franklin Gothic Book" w:cs="Aparajita"/>
          <w:b/>
        </w:rPr>
        <w:tab/>
      </w:r>
      <w:r w:rsidR="00916D28" w:rsidRPr="007B1B9C">
        <w:rPr>
          <w:rFonts w:ascii="Franklin Gothic Book" w:hAnsi="Franklin Gothic Book" w:cs="Aparajita"/>
          <w:b/>
        </w:rPr>
        <w:tab/>
      </w:r>
      <w:r w:rsidR="00916D28" w:rsidRPr="007B1B9C">
        <w:rPr>
          <w:rFonts w:ascii="Franklin Gothic Book" w:hAnsi="Franklin Gothic Book" w:cs="Aparajita"/>
          <w:b/>
        </w:rPr>
        <w:tab/>
      </w:r>
      <w:r w:rsidR="00916D28" w:rsidRPr="007B1B9C">
        <w:rPr>
          <w:rFonts w:ascii="Franklin Gothic Book" w:hAnsi="Franklin Gothic Book" w:cs="Aparajita"/>
          <w:b/>
        </w:rPr>
        <w:tab/>
      </w:r>
      <w:r w:rsidR="00916D28" w:rsidRPr="007B1B9C">
        <w:rPr>
          <w:rFonts w:ascii="Franklin Gothic Book" w:hAnsi="Franklin Gothic Book" w:cs="Aparajita"/>
          <w:b/>
        </w:rPr>
        <w:tab/>
      </w:r>
      <w:r w:rsidR="00916D28" w:rsidRPr="007B1B9C">
        <w:rPr>
          <w:rFonts w:ascii="Franklin Gothic Book" w:hAnsi="Franklin Gothic Book" w:cs="Aparajita"/>
          <w:b/>
        </w:rPr>
        <w:tab/>
      </w:r>
      <w:r w:rsidR="00916D28" w:rsidRPr="007B1B9C">
        <w:rPr>
          <w:rFonts w:ascii="Franklin Gothic Book" w:hAnsi="Franklin Gothic Book" w:cs="Aparajita"/>
          <w:b/>
        </w:rPr>
        <w:tab/>
        <w:t xml:space="preserve">       </w:t>
      </w:r>
      <w:r w:rsidR="00E5290E" w:rsidRPr="007B1B9C">
        <w:rPr>
          <w:rFonts w:ascii="Franklin Gothic Book" w:hAnsi="Franklin Gothic Book" w:cs="Aparajita"/>
          <w:b/>
        </w:rPr>
        <w:tab/>
        <w:t xml:space="preserve">          </w:t>
      </w:r>
      <w:r w:rsidR="00916D28" w:rsidRPr="007B1B9C">
        <w:rPr>
          <w:rFonts w:ascii="Franklin Gothic Book" w:hAnsi="Franklin Gothic Book" w:cs="Aparajita"/>
          <w:b/>
        </w:rPr>
        <w:t>2018 – 2022</w:t>
      </w:r>
      <w:r w:rsidR="00916D28" w:rsidRPr="007B1B9C">
        <w:rPr>
          <w:rFonts w:ascii="Franklin Gothic Book" w:hAnsi="Franklin Gothic Book" w:cs="Aparajita"/>
          <w:b/>
        </w:rPr>
        <w:br/>
      </w:r>
      <w:r w:rsidR="00916D28" w:rsidRPr="007B1B9C">
        <w:rPr>
          <w:rFonts w:ascii="Franklin Gothic Book" w:hAnsi="Franklin Gothic Book" w:cs="Aparajita"/>
          <w:bCs/>
        </w:rPr>
        <w:t>BSc Psychology</w:t>
      </w:r>
    </w:p>
    <w:p w14:paraId="1B8189EE" w14:textId="4C03239D" w:rsidR="00DD056A" w:rsidRDefault="007B1B9C" w:rsidP="00DD056A">
      <w:pPr>
        <w:jc w:val="both"/>
        <w:rPr>
          <w:rFonts w:ascii="Franklin Gothic Book" w:hAnsi="Franklin Gothic Book"/>
        </w:rPr>
      </w:pPr>
      <w:r w:rsidRPr="007B1B9C">
        <w:rPr>
          <w:rFonts w:ascii="Franklin Gothic Book" w:hAnsi="Franklin Gothic Book" w:cs="Aparajita"/>
          <w:bCs/>
        </w:rPr>
        <w:t>Relevant modules include</w:t>
      </w:r>
      <w:r w:rsidR="006F417B">
        <w:rPr>
          <w:rFonts w:ascii="Franklin Gothic Book" w:hAnsi="Franklin Gothic Book" w:cs="Aparajita"/>
          <w:bCs/>
        </w:rPr>
        <w:t xml:space="preserve"> </w:t>
      </w:r>
      <w:r w:rsidRPr="006F417B">
        <w:rPr>
          <w:rFonts w:ascii="Franklin Gothic Book" w:hAnsi="Franklin Gothic Book"/>
          <w:i/>
          <w:iCs/>
        </w:rPr>
        <w:t>Exploring Social Psychology</w:t>
      </w:r>
      <w:r w:rsidRPr="006F417B">
        <w:rPr>
          <w:rFonts w:ascii="Franklin Gothic Book" w:hAnsi="Franklin Gothic Book"/>
          <w:i/>
          <w:iCs/>
        </w:rPr>
        <w:t xml:space="preserve">; </w:t>
      </w:r>
      <w:r w:rsidRPr="006F417B">
        <w:rPr>
          <w:rFonts w:ascii="Franklin Gothic Book" w:hAnsi="Franklin Gothic Book"/>
          <w:i/>
          <w:iCs/>
        </w:rPr>
        <w:t>Biological Bases of Behaviour</w:t>
      </w:r>
      <w:r w:rsidRPr="006F417B">
        <w:rPr>
          <w:rFonts w:ascii="Franklin Gothic Book" w:hAnsi="Franklin Gothic Book"/>
          <w:i/>
          <w:iCs/>
        </w:rPr>
        <w:t xml:space="preserve">; </w:t>
      </w:r>
      <w:r w:rsidRPr="006F417B">
        <w:rPr>
          <w:rFonts w:ascii="Franklin Gothic Book" w:hAnsi="Franklin Gothic Book"/>
          <w:i/>
          <w:iCs/>
        </w:rPr>
        <w:t>Experimental Research Methods and Statistics</w:t>
      </w:r>
      <w:r w:rsidRPr="006F417B">
        <w:rPr>
          <w:rFonts w:ascii="Franklin Gothic Book" w:hAnsi="Franklin Gothic Book"/>
          <w:i/>
          <w:iCs/>
        </w:rPr>
        <w:t xml:space="preserve">; </w:t>
      </w:r>
      <w:r w:rsidRPr="006F417B">
        <w:rPr>
          <w:rFonts w:ascii="Franklin Gothic Book" w:hAnsi="Franklin Gothic Book"/>
          <w:i/>
          <w:iCs/>
        </w:rPr>
        <w:t>Social Psychology</w:t>
      </w:r>
      <w:r w:rsidRPr="006F417B">
        <w:rPr>
          <w:rFonts w:ascii="Franklin Gothic Book" w:hAnsi="Franklin Gothic Book"/>
          <w:i/>
          <w:iCs/>
        </w:rPr>
        <w:t xml:space="preserve">; </w:t>
      </w:r>
      <w:r w:rsidRPr="006F417B">
        <w:rPr>
          <w:rFonts w:ascii="Franklin Gothic Book" w:hAnsi="Franklin Gothic Book"/>
          <w:i/>
          <w:iCs/>
        </w:rPr>
        <w:t>Qualitative Research Methods</w:t>
      </w:r>
      <w:r w:rsidRPr="006F417B">
        <w:rPr>
          <w:rFonts w:ascii="Franklin Gothic Book" w:hAnsi="Franklin Gothic Book"/>
          <w:i/>
          <w:iCs/>
        </w:rPr>
        <w:t xml:space="preserve">; </w:t>
      </w:r>
      <w:r w:rsidRPr="006F417B">
        <w:rPr>
          <w:rFonts w:ascii="Franklin Gothic Book" w:hAnsi="Franklin Gothic Book"/>
          <w:i/>
          <w:iCs/>
        </w:rPr>
        <w:t>Advanced Topics in Brain &amp; Behaviour</w:t>
      </w:r>
    </w:p>
    <w:p w14:paraId="1DD4270F" w14:textId="6AACEFBF" w:rsidR="00DD056A" w:rsidRPr="00DD056A" w:rsidRDefault="00D30DC7" w:rsidP="00DD056A">
      <w:pPr>
        <w:jc w:val="both"/>
        <w:rPr>
          <w:rFonts w:ascii="Franklin Gothic Book" w:hAnsi="Franklin Gothic Book" w:cs="Aparajita"/>
          <w:bCs/>
        </w:rPr>
      </w:pPr>
      <w:r w:rsidRPr="00E5290E">
        <w:rPr>
          <w:rFonts w:ascii="Franklin Gothic Book" w:hAnsi="Franklin Gothic Book" w:cs="Aparajita"/>
          <w:bCs/>
        </w:rPr>
        <w:br/>
      </w:r>
      <w:r w:rsidR="00916D28" w:rsidRPr="00E5290E">
        <w:rPr>
          <w:rFonts w:ascii="Franklin Gothic Book" w:hAnsi="Franklin Gothic Book" w:cs="Aparajita"/>
          <w:b/>
        </w:rPr>
        <w:t>Queen Elizabeth Sixth Form College</w:t>
      </w:r>
      <w:r w:rsidR="00916D28" w:rsidRPr="00E5290E">
        <w:rPr>
          <w:rFonts w:ascii="Franklin Gothic Book" w:hAnsi="Franklin Gothic Book" w:cs="Aparajita"/>
          <w:b/>
        </w:rPr>
        <w:tab/>
      </w:r>
      <w:r w:rsidR="00916D28" w:rsidRPr="00E5290E">
        <w:rPr>
          <w:rFonts w:ascii="Franklin Gothic Book" w:hAnsi="Franklin Gothic Book" w:cs="Aparajita"/>
          <w:b/>
        </w:rPr>
        <w:tab/>
      </w:r>
      <w:r w:rsidR="00916D28" w:rsidRPr="00E5290E">
        <w:rPr>
          <w:rFonts w:ascii="Franklin Gothic Book" w:hAnsi="Franklin Gothic Book" w:cs="Aparajita"/>
          <w:b/>
        </w:rPr>
        <w:tab/>
      </w:r>
      <w:r w:rsidR="00916D28" w:rsidRPr="00E5290E">
        <w:rPr>
          <w:rFonts w:ascii="Franklin Gothic Book" w:hAnsi="Franklin Gothic Book" w:cs="Aparajita"/>
          <w:b/>
        </w:rPr>
        <w:tab/>
      </w:r>
      <w:r w:rsidR="00916D28" w:rsidRPr="00E5290E">
        <w:rPr>
          <w:rFonts w:ascii="Franklin Gothic Book" w:hAnsi="Franklin Gothic Book" w:cs="Aparajita"/>
          <w:b/>
        </w:rPr>
        <w:tab/>
      </w:r>
      <w:r w:rsidR="00916D28" w:rsidRPr="00E5290E">
        <w:rPr>
          <w:rFonts w:ascii="Franklin Gothic Book" w:hAnsi="Franklin Gothic Book" w:cs="Aparajita"/>
          <w:b/>
        </w:rPr>
        <w:tab/>
        <w:t xml:space="preserve">      </w:t>
      </w:r>
      <w:r w:rsidR="00E5290E">
        <w:rPr>
          <w:rFonts w:ascii="Franklin Gothic Book" w:hAnsi="Franklin Gothic Book" w:cs="Aparajita"/>
          <w:b/>
        </w:rPr>
        <w:t xml:space="preserve">   </w:t>
      </w:r>
      <w:r w:rsidR="00916D28" w:rsidRPr="00E5290E">
        <w:rPr>
          <w:rFonts w:ascii="Franklin Gothic Book" w:hAnsi="Franklin Gothic Book" w:cs="Aparajita"/>
          <w:b/>
        </w:rPr>
        <w:t xml:space="preserve"> 2016 – 2018</w:t>
      </w:r>
      <w:r w:rsidR="00916D28" w:rsidRPr="00E5290E">
        <w:rPr>
          <w:rFonts w:ascii="Franklin Gothic Book" w:hAnsi="Franklin Gothic Book" w:cs="Aparajita"/>
          <w:b/>
        </w:rPr>
        <w:br/>
      </w:r>
      <w:r w:rsidR="001A3529">
        <w:rPr>
          <w:rFonts w:ascii="Franklin Gothic Book" w:hAnsi="Franklin Gothic Book" w:cs="Aparajita"/>
          <w:bCs/>
        </w:rPr>
        <w:br/>
      </w:r>
      <w:r w:rsidR="00916D28" w:rsidRPr="00E5290E">
        <w:rPr>
          <w:rFonts w:ascii="Franklin Gothic Book" w:hAnsi="Franklin Gothic Book" w:cs="Aparajita"/>
          <w:bCs/>
        </w:rPr>
        <w:t xml:space="preserve">A-Levels:       Psychology (B) </w:t>
      </w:r>
      <w:r w:rsidR="00916D28" w:rsidRPr="00E5290E">
        <w:rPr>
          <w:rFonts w:ascii="Franklin Gothic Book" w:hAnsi="Franklin Gothic Book" w:cs="Aparajita"/>
          <w:bCs/>
        </w:rPr>
        <w:tab/>
        <w:t xml:space="preserve">      Law (B) </w:t>
      </w:r>
      <w:r w:rsidR="00916D28" w:rsidRPr="00E5290E">
        <w:rPr>
          <w:rFonts w:ascii="Franklin Gothic Book" w:hAnsi="Franklin Gothic Book" w:cs="Aparajita"/>
          <w:bCs/>
        </w:rPr>
        <w:tab/>
        <w:t xml:space="preserve">     Mathematics (C) </w:t>
      </w:r>
      <w:r w:rsidR="00916D28" w:rsidRPr="00E5290E">
        <w:rPr>
          <w:rFonts w:ascii="Franklin Gothic Book" w:hAnsi="Franklin Gothic Book" w:cs="Aparajita"/>
          <w:bCs/>
        </w:rPr>
        <w:tab/>
        <w:t xml:space="preserve">      General Studies (C)</w:t>
      </w:r>
    </w:p>
    <w:p w14:paraId="7F1A8FC0" w14:textId="64874E80" w:rsidR="00112C0F" w:rsidRPr="007E6429" w:rsidRDefault="00916D28" w:rsidP="00A4546A">
      <w:pPr>
        <w:rPr>
          <w:rFonts w:ascii="Franklin Gothic Book" w:hAnsi="Franklin Gothic Book" w:cs="Aparajita"/>
          <w:b/>
        </w:rPr>
      </w:pPr>
      <w:r w:rsidRPr="00E5290E">
        <w:rPr>
          <w:rFonts w:ascii="Franklin Gothic Book" w:hAnsi="Franklin Gothic Book" w:cs="Aparajita"/>
          <w:b/>
        </w:rPr>
        <w:t xml:space="preserve">Woolston High School </w:t>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t xml:space="preserve">      </w:t>
      </w:r>
      <w:r w:rsidR="00E5290E">
        <w:rPr>
          <w:rFonts w:ascii="Franklin Gothic Book" w:hAnsi="Franklin Gothic Book" w:cs="Aparajita"/>
          <w:b/>
        </w:rPr>
        <w:t xml:space="preserve">                </w:t>
      </w:r>
      <w:r w:rsidRPr="00E5290E">
        <w:rPr>
          <w:rFonts w:ascii="Franklin Gothic Book" w:hAnsi="Franklin Gothic Book" w:cs="Aparajita"/>
          <w:b/>
        </w:rPr>
        <w:t xml:space="preserve"> 2011 – 2016</w:t>
      </w:r>
      <w:r w:rsidR="007D1859" w:rsidRPr="00E5290E">
        <w:rPr>
          <w:rFonts w:ascii="Franklin Gothic Book" w:hAnsi="Franklin Gothic Book" w:cs="Aparajita"/>
          <w:b/>
        </w:rPr>
        <w:br/>
      </w:r>
      <w:r w:rsidR="001A3529">
        <w:rPr>
          <w:rFonts w:ascii="Franklin Gothic Book" w:hAnsi="Franklin Gothic Book" w:cs="Aparajita"/>
          <w:bCs/>
        </w:rPr>
        <w:br/>
      </w:r>
      <w:r w:rsidR="007D1859" w:rsidRPr="00E5290E">
        <w:rPr>
          <w:rFonts w:ascii="Franklin Gothic Book" w:hAnsi="Franklin Gothic Book" w:cs="Aparajita"/>
          <w:bCs/>
        </w:rPr>
        <w:t>9 GCSEs (A*-C) including Mathematics, English, Drama and Art</w:t>
      </w:r>
      <w:r w:rsidR="007E6429">
        <w:rPr>
          <w:rFonts w:ascii="Franklin Gothic Book" w:hAnsi="Franklin Gothic Book" w:cs="Aparajita"/>
          <w:b/>
        </w:rPr>
        <w:br/>
      </w:r>
      <w:r w:rsidR="00A4546A" w:rsidRPr="00E5290E">
        <w:rPr>
          <w:rFonts w:ascii="Franklin Gothic Book" w:hAnsi="Franklin Gothic Book" w:cs="Aparajita"/>
          <w:bCs/>
        </w:rPr>
        <w:br/>
      </w:r>
      <w:r w:rsidR="00A4546A" w:rsidRPr="00E5290E">
        <w:rPr>
          <w:rFonts w:ascii="Franklin Gothic Book" w:hAnsi="Franklin Gothic Book" w:cs="Aparajita"/>
          <w:b/>
          <w:u w:val="single"/>
        </w:rPr>
        <w:t>Key Skills</w:t>
      </w:r>
      <w:r w:rsidR="00A4546A" w:rsidRPr="00E5290E">
        <w:rPr>
          <w:rFonts w:ascii="Franklin Gothic Book" w:hAnsi="Franklin Gothic Book" w:cs="Aparajita"/>
          <w:bCs/>
        </w:rPr>
        <w:br/>
      </w:r>
      <w:r w:rsidR="00A4546A" w:rsidRPr="00E5290E">
        <w:rPr>
          <w:rFonts w:ascii="Franklin Gothic Book" w:hAnsi="Franklin Gothic Book" w:cs="Aparajita"/>
          <w:bCs/>
        </w:rPr>
        <w:br/>
      </w:r>
      <w:r w:rsidR="00455E0F" w:rsidRPr="00421EFA">
        <w:rPr>
          <w:rFonts w:ascii="Franklin Gothic Book" w:hAnsi="Franklin Gothic Book" w:cs="Aparajita"/>
          <w:b/>
        </w:rPr>
        <w:t>Independent Resear</w:t>
      </w:r>
      <w:r w:rsidR="00421EFA" w:rsidRPr="00421EFA">
        <w:rPr>
          <w:rFonts w:ascii="Franklin Gothic Book" w:hAnsi="Franklin Gothic Book" w:cs="Aparajita"/>
          <w:b/>
        </w:rPr>
        <w:t xml:space="preserve">ch, Analysis and Numerical </w:t>
      </w:r>
      <w:r w:rsidR="00455E0F" w:rsidRPr="00421EFA">
        <w:rPr>
          <w:rFonts w:ascii="Franklin Gothic Book" w:hAnsi="Franklin Gothic Book" w:cs="Aparajita"/>
          <w:b/>
        </w:rPr>
        <w:t>Skills</w:t>
      </w:r>
    </w:p>
    <w:p w14:paraId="43F2C89C" w14:textId="36A4BF3B" w:rsidR="00083666" w:rsidRDefault="00795D51" w:rsidP="009F437F">
      <w:pPr>
        <w:pStyle w:val="ListParagraph"/>
        <w:numPr>
          <w:ilvl w:val="0"/>
          <w:numId w:val="14"/>
        </w:numPr>
        <w:jc w:val="both"/>
        <w:rPr>
          <w:rFonts w:ascii="Franklin Gothic Book" w:hAnsi="Franklin Gothic Book" w:cs="Aparajita"/>
          <w:bCs/>
        </w:rPr>
      </w:pPr>
      <w:r>
        <w:rPr>
          <w:rFonts w:ascii="Franklin Gothic Book" w:hAnsi="Franklin Gothic Book" w:cs="Aparajita"/>
          <w:bCs/>
        </w:rPr>
        <w:t>As part of my degree, the academic modules “Experimental Research Methods and Statistics” and “Qualitative Research Methods” have allowed me to greatly develop my ability to perform independent research, collect and interpret large amounts of data and analyse this data for use in assessed reports.</w:t>
      </w:r>
    </w:p>
    <w:p w14:paraId="69490476" w14:textId="77777777" w:rsidR="009F437F" w:rsidRPr="009F437F" w:rsidRDefault="009F437F" w:rsidP="009F437F">
      <w:pPr>
        <w:pStyle w:val="ListParagraph"/>
        <w:jc w:val="both"/>
        <w:rPr>
          <w:rFonts w:ascii="Franklin Gothic Book" w:hAnsi="Franklin Gothic Book" w:cs="Aparajita"/>
          <w:bCs/>
        </w:rPr>
      </w:pPr>
    </w:p>
    <w:p w14:paraId="5DAEA6F3" w14:textId="0425508C" w:rsidR="00462BAD" w:rsidRPr="00462BAD" w:rsidRDefault="00A76AA3" w:rsidP="00462BAD">
      <w:pPr>
        <w:pStyle w:val="ListParagraph"/>
        <w:numPr>
          <w:ilvl w:val="0"/>
          <w:numId w:val="14"/>
        </w:numPr>
        <w:jc w:val="both"/>
        <w:rPr>
          <w:rFonts w:ascii="Franklin Gothic Book" w:hAnsi="Franklin Gothic Book" w:cs="Aparajita"/>
          <w:bCs/>
          <w:color w:val="000000" w:themeColor="text1"/>
        </w:rPr>
      </w:pPr>
      <w:r>
        <w:rPr>
          <w:rFonts w:ascii="Franklin Gothic Book" w:hAnsi="Franklin Gothic Book" w:cs="Aparajita"/>
          <w:bCs/>
        </w:rPr>
        <w:t xml:space="preserve">In my role as Sales and Returns Desk Assistant, I utilised my strong attention to detail and high level of accuracy </w:t>
      </w:r>
      <w:r w:rsidR="00AD7CD8">
        <w:rPr>
          <w:rFonts w:ascii="Franklin Gothic Book" w:hAnsi="Franklin Gothic Book" w:cs="Aparajita"/>
          <w:bCs/>
        </w:rPr>
        <w:t>to efficiently complete the store returns process and ensure the correct amount was refunded,</w:t>
      </w:r>
      <w:r w:rsidR="00462BAD">
        <w:rPr>
          <w:rFonts w:ascii="Franklin Gothic Book" w:hAnsi="Franklin Gothic Book" w:cs="Aparajita"/>
          <w:bCs/>
        </w:rPr>
        <w:t xml:space="preserve"> </w:t>
      </w:r>
      <w:r w:rsidR="00AD7CD8">
        <w:rPr>
          <w:rFonts w:ascii="Franklin Gothic Book" w:hAnsi="Franklin Gothic Book" w:cs="Aparajita"/>
          <w:bCs/>
        </w:rPr>
        <w:t>taking into consideration store discounts or deductions</w:t>
      </w:r>
      <w:r w:rsidR="00462BAD">
        <w:rPr>
          <w:rFonts w:ascii="Franklin Gothic Book" w:hAnsi="Franklin Gothic Book" w:cs="Aparajita"/>
          <w:bCs/>
        </w:rPr>
        <w:t xml:space="preserve">. </w:t>
      </w:r>
      <w:r w:rsidR="00A76CE8">
        <w:rPr>
          <w:rFonts w:ascii="Franklin Gothic Book" w:hAnsi="Franklin Gothic Book" w:cs="Aparajita"/>
          <w:bCs/>
        </w:rPr>
        <w:t xml:space="preserve">I additionally worked closely with the </w:t>
      </w:r>
      <w:r w:rsidR="00A76CE8" w:rsidRPr="009F437F">
        <w:rPr>
          <w:rFonts w:ascii="Franklin Gothic Book" w:hAnsi="Franklin Gothic Book" w:cs="Aparajita"/>
          <w:bCs/>
          <w:color w:val="000000" w:themeColor="text1"/>
        </w:rPr>
        <w:t>Customer Service Manager t</w:t>
      </w:r>
      <w:r w:rsidR="00814860" w:rsidRPr="009F437F">
        <w:rPr>
          <w:rFonts w:ascii="Franklin Gothic Book" w:hAnsi="Franklin Gothic Book" w:cs="Aparajita"/>
          <w:bCs/>
          <w:color w:val="000000" w:themeColor="text1"/>
        </w:rPr>
        <w:t>o analyse the impact of the new Returns Policy</w:t>
      </w:r>
      <w:r w:rsidR="00604894" w:rsidRPr="009F437F">
        <w:rPr>
          <w:rFonts w:ascii="Franklin Gothic Book" w:hAnsi="Franklin Gothic Book" w:cs="Aparajita"/>
          <w:bCs/>
          <w:color w:val="000000" w:themeColor="text1"/>
        </w:rPr>
        <w:t xml:space="preserve"> </w:t>
      </w:r>
      <w:r w:rsidR="00814860" w:rsidRPr="009F437F">
        <w:rPr>
          <w:rFonts w:ascii="Franklin Gothic Book" w:hAnsi="Franklin Gothic Book" w:cs="Aparajita"/>
          <w:bCs/>
          <w:color w:val="000000" w:themeColor="text1"/>
        </w:rPr>
        <w:t>using anonymised customer data.</w:t>
      </w:r>
    </w:p>
    <w:p w14:paraId="13FA8FD1" w14:textId="77777777" w:rsidR="00083666" w:rsidRPr="009F437F" w:rsidRDefault="00455E0F" w:rsidP="00A4546A">
      <w:pPr>
        <w:rPr>
          <w:rFonts w:ascii="Franklin Gothic Book" w:hAnsi="Franklin Gothic Book" w:cs="Aparajita"/>
          <w:b/>
          <w:color w:val="000000" w:themeColor="text1"/>
        </w:rPr>
      </w:pPr>
      <w:r w:rsidRPr="009F437F">
        <w:rPr>
          <w:rFonts w:ascii="Franklin Gothic Book" w:hAnsi="Franklin Gothic Book" w:cs="Aparajita"/>
          <w:b/>
          <w:color w:val="000000" w:themeColor="text1"/>
        </w:rPr>
        <w:t>Strategy and Innovation</w:t>
      </w:r>
    </w:p>
    <w:p w14:paraId="3FA1F0C8" w14:textId="463CEF1C" w:rsidR="00083666" w:rsidRPr="009F437F" w:rsidRDefault="00803FDE" w:rsidP="009F437F">
      <w:pPr>
        <w:pStyle w:val="ListParagraph"/>
        <w:numPr>
          <w:ilvl w:val="0"/>
          <w:numId w:val="15"/>
        </w:numPr>
        <w:jc w:val="both"/>
        <w:rPr>
          <w:rFonts w:ascii="Franklin Gothic Book" w:hAnsi="Franklin Gothic Book" w:cs="Aparajita"/>
          <w:bCs/>
        </w:rPr>
      </w:pPr>
      <w:r w:rsidRPr="009F437F">
        <w:rPr>
          <w:rFonts w:ascii="Franklin Gothic Book" w:hAnsi="Franklin Gothic Book" w:cs="Aparajita"/>
          <w:bCs/>
          <w:color w:val="000000" w:themeColor="text1"/>
        </w:rPr>
        <w:t xml:space="preserve">During Sixth Form, I participated in </w:t>
      </w:r>
      <w:r w:rsidR="00997A0D" w:rsidRPr="009F437F">
        <w:rPr>
          <w:rFonts w:ascii="Franklin Gothic Book" w:hAnsi="Franklin Gothic Book" w:cs="Aparajita"/>
          <w:bCs/>
          <w:color w:val="000000" w:themeColor="text1"/>
        </w:rPr>
        <w:t>“The Apprentice @ QE” Business Challenge</w:t>
      </w:r>
      <w:r w:rsidRPr="009F437F">
        <w:rPr>
          <w:rFonts w:ascii="Franklin Gothic Book" w:hAnsi="Franklin Gothic Book" w:cs="Aparajita"/>
          <w:bCs/>
          <w:color w:val="000000" w:themeColor="text1"/>
        </w:rPr>
        <w:t xml:space="preserve">, where each participant was given £20 to implement a business idea and competed to produce the largest profit. </w:t>
      </w:r>
      <w:r w:rsidR="0018506D" w:rsidRPr="009F437F">
        <w:rPr>
          <w:rFonts w:ascii="Franklin Gothic Book" w:hAnsi="Franklin Gothic Book" w:cs="Aparajita"/>
          <w:bCs/>
          <w:color w:val="000000" w:themeColor="text1"/>
        </w:rPr>
        <w:t>Sourcing</w:t>
      </w:r>
      <w:r w:rsidR="00DF7D19" w:rsidRPr="009F437F">
        <w:rPr>
          <w:rFonts w:ascii="Franklin Gothic Book" w:hAnsi="Franklin Gothic Book" w:cs="Aparajita"/>
          <w:bCs/>
          <w:color w:val="000000" w:themeColor="text1"/>
        </w:rPr>
        <w:t xml:space="preserve"> a unique range of pin badges and </w:t>
      </w:r>
      <w:r w:rsidR="0018506D" w:rsidRPr="009F437F">
        <w:rPr>
          <w:rFonts w:ascii="Franklin Gothic Book" w:hAnsi="Franklin Gothic Book" w:cs="Aparajita"/>
          <w:bCs/>
          <w:color w:val="000000" w:themeColor="text1"/>
        </w:rPr>
        <w:t>creating an innovative marketing and sales strategy</w:t>
      </w:r>
      <w:r w:rsidR="0018506D">
        <w:rPr>
          <w:rFonts w:ascii="Franklin Gothic Book" w:hAnsi="Franklin Gothic Book" w:cs="Aparajita"/>
          <w:bCs/>
        </w:rPr>
        <w:t>, I was successful in producing a £100 profit and achieved second place in the competition.</w:t>
      </w:r>
    </w:p>
    <w:p w14:paraId="6854AB06" w14:textId="37B037F4" w:rsidR="009F437F" w:rsidRPr="009F437F" w:rsidRDefault="008C495E" w:rsidP="009B50E2">
      <w:pPr>
        <w:pStyle w:val="ListParagraph"/>
        <w:numPr>
          <w:ilvl w:val="0"/>
          <w:numId w:val="15"/>
        </w:numPr>
        <w:jc w:val="both"/>
        <w:rPr>
          <w:rFonts w:ascii="Franklin Gothic Book" w:hAnsi="Franklin Gothic Book" w:cs="Aparajita"/>
          <w:bCs/>
        </w:rPr>
      </w:pPr>
      <w:r>
        <w:rPr>
          <w:rFonts w:ascii="Franklin Gothic Book" w:hAnsi="Franklin Gothic Book" w:cs="Aparajita"/>
          <w:bCs/>
        </w:rPr>
        <w:lastRenderedPageBreak/>
        <w:t>On expedition for the Duke of Edinburgh Bronze</w:t>
      </w:r>
      <w:r w:rsidR="00BC3626">
        <w:rPr>
          <w:rFonts w:ascii="Franklin Gothic Book" w:hAnsi="Franklin Gothic Book" w:cs="Aparajita"/>
          <w:bCs/>
        </w:rPr>
        <w:t>, it was vital that we were able to work effectively as part of a team. As the leader of our team, I was responsible for assessing the route</w:t>
      </w:r>
      <w:r w:rsidR="00A55133">
        <w:rPr>
          <w:rFonts w:ascii="Franklin Gothic Book" w:hAnsi="Franklin Gothic Book" w:cs="Aparajita"/>
          <w:bCs/>
        </w:rPr>
        <w:t xml:space="preserve"> and producing a strategy to reach the destination in the most efficient time, taking comfort or food breaks, </w:t>
      </w:r>
      <w:r w:rsidR="00024CE4">
        <w:rPr>
          <w:rFonts w:ascii="Franklin Gothic Book" w:hAnsi="Franklin Gothic Book" w:cs="Aparajita"/>
          <w:bCs/>
        </w:rPr>
        <w:t xml:space="preserve">varying </w:t>
      </w:r>
      <w:r w:rsidR="00462BAD">
        <w:rPr>
          <w:rFonts w:ascii="Franklin Gothic Book" w:hAnsi="Franklin Gothic Book" w:cs="Aparajita"/>
          <w:bCs/>
        </w:rPr>
        <w:t>terrain,</w:t>
      </w:r>
      <w:r w:rsidR="00A55133">
        <w:rPr>
          <w:rFonts w:ascii="Franklin Gothic Book" w:hAnsi="Franklin Gothic Book" w:cs="Aparajita"/>
          <w:bCs/>
        </w:rPr>
        <w:t xml:space="preserve"> and weather conditions into consideration. </w:t>
      </w:r>
    </w:p>
    <w:p w14:paraId="78390740" w14:textId="078EEBF7" w:rsidR="00455E0F" w:rsidRPr="00421EFA" w:rsidRDefault="00455E0F" w:rsidP="009B50E2">
      <w:pPr>
        <w:jc w:val="both"/>
        <w:rPr>
          <w:rFonts w:ascii="Franklin Gothic Book" w:hAnsi="Franklin Gothic Book" w:cs="Aparajita"/>
          <w:b/>
        </w:rPr>
      </w:pPr>
      <w:r w:rsidRPr="00421EFA">
        <w:rPr>
          <w:rFonts w:ascii="Franklin Gothic Book" w:hAnsi="Franklin Gothic Book" w:cs="Aparajita"/>
          <w:b/>
        </w:rPr>
        <w:t>Creativity</w:t>
      </w:r>
    </w:p>
    <w:p w14:paraId="651F9EA7" w14:textId="77777777" w:rsidR="00462BAD" w:rsidRDefault="00CB395F" w:rsidP="00462BAD">
      <w:pPr>
        <w:pStyle w:val="ListParagraph"/>
        <w:numPr>
          <w:ilvl w:val="0"/>
          <w:numId w:val="16"/>
        </w:numPr>
        <w:jc w:val="both"/>
        <w:rPr>
          <w:rFonts w:ascii="Franklin Gothic Book" w:hAnsi="Franklin Gothic Book" w:cs="Aparajita"/>
          <w:bCs/>
        </w:rPr>
      </w:pPr>
      <w:r>
        <w:rPr>
          <w:rFonts w:ascii="Franklin Gothic Book" w:hAnsi="Franklin Gothic Book" w:cs="Aparajita"/>
          <w:bCs/>
        </w:rPr>
        <w:t>Alongside my Sales Assistant role at Marks and Spencer</w:t>
      </w:r>
      <w:r w:rsidRPr="00462BAD">
        <w:rPr>
          <w:rFonts w:ascii="Franklin Gothic Book" w:hAnsi="Franklin Gothic Book" w:cs="Aparajita"/>
          <w:bCs/>
        </w:rPr>
        <w:t>, I took on additional responsibility of supporting the Visual Merchandiser with in-store displays as this was an area of real interest to me.</w:t>
      </w:r>
      <w:r w:rsidR="002F260D" w:rsidRPr="00462BAD">
        <w:rPr>
          <w:rFonts w:ascii="Franklin Gothic Book" w:hAnsi="Franklin Gothic Book" w:cs="Aparajita"/>
          <w:bCs/>
        </w:rPr>
        <w:t xml:space="preserve"> I thoroughly enjoy </w:t>
      </w:r>
      <w:r w:rsidR="007177B3" w:rsidRPr="00462BAD">
        <w:rPr>
          <w:rFonts w:ascii="Franklin Gothic Book" w:hAnsi="Franklin Gothic Book" w:cs="Aparajita"/>
          <w:bCs/>
        </w:rPr>
        <w:t>using my creative flare to design</w:t>
      </w:r>
      <w:r w:rsidR="002F260D" w:rsidRPr="00462BAD">
        <w:rPr>
          <w:rFonts w:ascii="Franklin Gothic Book" w:hAnsi="Franklin Gothic Book" w:cs="Aparajita"/>
          <w:bCs/>
        </w:rPr>
        <w:t xml:space="preserve"> unique and engaging displays to</w:t>
      </w:r>
      <w:r w:rsidR="00CF11AD" w:rsidRPr="00462BAD">
        <w:rPr>
          <w:rFonts w:ascii="Franklin Gothic Book" w:hAnsi="Franklin Gothic Book" w:cs="Aparajita"/>
          <w:bCs/>
        </w:rPr>
        <w:t xml:space="preserve"> successfully merchandise stock</w:t>
      </w:r>
      <w:r w:rsidR="002073FC" w:rsidRPr="00462BAD">
        <w:rPr>
          <w:rFonts w:ascii="Franklin Gothic Book" w:hAnsi="Franklin Gothic Book" w:cs="Aparajita"/>
          <w:bCs/>
        </w:rPr>
        <w:t xml:space="preserve">, </w:t>
      </w:r>
      <w:r w:rsidR="00CF11AD" w:rsidRPr="00462BAD">
        <w:rPr>
          <w:rFonts w:ascii="Franklin Gothic Book" w:hAnsi="Franklin Gothic Book" w:cs="Aparajita"/>
          <w:bCs/>
        </w:rPr>
        <w:t>encourage customer sales</w:t>
      </w:r>
      <w:r w:rsidR="002073FC" w:rsidRPr="00462BAD">
        <w:rPr>
          <w:rFonts w:ascii="Franklin Gothic Book" w:hAnsi="Franklin Gothic Book" w:cs="Aparajita"/>
          <w:bCs/>
        </w:rPr>
        <w:t xml:space="preserve"> and develop commercial awareness.</w:t>
      </w:r>
    </w:p>
    <w:p w14:paraId="10FF0979" w14:textId="09165439" w:rsidR="00083666" w:rsidRPr="00462BAD" w:rsidRDefault="00083666" w:rsidP="00462BAD">
      <w:pPr>
        <w:pStyle w:val="ListParagraph"/>
        <w:jc w:val="both"/>
        <w:rPr>
          <w:rFonts w:ascii="Franklin Gothic Book" w:hAnsi="Franklin Gothic Book" w:cs="Aparajita"/>
          <w:bCs/>
        </w:rPr>
      </w:pPr>
    </w:p>
    <w:p w14:paraId="34A99581" w14:textId="001C215C" w:rsidR="007E6429" w:rsidRDefault="00B832B7" w:rsidP="009B50E2">
      <w:pPr>
        <w:pStyle w:val="ListParagraph"/>
        <w:numPr>
          <w:ilvl w:val="0"/>
          <w:numId w:val="16"/>
        </w:numPr>
        <w:jc w:val="both"/>
        <w:rPr>
          <w:rFonts w:ascii="Franklin Gothic Book" w:hAnsi="Franklin Gothic Book" w:cs="Aparajita"/>
          <w:bCs/>
        </w:rPr>
      </w:pPr>
      <w:r>
        <w:rPr>
          <w:rFonts w:ascii="Franklin Gothic Book" w:hAnsi="Franklin Gothic Book" w:cs="Aparajita"/>
          <w:bCs/>
        </w:rPr>
        <w:t xml:space="preserve">Since joining York St John University, I have been an active member of </w:t>
      </w:r>
      <w:r w:rsidR="00016144">
        <w:rPr>
          <w:rFonts w:ascii="Franklin Gothic Book" w:hAnsi="Franklin Gothic Book" w:cs="Aparajita"/>
          <w:bCs/>
        </w:rPr>
        <w:t>Creative Writing Society</w:t>
      </w:r>
      <w:r>
        <w:rPr>
          <w:rFonts w:ascii="Franklin Gothic Book" w:hAnsi="Franklin Gothic Book" w:cs="Aparajita"/>
          <w:bCs/>
        </w:rPr>
        <w:t xml:space="preserve"> and have been able to utilise and develop my ability to write copy, </w:t>
      </w:r>
      <w:proofErr w:type="gramStart"/>
      <w:r>
        <w:rPr>
          <w:rFonts w:ascii="Franklin Gothic Book" w:hAnsi="Franklin Gothic Book" w:cs="Aparajita"/>
          <w:bCs/>
        </w:rPr>
        <w:t>content</w:t>
      </w:r>
      <w:proofErr w:type="gramEnd"/>
      <w:r>
        <w:rPr>
          <w:rFonts w:ascii="Franklin Gothic Book" w:hAnsi="Franklin Gothic Book" w:cs="Aparajita"/>
          <w:bCs/>
        </w:rPr>
        <w:t xml:space="preserve"> and short stories for a variety </w:t>
      </w:r>
      <w:r w:rsidR="00847339">
        <w:rPr>
          <w:rFonts w:ascii="Franklin Gothic Book" w:hAnsi="Franklin Gothic Book" w:cs="Aparajita"/>
          <w:bCs/>
        </w:rPr>
        <w:t xml:space="preserve">of purposes. </w:t>
      </w:r>
      <w:r w:rsidR="00994C1C">
        <w:rPr>
          <w:rFonts w:ascii="Franklin Gothic Book" w:hAnsi="Franklin Gothic Book" w:cs="Aparajita"/>
          <w:bCs/>
        </w:rPr>
        <w:t xml:space="preserve">As a </w:t>
      </w:r>
      <w:r w:rsidR="00462BAD">
        <w:rPr>
          <w:rFonts w:ascii="Franklin Gothic Book" w:hAnsi="Franklin Gothic Book" w:cs="Aparajita"/>
          <w:bCs/>
        </w:rPr>
        <w:t>storyteller</w:t>
      </w:r>
      <w:r w:rsidR="00994C1C">
        <w:rPr>
          <w:rFonts w:ascii="Franklin Gothic Book" w:hAnsi="Franklin Gothic Book" w:cs="Aparajita"/>
          <w:bCs/>
        </w:rPr>
        <w:t xml:space="preserve">, I </w:t>
      </w:r>
      <w:r w:rsidR="00462BAD">
        <w:rPr>
          <w:rFonts w:ascii="Franklin Gothic Book" w:hAnsi="Franklin Gothic Book" w:cs="Aparajita"/>
          <w:bCs/>
        </w:rPr>
        <w:t>can</w:t>
      </w:r>
      <w:r w:rsidR="00994C1C">
        <w:rPr>
          <w:rFonts w:ascii="Franklin Gothic Book" w:hAnsi="Franklin Gothic Book" w:cs="Aparajita"/>
          <w:bCs/>
        </w:rPr>
        <w:t xml:space="preserve"> effectively produce narratives to inspire, influence and persuade audiences. </w:t>
      </w:r>
    </w:p>
    <w:p w14:paraId="7024A87B" w14:textId="77777777" w:rsidR="007E6429" w:rsidRDefault="007E6429" w:rsidP="007E6429">
      <w:pPr>
        <w:pStyle w:val="ListParagraph"/>
        <w:rPr>
          <w:rFonts w:ascii="Franklin Gothic Book" w:hAnsi="Franklin Gothic Book" w:cs="Aparajita"/>
          <w:bCs/>
        </w:rPr>
      </w:pPr>
    </w:p>
    <w:p w14:paraId="656C4705" w14:textId="72FAECC6" w:rsidR="00245D26" w:rsidRDefault="00A4546A" w:rsidP="00245D26">
      <w:pPr>
        <w:pStyle w:val="ListParagraph"/>
        <w:ind w:left="0"/>
        <w:rPr>
          <w:rFonts w:ascii="Franklin Gothic Book" w:hAnsi="Franklin Gothic Book" w:cs="Aparajita"/>
          <w:bCs/>
        </w:rPr>
      </w:pPr>
      <w:r w:rsidRPr="007E6429">
        <w:rPr>
          <w:rFonts w:ascii="Franklin Gothic Book" w:hAnsi="Franklin Gothic Book" w:cs="Aparajita"/>
          <w:b/>
          <w:u w:val="single"/>
        </w:rPr>
        <w:t>Professional Experience</w:t>
      </w:r>
      <w:r w:rsidR="00E50DF2" w:rsidRPr="007E6429">
        <w:rPr>
          <w:rFonts w:ascii="Franklin Gothic Book" w:hAnsi="Franklin Gothic Book" w:cs="Aparajita"/>
          <w:bCs/>
        </w:rPr>
        <w:br/>
      </w:r>
      <w:r w:rsidR="00F2335A" w:rsidRPr="007E6429">
        <w:rPr>
          <w:rFonts w:ascii="Franklin Gothic Book" w:hAnsi="Franklin Gothic Book" w:cs="Aparajita"/>
          <w:b/>
        </w:rPr>
        <w:t xml:space="preserve">York St John University </w:t>
      </w:r>
      <w:r w:rsidR="00F2335A" w:rsidRPr="007E6429">
        <w:rPr>
          <w:rFonts w:ascii="Franklin Gothic Book" w:hAnsi="Franklin Gothic Book" w:cs="Aparajita"/>
          <w:b/>
        </w:rPr>
        <w:tab/>
      </w:r>
      <w:r w:rsidR="00F2335A" w:rsidRPr="007E6429">
        <w:rPr>
          <w:rFonts w:ascii="Franklin Gothic Book" w:hAnsi="Franklin Gothic Book" w:cs="Aparajita"/>
          <w:b/>
        </w:rPr>
        <w:tab/>
      </w:r>
      <w:r w:rsidR="00F2335A" w:rsidRPr="007E6429">
        <w:rPr>
          <w:rFonts w:ascii="Franklin Gothic Book" w:hAnsi="Franklin Gothic Book" w:cs="Aparajita"/>
          <w:b/>
        </w:rPr>
        <w:tab/>
      </w:r>
      <w:r w:rsidR="00F2335A" w:rsidRPr="007E6429">
        <w:rPr>
          <w:rFonts w:ascii="Franklin Gothic Book" w:hAnsi="Franklin Gothic Book" w:cs="Aparajita"/>
          <w:b/>
        </w:rPr>
        <w:tab/>
      </w:r>
      <w:r w:rsidR="00F2335A" w:rsidRPr="007E6429">
        <w:rPr>
          <w:rFonts w:ascii="Franklin Gothic Book" w:hAnsi="Franklin Gothic Book" w:cs="Aparajita"/>
          <w:b/>
        </w:rPr>
        <w:tab/>
      </w:r>
      <w:r w:rsidR="00F2335A" w:rsidRPr="007E6429">
        <w:rPr>
          <w:rFonts w:ascii="Franklin Gothic Book" w:hAnsi="Franklin Gothic Book" w:cs="Aparajita"/>
          <w:b/>
        </w:rPr>
        <w:tab/>
      </w:r>
      <w:r w:rsidR="00F2335A" w:rsidRPr="007E6429">
        <w:rPr>
          <w:rFonts w:ascii="Franklin Gothic Book" w:hAnsi="Franklin Gothic Book" w:cs="Aparajita"/>
          <w:b/>
        </w:rPr>
        <w:tab/>
        <w:t xml:space="preserve">       </w:t>
      </w:r>
      <w:r w:rsidR="00002F56" w:rsidRPr="007E6429">
        <w:rPr>
          <w:rFonts w:ascii="Franklin Gothic Book" w:hAnsi="Franklin Gothic Book" w:cs="Aparajita"/>
          <w:b/>
        </w:rPr>
        <w:tab/>
        <w:t xml:space="preserve">          </w:t>
      </w:r>
      <w:r w:rsidR="00F2335A" w:rsidRPr="007E6429">
        <w:rPr>
          <w:rFonts w:ascii="Franklin Gothic Book" w:hAnsi="Franklin Gothic Book" w:cs="Aparajita"/>
          <w:b/>
        </w:rPr>
        <w:t>2018 – 2019</w:t>
      </w:r>
      <w:r w:rsidR="00F2335A" w:rsidRPr="007E6429">
        <w:rPr>
          <w:rFonts w:ascii="Franklin Gothic Book" w:hAnsi="Franklin Gothic Book" w:cs="Aparajita"/>
          <w:bCs/>
        </w:rPr>
        <w:br/>
      </w:r>
      <w:r w:rsidR="009F437F">
        <w:rPr>
          <w:rFonts w:ascii="Franklin Gothic Book" w:hAnsi="Franklin Gothic Book" w:cs="Aparajita"/>
          <w:bCs/>
        </w:rPr>
        <w:t>LaunchPad</w:t>
      </w:r>
      <w:r w:rsidR="00F2335A" w:rsidRPr="007E6429">
        <w:rPr>
          <w:rFonts w:ascii="Franklin Gothic Book" w:hAnsi="Franklin Gothic Book" w:cs="Aparajita"/>
          <w:bCs/>
        </w:rPr>
        <w:t xml:space="preserve"> Ambassador</w:t>
      </w:r>
    </w:p>
    <w:p w14:paraId="2F8E308D" w14:textId="77777777" w:rsidR="00245D26" w:rsidRDefault="00245D26" w:rsidP="00245D26">
      <w:pPr>
        <w:pStyle w:val="ListParagraph"/>
        <w:ind w:left="0"/>
        <w:rPr>
          <w:rFonts w:ascii="Franklin Gothic Book" w:hAnsi="Franklin Gothic Book" w:cs="Aparajita"/>
          <w:bCs/>
        </w:rPr>
      </w:pPr>
    </w:p>
    <w:p w14:paraId="054BE317" w14:textId="4F64EF91" w:rsidR="00151651" w:rsidRPr="00245D26" w:rsidRDefault="00151651" w:rsidP="009B50E2">
      <w:pPr>
        <w:pStyle w:val="ListParagraph"/>
        <w:numPr>
          <w:ilvl w:val="0"/>
          <w:numId w:val="20"/>
        </w:numPr>
        <w:jc w:val="both"/>
        <w:rPr>
          <w:rFonts w:ascii="Franklin Gothic Book" w:hAnsi="Franklin Gothic Book" w:cs="Aparajita"/>
          <w:bCs/>
        </w:rPr>
      </w:pPr>
      <w:r w:rsidRPr="00245D26">
        <w:rPr>
          <w:rFonts w:ascii="Franklin Gothic Book" w:hAnsi="Franklin Gothic Book" w:cs="Aparajita"/>
          <w:bCs/>
        </w:rPr>
        <w:t>Supporting the LaunchPad Careers Team to maximise student engagement with the service through participating in workshops, answering peers’ queries and lecture shout-outs.</w:t>
      </w:r>
    </w:p>
    <w:p w14:paraId="17BC36B3" w14:textId="26446F4A" w:rsidR="00F76133" w:rsidRPr="00E5290E" w:rsidRDefault="000F4F9E" w:rsidP="00151651">
      <w:pPr>
        <w:rPr>
          <w:rFonts w:ascii="Franklin Gothic Book" w:hAnsi="Franklin Gothic Book" w:cs="Aparajita"/>
          <w:bCs/>
        </w:rPr>
      </w:pPr>
      <w:r w:rsidRPr="00E5290E">
        <w:rPr>
          <w:rFonts w:ascii="Franklin Gothic Book" w:hAnsi="Franklin Gothic Book" w:cs="Aparajita"/>
          <w:b/>
        </w:rPr>
        <w:t xml:space="preserve">Marks and Spencer, York </w:t>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t xml:space="preserve">       </w:t>
      </w:r>
      <w:r w:rsidR="00002F56">
        <w:rPr>
          <w:rFonts w:ascii="Franklin Gothic Book" w:hAnsi="Franklin Gothic Book" w:cs="Aparajita"/>
          <w:b/>
        </w:rPr>
        <w:t xml:space="preserve">   </w:t>
      </w:r>
      <w:r w:rsidRPr="00E5290E">
        <w:rPr>
          <w:rFonts w:ascii="Franklin Gothic Book" w:hAnsi="Franklin Gothic Book" w:cs="Aparajita"/>
          <w:b/>
        </w:rPr>
        <w:t>2018 – 2019</w:t>
      </w:r>
      <w:r w:rsidRPr="00E5290E">
        <w:rPr>
          <w:rFonts w:ascii="Franklin Gothic Book" w:hAnsi="Franklin Gothic Book" w:cs="Aparajita"/>
          <w:b/>
        </w:rPr>
        <w:br/>
      </w:r>
      <w:r w:rsidR="00C93E6F" w:rsidRPr="00E5290E">
        <w:rPr>
          <w:rFonts w:ascii="Franklin Gothic Book" w:hAnsi="Franklin Gothic Book" w:cs="Aparajita"/>
          <w:bCs/>
        </w:rPr>
        <w:t>Sales Assistant/VM Assistant</w:t>
      </w:r>
    </w:p>
    <w:p w14:paraId="0FE34EE9" w14:textId="186D0512" w:rsidR="00F76133" w:rsidRPr="00245D26" w:rsidRDefault="00F76133" w:rsidP="009B50E2">
      <w:pPr>
        <w:pStyle w:val="ListParagraph"/>
        <w:numPr>
          <w:ilvl w:val="0"/>
          <w:numId w:val="20"/>
        </w:numPr>
        <w:jc w:val="both"/>
        <w:rPr>
          <w:rFonts w:ascii="Franklin Gothic Book" w:hAnsi="Franklin Gothic Book" w:cs="Aparajita"/>
          <w:bCs/>
        </w:rPr>
      </w:pPr>
      <w:r w:rsidRPr="00245D26">
        <w:rPr>
          <w:rFonts w:ascii="Franklin Gothic Book" w:hAnsi="Franklin Gothic Book" w:cs="Aparajita"/>
          <w:bCs/>
        </w:rPr>
        <w:t>Undertaking a wide range of duties across the salesfloor of M&amp;S York, with the additional responsibility of supporting the Visual Merchandiser</w:t>
      </w:r>
    </w:p>
    <w:p w14:paraId="4CE8C295" w14:textId="013A36DE" w:rsidR="00413DAA" w:rsidRPr="00E5290E" w:rsidRDefault="000F4F9E" w:rsidP="00F76133">
      <w:pPr>
        <w:rPr>
          <w:rFonts w:ascii="Franklin Gothic Book" w:hAnsi="Franklin Gothic Book" w:cs="Aparajita"/>
          <w:bCs/>
        </w:rPr>
      </w:pPr>
      <w:r w:rsidRPr="00E5290E">
        <w:rPr>
          <w:rFonts w:ascii="Franklin Gothic Book" w:hAnsi="Franklin Gothic Book" w:cs="Aparajita"/>
          <w:b/>
        </w:rPr>
        <w:t xml:space="preserve">Debenhams, Stockton-on-Tees </w:t>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r>
      <w:r w:rsidRPr="00E5290E">
        <w:rPr>
          <w:rFonts w:ascii="Franklin Gothic Book" w:hAnsi="Franklin Gothic Book" w:cs="Aparajita"/>
          <w:b/>
        </w:rPr>
        <w:tab/>
        <w:t xml:space="preserve">       </w:t>
      </w:r>
      <w:r w:rsidR="00002F56">
        <w:rPr>
          <w:rFonts w:ascii="Franklin Gothic Book" w:hAnsi="Franklin Gothic Book" w:cs="Aparajita"/>
          <w:b/>
        </w:rPr>
        <w:t xml:space="preserve">   </w:t>
      </w:r>
      <w:r w:rsidRPr="00E5290E">
        <w:rPr>
          <w:rFonts w:ascii="Franklin Gothic Book" w:hAnsi="Franklin Gothic Book" w:cs="Aparajita"/>
          <w:b/>
        </w:rPr>
        <w:t>2016 – 2017</w:t>
      </w:r>
      <w:r w:rsidR="00D975CC" w:rsidRPr="00E5290E">
        <w:rPr>
          <w:rFonts w:ascii="Franklin Gothic Book" w:hAnsi="Franklin Gothic Book" w:cs="Aparajita"/>
          <w:b/>
        </w:rPr>
        <w:br/>
      </w:r>
      <w:r w:rsidR="002D7C9D" w:rsidRPr="00E5290E">
        <w:rPr>
          <w:rFonts w:ascii="Franklin Gothic Book" w:hAnsi="Franklin Gothic Book" w:cs="Aparajita"/>
          <w:bCs/>
        </w:rPr>
        <w:t>Sales and Returns Desk</w:t>
      </w:r>
      <w:r w:rsidR="00C93E6F" w:rsidRPr="00E5290E">
        <w:rPr>
          <w:rFonts w:ascii="Franklin Gothic Book" w:hAnsi="Franklin Gothic Book" w:cs="Aparajita"/>
          <w:bCs/>
        </w:rPr>
        <w:t xml:space="preserve"> Assistant</w:t>
      </w:r>
    </w:p>
    <w:p w14:paraId="0DD3CB93" w14:textId="1D85A9AD" w:rsidR="00413DAA" w:rsidRPr="00E5290E" w:rsidRDefault="002D7C9D" w:rsidP="009B50E2">
      <w:pPr>
        <w:pStyle w:val="ListParagraph"/>
        <w:numPr>
          <w:ilvl w:val="0"/>
          <w:numId w:val="11"/>
        </w:numPr>
        <w:jc w:val="both"/>
        <w:rPr>
          <w:rFonts w:ascii="Franklin Gothic Book" w:hAnsi="Franklin Gothic Book" w:cs="Aparajita"/>
          <w:bCs/>
        </w:rPr>
      </w:pPr>
      <w:r w:rsidRPr="00E5290E">
        <w:rPr>
          <w:rFonts w:ascii="Franklin Gothic Book" w:hAnsi="Franklin Gothic Book" w:cs="Aparajita"/>
          <w:bCs/>
        </w:rPr>
        <w:t>Responsible for processing sales and refunds through the electronic till system, implementing the store’s refund policy and providing a consistently high level of customer service</w:t>
      </w:r>
    </w:p>
    <w:p w14:paraId="5ACEC138" w14:textId="133698F1" w:rsidR="00F2335A" w:rsidRPr="00E5290E" w:rsidRDefault="00A4546A" w:rsidP="00A4546A">
      <w:pPr>
        <w:rPr>
          <w:rFonts w:ascii="Franklin Gothic Book" w:hAnsi="Franklin Gothic Book" w:cs="Aparajita"/>
          <w:b/>
          <w:u w:val="single"/>
        </w:rPr>
      </w:pPr>
      <w:r w:rsidRPr="00E5290E">
        <w:rPr>
          <w:rFonts w:ascii="Franklin Gothic Book" w:hAnsi="Franklin Gothic Book" w:cs="Aparajita"/>
          <w:b/>
          <w:u w:val="single"/>
        </w:rPr>
        <w:t>Other Experience</w:t>
      </w:r>
      <w:r w:rsidRPr="00E5290E">
        <w:rPr>
          <w:rFonts w:ascii="Franklin Gothic Book" w:hAnsi="Franklin Gothic Book" w:cs="Aparajita"/>
          <w:bCs/>
        </w:rPr>
        <w:br/>
      </w:r>
      <w:r w:rsidR="00E50DF2" w:rsidRPr="00E5290E">
        <w:rPr>
          <w:rFonts w:ascii="Franklin Gothic Book" w:hAnsi="Franklin Gothic Book" w:cs="Aparajita"/>
          <w:bCs/>
        </w:rPr>
        <w:br/>
      </w:r>
      <w:r w:rsidR="00F2335A" w:rsidRPr="00E5290E">
        <w:rPr>
          <w:rFonts w:ascii="Franklin Gothic Book" w:hAnsi="Franklin Gothic Book" w:cs="Aparajita"/>
          <w:b/>
        </w:rPr>
        <w:t>York St John University</w:t>
      </w:r>
      <w:r w:rsidR="00F2335A" w:rsidRPr="00E5290E">
        <w:rPr>
          <w:rFonts w:ascii="Franklin Gothic Book" w:hAnsi="Franklin Gothic Book" w:cs="Aparajita"/>
          <w:b/>
        </w:rPr>
        <w:tab/>
      </w:r>
      <w:r w:rsidR="00F2335A" w:rsidRPr="00E5290E">
        <w:rPr>
          <w:rFonts w:ascii="Franklin Gothic Book" w:hAnsi="Franklin Gothic Book" w:cs="Aparajita"/>
          <w:b/>
        </w:rPr>
        <w:tab/>
      </w:r>
      <w:r w:rsidR="00F2335A" w:rsidRPr="00E5290E">
        <w:rPr>
          <w:rFonts w:ascii="Franklin Gothic Book" w:hAnsi="Franklin Gothic Book" w:cs="Aparajita"/>
          <w:b/>
        </w:rPr>
        <w:tab/>
        <w:t xml:space="preserve">       </w:t>
      </w:r>
      <w:r w:rsidR="00F2335A" w:rsidRPr="00E5290E">
        <w:rPr>
          <w:rFonts w:ascii="Franklin Gothic Book" w:hAnsi="Franklin Gothic Book" w:cs="Aparajita"/>
          <w:b/>
        </w:rPr>
        <w:tab/>
      </w:r>
      <w:r w:rsidR="00F2335A" w:rsidRPr="00E5290E">
        <w:rPr>
          <w:rFonts w:ascii="Franklin Gothic Book" w:hAnsi="Franklin Gothic Book" w:cs="Aparajita"/>
          <w:b/>
        </w:rPr>
        <w:tab/>
      </w:r>
      <w:r w:rsidR="00F2335A" w:rsidRPr="00E5290E">
        <w:rPr>
          <w:rFonts w:ascii="Franklin Gothic Book" w:hAnsi="Franklin Gothic Book" w:cs="Aparajita"/>
          <w:b/>
        </w:rPr>
        <w:tab/>
      </w:r>
      <w:r w:rsidR="00F2335A" w:rsidRPr="00E5290E">
        <w:rPr>
          <w:rFonts w:ascii="Franklin Gothic Book" w:hAnsi="Franklin Gothic Book" w:cs="Aparajita"/>
          <w:b/>
        </w:rPr>
        <w:tab/>
        <w:t xml:space="preserve">       </w:t>
      </w:r>
      <w:r w:rsidR="00002F56">
        <w:rPr>
          <w:rFonts w:ascii="Franklin Gothic Book" w:hAnsi="Franklin Gothic Book" w:cs="Aparajita"/>
          <w:b/>
        </w:rPr>
        <w:t xml:space="preserve">                </w:t>
      </w:r>
      <w:r w:rsidR="00F2335A" w:rsidRPr="00E5290E">
        <w:rPr>
          <w:rFonts w:ascii="Franklin Gothic Book" w:hAnsi="Franklin Gothic Book" w:cs="Aparajita"/>
          <w:b/>
        </w:rPr>
        <w:t>2018 – 2019</w:t>
      </w:r>
      <w:r w:rsidR="00F2335A" w:rsidRPr="00E5290E">
        <w:rPr>
          <w:rFonts w:ascii="Franklin Gothic Book" w:hAnsi="Franklin Gothic Book" w:cs="Aparajita"/>
          <w:bCs/>
        </w:rPr>
        <w:br/>
        <w:t>Member of Creative Writing Society</w:t>
      </w:r>
      <w:r w:rsidR="00F2335A" w:rsidRPr="00E5290E">
        <w:rPr>
          <w:rFonts w:ascii="Franklin Gothic Book" w:hAnsi="Franklin Gothic Book" w:cs="Aparajita"/>
          <w:bCs/>
        </w:rPr>
        <w:br/>
      </w:r>
      <w:r w:rsidR="00F2335A" w:rsidRPr="00E5290E">
        <w:rPr>
          <w:rFonts w:ascii="Franklin Gothic Book" w:hAnsi="Franklin Gothic Book" w:cs="Aparajita"/>
          <w:bCs/>
        </w:rPr>
        <w:br/>
      </w:r>
      <w:r w:rsidR="00F2335A" w:rsidRPr="00E5290E">
        <w:rPr>
          <w:rFonts w:ascii="Franklin Gothic Book" w:hAnsi="Franklin Gothic Book" w:cs="Aparajita"/>
          <w:b/>
        </w:rPr>
        <w:t xml:space="preserve">Queen Elizabeth Sixth Form College </w:t>
      </w:r>
      <w:r w:rsidR="00F2335A" w:rsidRPr="00E5290E">
        <w:rPr>
          <w:rFonts w:ascii="Franklin Gothic Book" w:hAnsi="Franklin Gothic Book" w:cs="Aparajita"/>
          <w:b/>
        </w:rPr>
        <w:tab/>
      </w:r>
      <w:r w:rsidR="00F2335A" w:rsidRPr="00E5290E">
        <w:rPr>
          <w:rFonts w:ascii="Franklin Gothic Book" w:hAnsi="Franklin Gothic Book" w:cs="Aparajita"/>
          <w:b/>
        </w:rPr>
        <w:tab/>
      </w:r>
      <w:r w:rsidR="00F2335A" w:rsidRPr="00E5290E">
        <w:rPr>
          <w:rFonts w:ascii="Franklin Gothic Book" w:hAnsi="Franklin Gothic Book" w:cs="Aparajita"/>
          <w:b/>
        </w:rPr>
        <w:tab/>
      </w:r>
      <w:r w:rsidR="00F2335A" w:rsidRPr="00E5290E">
        <w:rPr>
          <w:rFonts w:ascii="Franklin Gothic Book" w:hAnsi="Franklin Gothic Book" w:cs="Aparajita"/>
          <w:b/>
        </w:rPr>
        <w:tab/>
      </w:r>
      <w:r w:rsidR="00F2335A" w:rsidRPr="00E5290E">
        <w:rPr>
          <w:rFonts w:ascii="Franklin Gothic Book" w:hAnsi="Franklin Gothic Book" w:cs="Aparajita"/>
          <w:b/>
        </w:rPr>
        <w:tab/>
      </w:r>
      <w:r w:rsidR="00F2335A" w:rsidRPr="00E5290E">
        <w:rPr>
          <w:rFonts w:ascii="Franklin Gothic Book" w:hAnsi="Franklin Gothic Book" w:cs="Aparajita"/>
          <w:b/>
        </w:rPr>
        <w:tab/>
        <w:t xml:space="preserve">         </w:t>
      </w:r>
      <w:r w:rsidR="00002F56">
        <w:rPr>
          <w:rFonts w:ascii="Franklin Gothic Book" w:hAnsi="Franklin Gothic Book" w:cs="Aparajita"/>
          <w:b/>
        </w:rPr>
        <w:t xml:space="preserve">              </w:t>
      </w:r>
      <w:r w:rsidR="00F2335A" w:rsidRPr="00E5290E">
        <w:rPr>
          <w:rFonts w:ascii="Franklin Gothic Book" w:hAnsi="Franklin Gothic Book" w:cs="Aparajita"/>
          <w:b/>
        </w:rPr>
        <w:t>2017</w:t>
      </w:r>
      <w:r w:rsidR="00F2335A" w:rsidRPr="00E5290E">
        <w:rPr>
          <w:rFonts w:ascii="Franklin Gothic Book" w:hAnsi="Franklin Gothic Book" w:cs="Aparajita"/>
          <w:bCs/>
        </w:rPr>
        <w:br/>
        <w:t>“The Apprentice @ QE” Business Challenge</w:t>
      </w:r>
      <w:r w:rsidR="00B151ED" w:rsidRPr="00E5290E">
        <w:rPr>
          <w:rFonts w:ascii="Franklin Gothic Book" w:hAnsi="Franklin Gothic Book" w:cs="Aparajita"/>
          <w:bCs/>
        </w:rPr>
        <w:t xml:space="preserve"> participant</w:t>
      </w:r>
      <w:r w:rsidR="002728C2" w:rsidRPr="00E5290E">
        <w:rPr>
          <w:rFonts w:ascii="Franklin Gothic Book" w:hAnsi="Franklin Gothic Book" w:cs="Aparajita"/>
          <w:bCs/>
        </w:rPr>
        <w:br/>
      </w:r>
      <w:r w:rsidR="002728C2" w:rsidRPr="00E5290E">
        <w:rPr>
          <w:rFonts w:ascii="Franklin Gothic Book" w:hAnsi="Franklin Gothic Book" w:cs="Aparajita"/>
          <w:bCs/>
        </w:rPr>
        <w:br/>
      </w:r>
      <w:r w:rsidR="002728C2" w:rsidRPr="00E5290E">
        <w:rPr>
          <w:rFonts w:ascii="Franklin Gothic Book" w:hAnsi="Franklin Gothic Book" w:cs="Aparajita"/>
          <w:b/>
        </w:rPr>
        <w:t xml:space="preserve">Duke of Edinburgh Bronze Award </w:t>
      </w:r>
      <w:r w:rsidR="002728C2" w:rsidRPr="00E5290E">
        <w:rPr>
          <w:rFonts w:ascii="Franklin Gothic Book" w:hAnsi="Franklin Gothic Book" w:cs="Aparajita"/>
          <w:b/>
        </w:rPr>
        <w:tab/>
      </w:r>
      <w:r w:rsidR="002728C2" w:rsidRPr="00E5290E">
        <w:rPr>
          <w:rFonts w:ascii="Franklin Gothic Book" w:hAnsi="Franklin Gothic Book" w:cs="Aparajita"/>
          <w:b/>
        </w:rPr>
        <w:tab/>
      </w:r>
      <w:r w:rsidR="002728C2" w:rsidRPr="00E5290E">
        <w:rPr>
          <w:rFonts w:ascii="Franklin Gothic Book" w:hAnsi="Franklin Gothic Book" w:cs="Aparajita"/>
          <w:b/>
        </w:rPr>
        <w:tab/>
      </w:r>
      <w:r w:rsidR="002728C2" w:rsidRPr="00E5290E">
        <w:rPr>
          <w:rFonts w:ascii="Franklin Gothic Book" w:hAnsi="Franklin Gothic Book" w:cs="Aparajita"/>
          <w:b/>
        </w:rPr>
        <w:tab/>
      </w:r>
      <w:r w:rsidR="002728C2" w:rsidRPr="00E5290E">
        <w:rPr>
          <w:rFonts w:ascii="Franklin Gothic Book" w:hAnsi="Franklin Gothic Book" w:cs="Aparajita"/>
          <w:b/>
        </w:rPr>
        <w:tab/>
      </w:r>
      <w:r w:rsidR="002728C2" w:rsidRPr="00E5290E">
        <w:rPr>
          <w:rFonts w:ascii="Franklin Gothic Book" w:hAnsi="Franklin Gothic Book" w:cs="Aparajita"/>
          <w:b/>
        </w:rPr>
        <w:tab/>
        <w:t xml:space="preserve">       </w:t>
      </w:r>
      <w:r w:rsidR="00002F56">
        <w:rPr>
          <w:rFonts w:ascii="Franklin Gothic Book" w:hAnsi="Franklin Gothic Book" w:cs="Aparajita"/>
          <w:b/>
        </w:rPr>
        <w:t xml:space="preserve">   </w:t>
      </w:r>
      <w:r w:rsidR="002728C2" w:rsidRPr="00E5290E">
        <w:rPr>
          <w:rFonts w:ascii="Franklin Gothic Book" w:hAnsi="Franklin Gothic Book" w:cs="Aparajita"/>
          <w:b/>
        </w:rPr>
        <w:t>2014 – 2015</w:t>
      </w:r>
      <w:r w:rsidR="002728C2" w:rsidRPr="00E5290E">
        <w:rPr>
          <w:rFonts w:ascii="Franklin Gothic Book" w:hAnsi="Franklin Gothic Book" w:cs="Aparajita"/>
          <w:b/>
        </w:rPr>
        <w:br/>
      </w:r>
      <w:r w:rsidR="002728C2" w:rsidRPr="00E5290E">
        <w:rPr>
          <w:rFonts w:ascii="Franklin Gothic Book" w:hAnsi="Franklin Gothic Book" w:cs="Aparajita"/>
          <w:bCs/>
        </w:rPr>
        <w:t>Participated in 6 months volunteering for a charity and an expedition</w:t>
      </w:r>
      <w:r w:rsidR="00B37FFD">
        <w:rPr>
          <w:rFonts w:ascii="Franklin Gothic Book" w:hAnsi="Franklin Gothic Book" w:cs="Aparajita"/>
          <w:bCs/>
        </w:rPr>
        <w:t xml:space="preserve"> in</w:t>
      </w:r>
      <w:r w:rsidR="002728C2" w:rsidRPr="00E5290E">
        <w:rPr>
          <w:rFonts w:ascii="Franklin Gothic Book" w:hAnsi="Franklin Gothic Book" w:cs="Aparajita"/>
          <w:bCs/>
        </w:rPr>
        <w:t xml:space="preserve"> </w:t>
      </w:r>
      <w:r w:rsidR="00101DC1" w:rsidRPr="00E5290E">
        <w:rPr>
          <w:rFonts w:ascii="Franklin Gothic Book" w:hAnsi="Franklin Gothic Book" w:cs="Aparajita"/>
          <w:bCs/>
        </w:rPr>
        <w:t>the Scottish Highlands</w:t>
      </w:r>
      <w:r w:rsidR="00680C9C" w:rsidRPr="00E5290E">
        <w:rPr>
          <w:rFonts w:ascii="Franklin Gothic Book" w:hAnsi="Franklin Gothic Book" w:cs="Aparajita"/>
          <w:bCs/>
        </w:rPr>
        <w:br/>
      </w:r>
    </w:p>
    <w:p w14:paraId="3DECCEE1" w14:textId="01966EBD" w:rsidR="00680C9C" w:rsidRPr="00462BAD" w:rsidRDefault="00680C9C" w:rsidP="00A4546A">
      <w:pPr>
        <w:rPr>
          <w:rFonts w:ascii="Franklin Gothic Book" w:hAnsi="Franklin Gothic Book" w:cs="Aparajita"/>
          <w:bCs/>
          <w:sz w:val="21"/>
          <w:szCs w:val="21"/>
        </w:rPr>
      </w:pPr>
      <w:r w:rsidRPr="00462BAD">
        <w:rPr>
          <w:rFonts w:ascii="Franklin Gothic Book" w:hAnsi="Franklin Gothic Book" w:cs="Aparajita"/>
          <w:bCs/>
          <w:sz w:val="21"/>
          <w:szCs w:val="21"/>
        </w:rPr>
        <w:t>References available upon request</w:t>
      </w:r>
    </w:p>
    <w:p w14:paraId="03230608" w14:textId="41F216AB" w:rsidR="009212C4" w:rsidRDefault="009212C4" w:rsidP="00A4546A">
      <w:pPr>
        <w:rPr>
          <w:rFonts w:ascii="Franklin Gothic Book" w:hAnsi="Franklin Gothic Book" w:cs="Aparajita"/>
          <w:bCs/>
          <w:sz w:val="20"/>
          <w:szCs w:val="20"/>
        </w:rPr>
      </w:pPr>
    </w:p>
    <w:p w14:paraId="48B5539C" w14:textId="77777777" w:rsidR="0047678D" w:rsidRPr="00AC0C8E" w:rsidRDefault="0047678D" w:rsidP="0047678D">
      <w:pPr>
        <w:pStyle w:val="Heading2"/>
        <w:rPr>
          <w:rFonts w:asciiTheme="minorHAnsi" w:hAnsiTheme="minorHAnsi" w:cstheme="minorHAnsi"/>
          <w:b/>
          <w:bCs/>
          <w:color w:val="000000" w:themeColor="text1"/>
          <w:sz w:val="22"/>
          <w:szCs w:val="22"/>
          <w:u w:val="single"/>
        </w:rPr>
      </w:pPr>
      <w:r w:rsidRPr="00AC0C8E">
        <w:rPr>
          <w:rFonts w:asciiTheme="minorHAnsi" w:hAnsiTheme="minorHAnsi" w:cstheme="minorHAnsi"/>
          <w:b/>
          <w:bCs/>
          <w:color w:val="000000" w:themeColor="text1"/>
          <w:sz w:val="22"/>
          <w:szCs w:val="22"/>
          <w:u w:val="single"/>
        </w:rPr>
        <w:lastRenderedPageBreak/>
        <w:t>Guidance Notes</w:t>
      </w:r>
    </w:p>
    <w:p w14:paraId="6F55537F" w14:textId="77777777" w:rsidR="0047678D" w:rsidRPr="00AC0C8E" w:rsidRDefault="0047678D" w:rsidP="0047678D">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Personal Details</w:t>
      </w:r>
      <w:r w:rsidRPr="00AC0C8E">
        <w:rPr>
          <w:rFonts w:asciiTheme="minorHAnsi" w:hAnsiTheme="minorHAnsi" w:cstheme="minorHAnsi"/>
          <w:b/>
          <w:bCs/>
          <w:color w:val="000000" w:themeColor="text1"/>
          <w:sz w:val="22"/>
          <w:szCs w:val="22"/>
        </w:rPr>
        <w:br/>
      </w:r>
    </w:p>
    <w:p w14:paraId="37712872" w14:textId="77777777" w:rsidR="0047678D" w:rsidRPr="00C74A73" w:rsidRDefault="0047678D" w:rsidP="0047678D">
      <w:pPr>
        <w:spacing w:line="276" w:lineRule="auto"/>
        <w:jc w:val="both"/>
        <w:rPr>
          <w:rFonts w:cstheme="minorHAnsi"/>
          <w:color w:val="000000" w:themeColor="text1"/>
        </w:rPr>
      </w:pPr>
      <w:r w:rsidRPr="00C74A73">
        <w:rPr>
          <w:rFonts w:cstheme="minorHAnsi"/>
          <w:color w:val="000000" w:themeColor="text1"/>
        </w:rPr>
        <w:t xml:space="preserve">Your name should be larger than the body of text and bold to stand out. This can be to either side of the page or in the centre. Below this, include personal contact details including email and/or or phone number. Your postal address is optional.   </w:t>
      </w:r>
    </w:p>
    <w:p w14:paraId="0B297A41" w14:textId="77777777" w:rsidR="0047678D" w:rsidRPr="00AC0C8E" w:rsidRDefault="0047678D" w:rsidP="0047678D">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Personal Profile</w:t>
      </w:r>
      <w:r w:rsidRPr="00AC0C8E">
        <w:rPr>
          <w:rFonts w:asciiTheme="minorHAnsi" w:hAnsiTheme="minorHAnsi" w:cstheme="minorHAnsi"/>
          <w:b/>
          <w:bCs/>
          <w:color w:val="000000" w:themeColor="text1"/>
          <w:sz w:val="22"/>
          <w:szCs w:val="22"/>
        </w:rPr>
        <w:br/>
      </w:r>
    </w:p>
    <w:p w14:paraId="5143C51D" w14:textId="77777777" w:rsidR="0047678D" w:rsidRPr="00C74A73" w:rsidRDefault="0047678D" w:rsidP="0047678D">
      <w:pPr>
        <w:spacing w:after="0" w:line="276" w:lineRule="auto"/>
        <w:jc w:val="both"/>
        <w:rPr>
          <w:rFonts w:cstheme="minorHAnsi"/>
          <w:color w:val="000000" w:themeColor="text1"/>
        </w:rPr>
      </w:pPr>
      <w:r w:rsidRPr="00C74A73">
        <w:rPr>
          <w:rFonts w:cstheme="minorHAnsi"/>
          <w:color w:val="000000" w:themeColor="text1"/>
        </w:rPr>
        <w:t>This is optional – however it is your opportunity to introduce your professional identity, up to three of your unique selling points with brief details of where you developed these, and details of your current aim or goal. For example:</w:t>
      </w:r>
    </w:p>
    <w:p w14:paraId="2FEDB789" w14:textId="77777777" w:rsidR="0047678D" w:rsidRPr="00AC0C8E" w:rsidRDefault="0047678D" w:rsidP="0047678D">
      <w:pPr>
        <w:spacing w:after="0" w:line="276" w:lineRule="auto"/>
        <w:jc w:val="both"/>
        <w:rPr>
          <w:rFonts w:cstheme="minorHAnsi"/>
          <w:color w:val="000000" w:themeColor="text1"/>
        </w:rPr>
      </w:pPr>
    </w:p>
    <w:p w14:paraId="4DA6DFFB" w14:textId="77777777" w:rsidR="0047678D" w:rsidRDefault="0047678D" w:rsidP="0047678D">
      <w:pPr>
        <w:spacing w:after="0" w:line="240" w:lineRule="auto"/>
        <w:ind w:left="709"/>
        <w:jc w:val="both"/>
        <w:rPr>
          <w:rFonts w:eastAsia="Times New Roman" w:cstheme="minorHAnsi"/>
          <w:i/>
          <w:iCs/>
          <w:color w:val="000000" w:themeColor="text1"/>
          <w:lang w:eastAsia="en-GB"/>
        </w:rPr>
      </w:pPr>
      <w:r w:rsidRPr="00AC0C8E">
        <w:rPr>
          <w:rFonts w:eastAsia="Times New Roman" w:cstheme="minorHAnsi"/>
          <w:i/>
          <w:iCs/>
          <w:color w:val="000000" w:themeColor="text1"/>
          <w:lang w:eastAsia="en-GB"/>
        </w:rPr>
        <w:t xml:space="preserve">“As a recent graduate from the University of Townville, with a 2:1 </w:t>
      </w:r>
      <w:proofErr w:type="gramStart"/>
      <w:r w:rsidRPr="00AC0C8E">
        <w:rPr>
          <w:rFonts w:eastAsia="Times New Roman" w:cstheme="minorHAnsi"/>
          <w:i/>
          <w:iCs/>
          <w:color w:val="000000" w:themeColor="text1"/>
          <w:lang w:eastAsia="en-GB"/>
        </w:rPr>
        <w:t>honours</w:t>
      </w:r>
      <w:proofErr w:type="gramEnd"/>
      <w:r w:rsidRPr="00AC0C8E">
        <w:rPr>
          <w:rFonts w:eastAsia="Times New Roman" w:cstheme="minorHAnsi"/>
          <w:i/>
          <w:iCs/>
          <w:color w:val="000000" w:themeColor="text1"/>
          <w:lang w:eastAsia="en-GB"/>
        </w:rPr>
        <w:t xml:space="preserve"> degree in marketing, I have undertaken internships at industry-leading agencies such as Beyond Imagination and Noah Freemans. These placements have allowed me to develop sector knowledge and gain hands-on experience, as well as expand transferable skills such as commercial awareness, communication and negotiation and analytical skills. My career aim is to gain a role which allows me to further my expertise and take on increased responsibility at a market-leading digital marketing agency.”</w:t>
      </w:r>
    </w:p>
    <w:p w14:paraId="15EB7887" w14:textId="77777777" w:rsidR="0047678D" w:rsidRPr="00AC0C8E" w:rsidRDefault="0047678D" w:rsidP="0047678D">
      <w:pPr>
        <w:spacing w:after="0" w:line="240" w:lineRule="auto"/>
        <w:ind w:left="709"/>
        <w:jc w:val="both"/>
        <w:rPr>
          <w:rFonts w:eastAsia="Times New Roman" w:cstheme="minorHAnsi"/>
          <w:i/>
          <w:iCs/>
          <w:color w:val="000000" w:themeColor="text1"/>
          <w:lang w:eastAsia="en-GB"/>
        </w:rPr>
      </w:pPr>
    </w:p>
    <w:p w14:paraId="057B8C71" w14:textId="77777777" w:rsidR="0047678D" w:rsidRPr="00AC0C8E" w:rsidRDefault="0047678D" w:rsidP="0047678D">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Education</w:t>
      </w:r>
      <w:r w:rsidRPr="00AC0C8E">
        <w:rPr>
          <w:rFonts w:asciiTheme="minorHAnsi" w:hAnsiTheme="minorHAnsi" w:cstheme="minorHAnsi"/>
          <w:b/>
          <w:bCs/>
          <w:color w:val="000000" w:themeColor="text1"/>
          <w:sz w:val="22"/>
          <w:szCs w:val="22"/>
        </w:rPr>
        <w:br/>
      </w:r>
    </w:p>
    <w:p w14:paraId="6FC783C5" w14:textId="77777777" w:rsidR="0047678D" w:rsidRPr="00AC0C8E" w:rsidRDefault="0047678D" w:rsidP="0047678D">
      <w:pPr>
        <w:pStyle w:val="ListParagraph"/>
        <w:numPr>
          <w:ilvl w:val="0"/>
          <w:numId w:val="22"/>
        </w:numPr>
        <w:rPr>
          <w:rFonts w:cstheme="minorHAnsi"/>
          <w:color w:val="000000" w:themeColor="text1"/>
        </w:rPr>
      </w:pPr>
      <w:r w:rsidRPr="00AC0C8E">
        <w:rPr>
          <w:rFonts w:cstheme="minorHAnsi"/>
          <w:color w:val="000000" w:themeColor="text1"/>
        </w:rPr>
        <w:t>List in reverse chronological order</w:t>
      </w:r>
    </w:p>
    <w:p w14:paraId="541709A9" w14:textId="77777777" w:rsidR="0047678D" w:rsidRPr="00AC0C8E" w:rsidRDefault="0047678D" w:rsidP="0047678D">
      <w:pPr>
        <w:pStyle w:val="ListParagraph"/>
        <w:numPr>
          <w:ilvl w:val="0"/>
          <w:numId w:val="22"/>
        </w:numPr>
        <w:rPr>
          <w:rFonts w:cstheme="minorHAnsi"/>
          <w:color w:val="000000" w:themeColor="text1"/>
        </w:rPr>
      </w:pPr>
      <w:r w:rsidRPr="00AC0C8E">
        <w:rPr>
          <w:rFonts w:cstheme="minorHAnsi"/>
          <w:color w:val="000000" w:themeColor="text1"/>
        </w:rPr>
        <w:t xml:space="preserve">If you have not yet completed your degree, do include it with your future completion year </w:t>
      </w:r>
    </w:p>
    <w:p w14:paraId="12DA8438" w14:textId="77777777" w:rsidR="0047678D" w:rsidRPr="00AC0C8E" w:rsidRDefault="0047678D" w:rsidP="0047678D">
      <w:pPr>
        <w:pStyle w:val="ListParagraph"/>
        <w:numPr>
          <w:ilvl w:val="0"/>
          <w:numId w:val="22"/>
        </w:numPr>
        <w:rPr>
          <w:rFonts w:cstheme="minorHAnsi"/>
          <w:color w:val="000000" w:themeColor="text1"/>
        </w:rPr>
      </w:pPr>
      <w:r w:rsidRPr="00AC0C8E">
        <w:rPr>
          <w:rFonts w:cstheme="minorHAnsi"/>
          <w:color w:val="000000" w:themeColor="text1"/>
        </w:rPr>
        <w:t>If relevant, you may also wish to include modules you’ve completed as part of your degree and your dissertation title</w:t>
      </w:r>
    </w:p>
    <w:p w14:paraId="7291D851" w14:textId="774EFE2C" w:rsidR="009212C4" w:rsidRDefault="0047678D" w:rsidP="009212C4">
      <w:pPr>
        <w:pStyle w:val="ListParagraph"/>
        <w:numPr>
          <w:ilvl w:val="0"/>
          <w:numId w:val="22"/>
        </w:numPr>
        <w:rPr>
          <w:rFonts w:cstheme="minorHAnsi"/>
          <w:color w:val="000000" w:themeColor="text1"/>
        </w:rPr>
      </w:pPr>
      <w:r w:rsidRPr="00AC0C8E">
        <w:rPr>
          <w:rFonts w:cstheme="minorHAnsi"/>
          <w:color w:val="000000" w:themeColor="text1"/>
        </w:rPr>
        <w:t>GCSEs does not need an apostrophe (</w:t>
      </w:r>
      <w:proofErr w:type="gramStart"/>
      <w:r w:rsidRPr="00AC0C8E">
        <w:rPr>
          <w:rFonts w:cstheme="minorHAnsi"/>
          <w:color w:val="000000" w:themeColor="text1"/>
        </w:rPr>
        <w:t>e.g.</w:t>
      </w:r>
      <w:proofErr w:type="gramEnd"/>
      <w:r w:rsidRPr="00AC0C8E">
        <w:rPr>
          <w:rFonts w:cstheme="minorHAnsi"/>
          <w:color w:val="000000" w:themeColor="text1"/>
        </w:rPr>
        <w:t xml:space="preserve"> GCSE’s) and you do not need to provide all of your GCSE results in list-form. Instead, include the number of GCSEs you have, with your range of grades (e.g., A-C) and around three of your most relevant GCSEs.</w:t>
      </w:r>
    </w:p>
    <w:p w14:paraId="2C79DC2A" w14:textId="77777777" w:rsidR="00DE7ED4" w:rsidRPr="00DE7ED4" w:rsidRDefault="00DE7ED4" w:rsidP="00DE7ED4">
      <w:pPr>
        <w:pStyle w:val="ListParagraph"/>
        <w:rPr>
          <w:rFonts w:cstheme="minorHAnsi"/>
          <w:color w:val="000000" w:themeColor="text1"/>
        </w:rPr>
      </w:pPr>
    </w:p>
    <w:p w14:paraId="2AF7346C" w14:textId="77777777" w:rsidR="009212C4" w:rsidRPr="009D0475" w:rsidRDefault="009212C4" w:rsidP="009212C4">
      <w:pPr>
        <w:rPr>
          <w:b/>
          <w:bCs/>
        </w:rPr>
      </w:pPr>
      <w:r>
        <w:rPr>
          <w:b/>
          <w:bCs/>
        </w:rPr>
        <w:t xml:space="preserve">Key Skills/Skills and Achievements: </w:t>
      </w:r>
    </w:p>
    <w:p w14:paraId="4E4E5636" w14:textId="60E93D24" w:rsidR="009212C4" w:rsidRDefault="00DE7ED4" w:rsidP="00DE7ED4">
      <w:pPr>
        <w:jc w:val="both"/>
      </w:pPr>
      <w:r>
        <w:t xml:space="preserve">The aim of a </w:t>
      </w:r>
      <w:r w:rsidR="009212C4">
        <w:t>skills-based CV</w:t>
      </w:r>
      <w:r>
        <w:t xml:space="preserve"> </w:t>
      </w:r>
      <w:r w:rsidR="009212C4">
        <w:t>is to evidence your ability to demonstrate</w:t>
      </w:r>
      <w:r w:rsidR="009212C4" w:rsidRPr="00207CE2">
        <w:t xml:space="preserve"> </w:t>
      </w:r>
      <w:r w:rsidR="009212C4">
        <w:t xml:space="preserve">key </w:t>
      </w:r>
      <w:r w:rsidR="009212C4" w:rsidRPr="00207CE2">
        <w:t>skills</w:t>
      </w:r>
      <w:r w:rsidR="009212C4">
        <w:t xml:space="preserve"> (up to </w:t>
      </w:r>
      <w:r>
        <w:t>five</w:t>
      </w:r>
      <w:r w:rsidR="009212C4">
        <w:t>) which</w:t>
      </w:r>
      <w:r w:rsidR="009212C4" w:rsidRPr="00207CE2">
        <w:t xml:space="preserve"> relate</w:t>
      </w:r>
      <w:r>
        <w:t xml:space="preserve"> directly</w:t>
      </w:r>
      <w:r w:rsidR="009212C4" w:rsidRPr="00207CE2">
        <w:t xml:space="preserve"> to the role </w:t>
      </w:r>
      <w:r>
        <w:t xml:space="preserve">or sector that </w:t>
      </w:r>
      <w:r w:rsidR="009212C4" w:rsidRPr="00207CE2">
        <w:t xml:space="preserve">you are </w:t>
      </w:r>
      <w:r>
        <w:t>intending</w:t>
      </w:r>
      <w:r w:rsidR="009212C4" w:rsidRPr="00207CE2">
        <w:t xml:space="preserve"> to apply for</w:t>
      </w:r>
      <w:r>
        <w:t xml:space="preserve">, evidenced using a wide range of work and non-work experiences. </w:t>
      </w:r>
      <w:r w:rsidR="009212C4">
        <w:t>T</w:t>
      </w:r>
      <w:r w:rsidR="009212C4" w:rsidRPr="00207CE2">
        <w:t>ry to refer to a range of other experiences too, such as</w:t>
      </w:r>
      <w:r w:rsidR="009212C4">
        <w:t xml:space="preserve"> paid and unpaid</w:t>
      </w:r>
      <w:r w:rsidR="009212C4" w:rsidRPr="00207CE2">
        <w:t xml:space="preserve"> work, any volunteering, societies, sports</w:t>
      </w:r>
      <w:r w:rsidR="009212C4">
        <w:t xml:space="preserve"> team</w:t>
      </w:r>
      <w:r w:rsidR="009212C4" w:rsidRPr="00207CE2">
        <w:t xml:space="preserve"> etc.</w:t>
      </w:r>
    </w:p>
    <w:p w14:paraId="5390AD99" w14:textId="77777777" w:rsidR="000A02AC" w:rsidRPr="000A02AC" w:rsidRDefault="009212C4" w:rsidP="000A02AC">
      <w:r w:rsidRPr="000A02AC">
        <w:rPr>
          <w:b/>
          <w:bCs/>
        </w:rPr>
        <w:t>Relevant Experience/Professional Experience</w:t>
      </w:r>
    </w:p>
    <w:p w14:paraId="412B4596" w14:textId="097CC5FA" w:rsidR="009212C4" w:rsidRPr="004577A0" w:rsidRDefault="004577A0" w:rsidP="004577A0">
      <w:pPr>
        <w:jc w:val="both"/>
        <w:rPr>
          <w:rFonts w:cstheme="minorHAnsi"/>
          <w:color w:val="000000" w:themeColor="text1"/>
        </w:rPr>
      </w:pPr>
      <w:r w:rsidRPr="00AC0C8E">
        <w:rPr>
          <w:rFonts w:cstheme="minorHAnsi"/>
          <w:color w:val="000000" w:themeColor="text1"/>
        </w:rPr>
        <w:t>This can be paid or voluntary experience, relevant to the role you are applying for. If you have a long list of experience, try to only include the ones which are</w:t>
      </w:r>
      <w:r>
        <w:rPr>
          <w:rFonts w:cstheme="minorHAnsi"/>
          <w:color w:val="000000" w:themeColor="text1"/>
        </w:rPr>
        <w:t xml:space="preserve"> most</w:t>
      </w:r>
      <w:r w:rsidRPr="00AC0C8E">
        <w:rPr>
          <w:rFonts w:cstheme="minorHAnsi"/>
          <w:color w:val="000000" w:themeColor="text1"/>
        </w:rPr>
        <w:t xml:space="preserve"> relevant for the position you are applying for.  This should be listed in reverse chronological order.</w:t>
      </w:r>
      <w:r>
        <w:rPr>
          <w:rFonts w:cstheme="minorHAnsi"/>
          <w:color w:val="000000" w:themeColor="text1"/>
        </w:rPr>
        <w:t xml:space="preserve"> </w:t>
      </w:r>
      <w:r w:rsidRPr="00AC0C8E">
        <w:rPr>
          <w:rFonts w:cstheme="minorHAnsi"/>
          <w:color w:val="000000" w:themeColor="text1"/>
        </w:rPr>
        <w:t xml:space="preserve">Information provided should include </w:t>
      </w:r>
      <w:r>
        <w:rPr>
          <w:rFonts w:cstheme="minorHAnsi"/>
          <w:color w:val="000000" w:themeColor="text1"/>
        </w:rPr>
        <w:t>dates</w:t>
      </w:r>
      <w:r w:rsidRPr="00AC0C8E">
        <w:rPr>
          <w:rFonts w:cstheme="minorHAnsi"/>
          <w:color w:val="000000" w:themeColor="text1"/>
        </w:rPr>
        <w:t>, the job title, and the employer.</w:t>
      </w:r>
    </w:p>
    <w:p w14:paraId="04A1669D" w14:textId="77777777" w:rsidR="0047678D" w:rsidRPr="00AC0C8E" w:rsidRDefault="0047678D" w:rsidP="0047678D">
      <w:pPr>
        <w:spacing w:line="276" w:lineRule="auto"/>
        <w:rPr>
          <w:rFonts w:cstheme="minorHAnsi"/>
          <w:color w:val="000000" w:themeColor="text1"/>
        </w:rPr>
      </w:pPr>
      <w:r w:rsidRPr="00AC0C8E">
        <w:rPr>
          <w:rFonts w:cstheme="minorHAnsi"/>
          <w:color w:val="000000" w:themeColor="text1"/>
        </w:rPr>
        <w:t xml:space="preserve">If you wish to prioritise your relevant work experience, you can </w:t>
      </w:r>
      <w:r>
        <w:rPr>
          <w:rFonts w:cstheme="minorHAnsi"/>
          <w:color w:val="000000" w:themeColor="text1"/>
        </w:rPr>
        <w:t xml:space="preserve">arrange </w:t>
      </w:r>
      <w:r w:rsidRPr="00AC0C8E">
        <w:rPr>
          <w:rFonts w:cstheme="minorHAnsi"/>
          <w:color w:val="000000" w:themeColor="text1"/>
        </w:rPr>
        <w:t xml:space="preserve">your experience into </w:t>
      </w:r>
      <w:r>
        <w:rPr>
          <w:rFonts w:cstheme="minorHAnsi"/>
          <w:color w:val="000000" w:themeColor="text1"/>
        </w:rPr>
        <w:t xml:space="preserve">sections such as </w:t>
      </w:r>
      <w:r w:rsidRPr="00AC0C8E">
        <w:rPr>
          <w:rFonts w:cstheme="minorHAnsi"/>
          <w:color w:val="000000" w:themeColor="text1"/>
        </w:rPr>
        <w:t>‘Relevant</w:t>
      </w:r>
      <w:r>
        <w:rPr>
          <w:rFonts w:cstheme="minorHAnsi"/>
          <w:color w:val="000000" w:themeColor="text1"/>
        </w:rPr>
        <w:t xml:space="preserve"> Experience</w:t>
      </w:r>
      <w:r w:rsidRPr="00AC0C8E">
        <w:rPr>
          <w:rFonts w:cstheme="minorHAnsi"/>
          <w:color w:val="000000" w:themeColor="text1"/>
        </w:rPr>
        <w:t>’ and ‘Other</w:t>
      </w:r>
      <w:r>
        <w:rPr>
          <w:rFonts w:cstheme="minorHAnsi"/>
          <w:color w:val="000000" w:themeColor="text1"/>
        </w:rPr>
        <w:t xml:space="preserve"> Experience</w:t>
      </w:r>
      <w:r w:rsidRPr="00AC0C8E">
        <w:rPr>
          <w:rFonts w:cstheme="minorHAnsi"/>
          <w:color w:val="000000" w:themeColor="text1"/>
        </w:rPr>
        <w:t xml:space="preserve">’. </w:t>
      </w:r>
      <w:r>
        <w:rPr>
          <w:rFonts w:cstheme="minorHAnsi"/>
          <w:color w:val="000000" w:themeColor="text1"/>
        </w:rPr>
        <w:t xml:space="preserve">Another option could be </w:t>
      </w:r>
      <w:r w:rsidRPr="00AC0C8E">
        <w:rPr>
          <w:rFonts w:cstheme="minorHAnsi"/>
          <w:color w:val="000000" w:themeColor="text1"/>
        </w:rPr>
        <w:t>‘Work Experience’ and ‘Volunteering Experience’ sections.</w:t>
      </w:r>
    </w:p>
    <w:p w14:paraId="2A3517A6" w14:textId="77777777" w:rsidR="0047678D" w:rsidRPr="00AC0C8E" w:rsidRDefault="0047678D" w:rsidP="0047678D">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lastRenderedPageBreak/>
        <w:t>Awards and Achievements/ Additional Information</w:t>
      </w:r>
      <w:r>
        <w:rPr>
          <w:rFonts w:asciiTheme="minorHAnsi" w:hAnsiTheme="minorHAnsi" w:cstheme="minorHAnsi"/>
          <w:b/>
          <w:bCs/>
          <w:color w:val="000000" w:themeColor="text1"/>
          <w:sz w:val="22"/>
          <w:szCs w:val="22"/>
        </w:rPr>
        <w:br/>
      </w:r>
    </w:p>
    <w:p w14:paraId="51D90FC0" w14:textId="77777777" w:rsidR="0047678D" w:rsidRPr="00AC0C8E" w:rsidRDefault="0047678D" w:rsidP="0047678D">
      <w:pPr>
        <w:jc w:val="both"/>
        <w:rPr>
          <w:rFonts w:cstheme="minorHAnsi"/>
          <w:color w:val="000000" w:themeColor="text1"/>
        </w:rPr>
      </w:pPr>
      <w:r w:rsidRPr="00AC0C8E">
        <w:rPr>
          <w:rFonts w:cstheme="minorHAnsi"/>
          <w:color w:val="000000" w:themeColor="text1"/>
        </w:rPr>
        <w:t xml:space="preserve">This section </w:t>
      </w:r>
      <w:r>
        <w:rPr>
          <w:rFonts w:cstheme="minorHAnsi"/>
          <w:color w:val="000000" w:themeColor="text1"/>
        </w:rPr>
        <w:t>is optional</w:t>
      </w:r>
      <w:r w:rsidRPr="00AC0C8E">
        <w:rPr>
          <w:rFonts w:cstheme="minorHAnsi"/>
          <w:color w:val="000000" w:themeColor="text1"/>
        </w:rPr>
        <w:t>; however, it is a space to</w:t>
      </w:r>
      <w:r>
        <w:rPr>
          <w:rFonts w:cstheme="minorHAnsi"/>
          <w:color w:val="000000" w:themeColor="text1"/>
        </w:rPr>
        <w:t xml:space="preserve"> potentially include</w:t>
      </w:r>
      <w:r w:rsidRPr="00AC0C8E">
        <w:rPr>
          <w:rFonts w:cstheme="minorHAnsi"/>
          <w:color w:val="000000" w:themeColor="text1"/>
        </w:rPr>
        <w:t xml:space="preserve"> any awards you have achieved in work or during education.</w:t>
      </w:r>
      <w:r>
        <w:rPr>
          <w:rFonts w:cstheme="minorHAnsi"/>
          <w:color w:val="000000" w:themeColor="text1"/>
        </w:rPr>
        <w:t xml:space="preserve"> </w:t>
      </w:r>
      <w:r w:rsidRPr="00AC0C8E">
        <w:rPr>
          <w:rFonts w:cstheme="minorHAnsi"/>
          <w:color w:val="000000" w:themeColor="text1"/>
        </w:rPr>
        <w:t>If you are a member of any professional bodies, such as the British Psychological Society (BPS)</w:t>
      </w:r>
      <w:r>
        <w:rPr>
          <w:rFonts w:cstheme="minorHAnsi"/>
          <w:color w:val="000000" w:themeColor="text1"/>
        </w:rPr>
        <w:t>,</w:t>
      </w:r>
      <w:r w:rsidRPr="00AC0C8E">
        <w:rPr>
          <w:rFonts w:cstheme="minorHAnsi"/>
          <w:color w:val="000000" w:themeColor="text1"/>
        </w:rPr>
        <w:t xml:space="preserve"> you can include this too.</w:t>
      </w:r>
    </w:p>
    <w:p w14:paraId="0F3E076E" w14:textId="77777777" w:rsidR="0047678D" w:rsidRPr="00AC0C8E" w:rsidRDefault="0047678D" w:rsidP="0047678D">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References</w:t>
      </w:r>
      <w:r>
        <w:rPr>
          <w:rFonts w:asciiTheme="minorHAnsi" w:hAnsiTheme="minorHAnsi" w:cstheme="minorHAnsi"/>
          <w:b/>
          <w:bCs/>
          <w:color w:val="000000" w:themeColor="text1"/>
          <w:sz w:val="22"/>
          <w:szCs w:val="22"/>
        </w:rPr>
        <w:br/>
      </w:r>
    </w:p>
    <w:p w14:paraId="59AFAFCC" w14:textId="77777777" w:rsidR="0047678D" w:rsidRPr="00AC0C8E" w:rsidRDefault="0047678D" w:rsidP="0047678D">
      <w:pPr>
        <w:jc w:val="both"/>
        <w:rPr>
          <w:rFonts w:cstheme="minorHAnsi"/>
          <w:color w:val="000000" w:themeColor="text1"/>
        </w:rPr>
      </w:pPr>
      <w:r w:rsidRPr="00AC0C8E">
        <w:rPr>
          <w:rFonts w:cstheme="minorHAnsi"/>
          <w:color w:val="000000" w:themeColor="text1"/>
        </w:rPr>
        <w:t xml:space="preserve">As your CV should be a maximum of two pages, </w:t>
      </w:r>
      <w:r>
        <w:rPr>
          <w:rFonts w:cstheme="minorHAnsi"/>
          <w:color w:val="000000" w:themeColor="text1"/>
        </w:rPr>
        <w:t>you do not need to list the full details for your</w:t>
      </w:r>
      <w:r w:rsidRPr="00AC0C8E">
        <w:rPr>
          <w:rFonts w:cstheme="minorHAnsi"/>
          <w:color w:val="000000" w:themeColor="text1"/>
        </w:rPr>
        <w:t xml:space="preserve"> references. You could include the phrase ‘References available upon request’ to indicate that you have the details for your referees available and the employer is able to request them.</w:t>
      </w:r>
    </w:p>
    <w:p w14:paraId="43F7FEB9" w14:textId="77777777" w:rsidR="0047678D" w:rsidRPr="00AC0C8E" w:rsidRDefault="0047678D" w:rsidP="0047678D">
      <w:pPr>
        <w:pStyle w:val="Heading3"/>
        <w:rPr>
          <w:rFonts w:asciiTheme="minorHAnsi" w:hAnsiTheme="minorHAnsi" w:cstheme="minorHAnsi"/>
          <w:b/>
          <w:bCs/>
          <w:color w:val="000000" w:themeColor="text1"/>
          <w:sz w:val="22"/>
          <w:szCs w:val="22"/>
        </w:rPr>
      </w:pPr>
      <w:r w:rsidRPr="00AC0C8E">
        <w:rPr>
          <w:rFonts w:asciiTheme="minorHAnsi" w:hAnsiTheme="minorHAnsi" w:cstheme="minorHAnsi"/>
          <w:b/>
          <w:bCs/>
          <w:color w:val="000000" w:themeColor="text1"/>
          <w:sz w:val="22"/>
          <w:szCs w:val="22"/>
        </w:rPr>
        <w:t>General Tips</w:t>
      </w:r>
      <w:r w:rsidRPr="00AC0C8E">
        <w:rPr>
          <w:rFonts w:asciiTheme="minorHAnsi" w:hAnsiTheme="minorHAnsi" w:cstheme="minorHAnsi"/>
          <w:b/>
          <w:bCs/>
          <w:color w:val="000000" w:themeColor="text1"/>
          <w:sz w:val="22"/>
          <w:szCs w:val="22"/>
        </w:rPr>
        <w:br/>
      </w:r>
    </w:p>
    <w:p w14:paraId="1BF3E257" w14:textId="77777777" w:rsidR="0047678D" w:rsidRDefault="0047678D" w:rsidP="0047678D">
      <w:pPr>
        <w:pStyle w:val="ListParagraph"/>
        <w:numPr>
          <w:ilvl w:val="0"/>
          <w:numId w:val="23"/>
        </w:numPr>
        <w:rPr>
          <w:rFonts w:cstheme="minorHAnsi"/>
          <w:color w:val="000000" w:themeColor="text1"/>
        </w:rPr>
      </w:pPr>
      <w:r>
        <w:rPr>
          <w:rFonts w:cstheme="minorHAnsi"/>
          <w:color w:val="000000" w:themeColor="text1"/>
        </w:rPr>
        <w:t>We’d recommend that you don’t include a photo of yourself, or details such as your date of birth, your marital status or national insurance number, as this is not common practice in the UK</w:t>
      </w:r>
    </w:p>
    <w:p w14:paraId="763EE2FE" w14:textId="77777777" w:rsidR="0047678D" w:rsidRPr="00AC0C8E" w:rsidRDefault="0047678D" w:rsidP="0047678D">
      <w:pPr>
        <w:pStyle w:val="ListParagraph"/>
        <w:numPr>
          <w:ilvl w:val="0"/>
          <w:numId w:val="23"/>
        </w:numPr>
        <w:rPr>
          <w:rFonts w:cstheme="minorHAnsi"/>
          <w:color w:val="000000" w:themeColor="text1"/>
        </w:rPr>
      </w:pPr>
      <w:r w:rsidRPr="00AC0C8E">
        <w:rPr>
          <w:rFonts w:cstheme="minorHAnsi"/>
          <w:color w:val="000000" w:themeColor="text1"/>
        </w:rPr>
        <w:t>Use a professional font</w:t>
      </w:r>
      <w:r>
        <w:rPr>
          <w:rFonts w:cstheme="minorHAnsi"/>
          <w:color w:val="000000" w:themeColor="text1"/>
        </w:rPr>
        <w:t xml:space="preserve"> (e.g., Arial, Calibri etc) in font size 11 or 12</w:t>
      </w:r>
    </w:p>
    <w:p w14:paraId="65971DBC" w14:textId="77777777" w:rsidR="0047678D" w:rsidRPr="00AC0C8E" w:rsidRDefault="0047678D" w:rsidP="0047678D">
      <w:pPr>
        <w:pStyle w:val="ListParagraph"/>
        <w:numPr>
          <w:ilvl w:val="0"/>
          <w:numId w:val="23"/>
        </w:numPr>
        <w:rPr>
          <w:rFonts w:cstheme="minorHAnsi"/>
          <w:color w:val="000000" w:themeColor="text1"/>
        </w:rPr>
      </w:pPr>
      <w:r>
        <w:rPr>
          <w:rFonts w:cstheme="minorHAnsi"/>
          <w:color w:val="000000" w:themeColor="text1"/>
        </w:rPr>
        <w:t>Consider utilising headings and bullet points to help structure your CV</w:t>
      </w:r>
    </w:p>
    <w:p w14:paraId="715CB20D" w14:textId="77777777" w:rsidR="0047678D" w:rsidRPr="00AC0C8E" w:rsidRDefault="0047678D" w:rsidP="0047678D">
      <w:pPr>
        <w:pStyle w:val="ListParagraph"/>
        <w:numPr>
          <w:ilvl w:val="0"/>
          <w:numId w:val="23"/>
        </w:numPr>
        <w:rPr>
          <w:rFonts w:cstheme="minorHAnsi"/>
          <w:color w:val="000000" w:themeColor="text1"/>
        </w:rPr>
      </w:pPr>
      <w:r>
        <w:rPr>
          <w:rFonts w:cstheme="minorHAnsi"/>
          <w:color w:val="000000" w:themeColor="text1"/>
        </w:rPr>
        <w:t>We’d recommend that you p</w:t>
      </w:r>
      <w:r w:rsidRPr="00AC0C8E">
        <w:rPr>
          <w:rFonts w:cstheme="minorHAnsi"/>
          <w:color w:val="000000" w:themeColor="text1"/>
        </w:rPr>
        <w:t xml:space="preserve">roof-read, and </w:t>
      </w:r>
      <w:r>
        <w:rPr>
          <w:rFonts w:cstheme="minorHAnsi"/>
          <w:color w:val="000000" w:themeColor="text1"/>
        </w:rPr>
        <w:t xml:space="preserve">then </w:t>
      </w:r>
      <w:r w:rsidRPr="00AC0C8E">
        <w:rPr>
          <w:rFonts w:cstheme="minorHAnsi"/>
          <w:color w:val="000000" w:themeColor="text1"/>
        </w:rPr>
        <w:t>proof-read again</w:t>
      </w:r>
    </w:p>
    <w:p w14:paraId="7F5C78A2" w14:textId="5D2440B3" w:rsidR="009212C4" w:rsidRPr="0047678D" w:rsidRDefault="0047678D" w:rsidP="0047678D">
      <w:pPr>
        <w:pStyle w:val="ListParagraph"/>
        <w:numPr>
          <w:ilvl w:val="0"/>
          <w:numId w:val="23"/>
        </w:numPr>
        <w:rPr>
          <w:rFonts w:cstheme="minorHAnsi"/>
          <w:color w:val="000000" w:themeColor="text1"/>
        </w:rPr>
      </w:pPr>
      <w:r w:rsidRPr="00AC0C8E">
        <w:rPr>
          <w:rFonts w:cstheme="minorHAnsi"/>
          <w:color w:val="000000" w:themeColor="text1"/>
        </w:rPr>
        <w:t>For more advice or guidance around your CV</w:t>
      </w:r>
      <w:r>
        <w:rPr>
          <w:rFonts w:cstheme="minorHAnsi"/>
          <w:color w:val="000000" w:themeColor="text1"/>
        </w:rPr>
        <w:t xml:space="preserve"> </w:t>
      </w:r>
      <w:r w:rsidRPr="00AC0C8E">
        <w:rPr>
          <w:rFonts w:cstheme="minorHAnsi"/>
          <w:color w:val="000000" w:themeColor="text1"/>
        </w:rPr>
        <w:t xml:space="preserve">or </w:t>
      </w:r>
      <w:r>
        <w:rPr>
          <w:rFonts w:cstheme="minorHAnsi"/>
          <w:color w:val="000000" w:themeColor="text1"/>
        </w:rPr>
        <w:t>to organise a</w:t>
      </w:r>
      <w:r w:rsidRPr="00AC0C8E">
        <w:rPr>
          <w:rFonts w:cstheme="minorHAnsi"/>
          <w:color w:val="000000" w:themeColor="text1"/>
        </w:rPr>
        <w:t xml:space="preserve"> CV check</w:t>
      </w:r>
      <w:r>
        <w:rPr>
          <w:rFonts w:cstheme="minorHAnsi"/>
          <w:color w:val="000000" w:themeColor="text1"/>
        </w:rPr>
        <w:t xml:space="preserve">, </w:t>
      </w:r>
      <w:r w:rsidRPr="00AC0C8E">
        <w:rPr>
          <w:rFonts w:cstheme="minorHAnsi"/>
          <w:color w:val="000000" w:themeColor="text1"/>
        </w:rPr>
        <w:t xml:space="preserve">email </w:t>
      </w:r>
      <w:hyperlink r:id="rId5" w:history="1">
        <w:r w:rsidRPr="00AC0C8E">
          <w:rPr>
            <w:rStyle w:val="Hyperlink"/>
            <w:rFonts w:cstheme="minorHAnsi"/>
            <w:color w:val="000000" w:themeColor="text1"/>
          </w:rPr>
          <w:t>careers@yorksj.ac.uk</w:t>
        </w:r>
      </w:hyperlink>
      <w:r w:rsidRPr="00AC0C8E">
        <w:rPr>
          <w:rFonts w:cstheme="minorHAnsi"/>
          <w:color w:val="000000" w:themeColor="text1"/>
        </w:rPr>
        <w:t>, or visit the LaunchPad Space in Holgate</w:t>
      </w:r>
    </w:p>
    <w:sectPr w:rsidR="009212C4" w:rsidRPr="00476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parajita">
    <w:panose1 w:val="02020603050405020304"/>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B3D"/>
    <w:multiLevelType w:val="hybridMultilevel"/>
    <w:tmpl w:val="161470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37052"/>
    <w:multiLevelType w:val="hybridMultilevel"/>
    <w:tmpl w:val="2384D1B0"/>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546F8"/>
    <w:multiLevelType w:val="hybridMultilevel"/>
    <w:tmpl w:val="D7543F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9591E"/>
    <w:multiLevelType w:val="hybridMultilevel"/>
    <w:tmpl w:val="A5FA09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05ADD"/>
    <w:multiLevelType w:val="hybridMultilevel"/>
    <w:tmpl w:val="3DB46E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17202"/>
    <w:multiLevelType w:val="hybridMultilevel"/>
    <w:tmpl w:val="7CB49510"/>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6F41"/>
    <w:multiLevelType w:val="hybridMultilevel"/>
    <w:tmpl w:val="24460D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84215"/>
    <w:multiLevelType w:val="hybridMultilevel"/>
    <w:tmpl w:val="B7FE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E51E8"/>
    <w:multiLevelType w:val="hybridMultilevel"/>
    <w:tmpl w:val="F1725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E7502"/>
    <w:multiLevelType w:val="hybridMultilevel"/>
    <w:tmpl w:val="4D1C80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94BB1"/>
    <w:multiLevelType w:val="hybridMultilevel"/>
    <w:tmpl w:val="F1B69A80"/>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83304"/>
    <w:multiLevelType w:val="hybridMultilevel"/>
    <w:tmpl w:val="9B48A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D4639"/>
    <w:multiLevelType w:val="hybridMultilevel"/>
    <w:tmpl w:val="44D8A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37088"/>
    <w:multiLevelType w:val="hybridMultilevel"/>
    <w:tmpl w:val="6C7658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C7C56"/>
    <w:multiLevelType w:val="hybridMultilevel"/>
    <w:tmpl w:val="974CCE4A"/>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4741E"/>
    <w:multiLevelType w:val="hybridMultilevel"/>
    <w:tmpl w:val="F0E89D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60E3B"/>
    <w:multiLevelType w:val="hybridMultilevel"/>
    <w:tmpl w:val="4294A9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F1729"/>
    <w:multiLevelType w:val="hybridMultilevel"/>
    <w:tmpl w:val="5A1403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F7B62"/>
    <w:multiLevelType w:val="hybridMultilevel"/>
    <w:tmpl w:val="53AEC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41D3A"/>
    <w:multiLevelType w:val="hybridMultilevel"/>
    <w:tmpl w:val="D100A2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34A41"/>
    <w:multiLevelType w:val="hybridMultilevel"/>
    <w:tmpl w:val="53C29764"/>
    <w:lvl w:ilvl="0" w:tplc="5A827EF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17172"/>
    <w:multiLevelType w:val="hybridMultilevel"/>
    <w:tmpl w:val="A2F87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227A4"/>
    <w:multiLevelType w:val="hybridMultilevel"/>
    <w:tmpl w:val="EB942B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21"/>
  </w:num>
  <w:num w:numId="5">
    <w:abstractNumId w:val="1"/>
  </w:num>
  <w:num w:numId="6">
    <w:abstractNumId w:val="20"/>
  </w:num>
  <w:num w:numId="7">
    <w:abstractNumId w:val="10"/>
  </w:num>
  <w:num w:numId="8">
    <w:abstractNumId w:val="3"/>
  </w:num>
  <w:num w:numId="9">
    <w:abstractNumId w:val="12"/>
  </w:num>
  <w:num w:numId="10">
    <w:abstractNumId w:val="0"/>
  </w:num>
  <w:num w:numId="11">
    <w:abstractNumId w:val="6"/>
  </w:num>
  <w:num w:numId="12">
    <w:abstractNumId w:val="19"/>
  </w:num>
  <w:num w:numId="13">
    <w:abstractNumId w:val="18"/>
  </w:num>
  <w:num w:numId="14">
    <w:abstractNumId w:val="22"/>
  </w:num>
  <w:num w:numId="15">
    <w:abstractNumId w:val="2"/>
  </w:num>
  <w:num w:numId="16">
    <w:abstractNumId w:val="17"/>
  </w:num>
  <w:num w:numId="17">
    <w:abstractNumId w:val="16"/>
  </w:num>
  <w:num w:numId="18">
    <w:abstractNumId w:val="8"/>
  </w:num>
  <w:num w:numId="19">
    <w:abstractNumId w:val="9"/>
  </w:num>
  <w:num w:numId="20">
    <w:abstractNumId w:val="13"/>
  </w:num>
  <w:num w:numId="21">
    <w:abstractNumId w:val="15"/>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A4"/>
    <w:rsid w:val="00002F56"/>
    <w:rsid w:val="00014B8D"/>
    <w:rsid w:val="00016144"/>
    <w:rsid w:val="0002364C"/>
    <w:rsid w:val="00024CE4"/>
    <w:rsid w:val="00075469"/>
    <w:rsid w:val="00083666"/>
    <w:rsid w:val="00091784"/>
    <w:rsid w:val="000A02AC"/>
    <w:rsid w:val="000B1D96"/>
    <w:rsid w:val="000F4F9E"/>
    <w:rsid w:val="00101DC1"/>
    <w:rsid w:val="00112C0F"/>
    <w:rsid w:val="00122589"/>
    <w:rsid w:val="001312A3"/>
    <w:rsid w:val="00151651"/>
    <w:rsid w:val="00171931"/>
    <w:rsid w:val="00175D2F"/>
    <w:rsid w:val="00176254"/>
    <w:rsid w:val="0018506D"/>
    <w:rsid w:val="001A3529"/>
    <w:rsid w:val="00200A7C"/>
    <w:rsid w:val="0020481A"/>
    <w:rsid w:val="002073FC"/>
    <w:rsid w:val="00245D26"/>
    <w:rsid w:val="002728C2"/>
    <w:rsid w:val="002C0362"/>
    <w:rsid w:val="002C081A"/>
    <w:rsid w:val="002D7C9D"/>
    <w:rsid w:val="002F260D"/>
    <w:rsid w:val="00367978"/>
    <w:rsid w:val="00374DA5"/>
    <w:rsid w:val="00391497"/>
    <w:rsid w:val="003A1030"/>
    <w:rsid w:val="003C0155"/>
    <w:rsid w:val="003F2256"/>
    <w:rsid w:val="003F4B71"/>
    <w:rsid w:val="00413DAA"/>
    <w:rsid w:val="00421EFA"/>
    <w:rsid w:val="0045104D"/>
    <w:rsid w:val="00455E0F"/>
    <w:rsid w:val="004577A0"/>
    <w:rsid w:val="00462BAD"/>
    <w:rsid w:val="0047678D"/>
    <w:rsid w:val="004B009B"/>
    <w:rsid w:val="004C1136"/>
    <w:rsid w:val="004D68F5"/>
    <w:rsid w:val="005028A6"/>
    <w:rsid w:val="0050775B"/>
    <w:rsid w:val="00513E12"/>
    <w:rsid w:val="00516EF5"/>
    <w:rsid w:val="00566165"/>
    <w:rsid w:val="00574904"/>
    <w:rsid w:val="005967AF"/>
    <w:rsid w:val="005C2D87"/>
    <w:rsid w:val="00604894"/>
    <w:rsid w:val="00625A43"/>
    <w:rsid w:val="006312C6"/>
    <w:rsid w:val="0063407B"/>
    <w:rsid w:val="0064341B"/>
    <w:rsid w:val="006500D3"/>
    <w:rsid w:val="00680C9C"/>
    <w:rsid w:val="006A112B"/>
    <w:rsid w:val="006A2CAF"/>
    <w:rsid w:val="006F417B"/>
    <w:rsid w:val="007177B3"/>
    <w:rsid w:val="0072169E"/>
    <w:rsid w:val="00795D51"/>
    <w:rsid w:val="007B1B9C"/>
    <w:rsid w:val="007B6C8F"/>
    <w:rsid w:val="007D1859"/>
    <w:rsid w:val="007E6429"/>
    <w:rsid w:val="00803FDE"/>
    <w:rsid w:val="008063E3"/>
    <w:rsid w:val="00814860"/>
    <w:rsid w:val="00847339"/>
    <w:rsid w:val="008523BD"/>
    <w:rsid w:val="00863A0A"/>
    <w:rsid w:val="008715F9"/>
    <w:rsid w:val="0087723A"/>
    <w:rsid w:val="008A00C1"/>
    <w:rsid w:val="008C495E"/>
    <w:rsid w:val="00905296"/>
    <w:rsid w:val="00916D28"/>
    <w:rsid w:val="009212C4"/>
    <w:rsid w:val="00994C1C"/>
    <w:rsid w:val="00997A0D"/>
    <w:rsid w:val="009B50E2"/>
    <w:rsid w:val="009B5207"/>
    <w:rsid w:val="009F1D39"/>
    <w:rsid w:val="009F437F"/>
    <w:rsid w:val="00A123FD"/>
    <w:rsid w:val="00A4546A"/>
    <w:rsid w:val="00A459C2"/>
    <w:rsid w:val="00A5275A"/>
    <w:rsid w:val="00A55133"/>
    <w:rsid w:val="00A76AA3"/>
    <w:rsid w:val="00A76CE8"/>
    <w:rsid w:val="00AD7CD8"/>
    <w:rsid w:val="00B151ED"/>
    <w:rsid w:val="00B27A89"/>
    <w:rsid w:val="00B354D7"/>
    <w:rsid w:val="00B37929"/>
    <w:rsid w:val="00B37FFD"/>
    <w:rsid w:val="00B832B7"/>
    <w:rsid w:val="00B86DD4"/>
    <w:rsid w:val="00BC3626"/>
    <w:rsid w:val="00C2412E"/>
    <w:rsid w:val="00C93E6F"/>
    <w:rsid w:val="00C95397"/>
    <w:rsid w:val="00CB395F"/>
    <w:rsid w:val="00CF11AD"/>
    <w:rsid w:val="00D30DC7"/>
    <w:rsid w:val="00D975CC"/>
    <w:rsid w:val="00DB4844"/>
    <w:rsid w:val="00DC398D"/>
    <w:rsid w:val="00DD056A"/>
    <w:rsid w:val="00DE7ED4"/>
    <w:rsid w:val="00DF7D19"/>
    <w:rsid w:val="00E222FD"/>
    <w:rsid w:val="00E4628F"/>
    <w:rsid w:val="00E50DF2"/>
    <w:rsid w:val="00E5290E"/>
    <w:rsid w:val="00E77146"/>
    <w:rsid w:val="00EB06FE"/>
    <w:rsid w:val="00EF2DA4"/>
    <w:rsid w:val="00F2335A"/>
    <w:rsid w:val="00F2503E"/>
    <w:rsid w:val="00F63D47"/>
    <w:rsid w:val="00F76133"/>
    <w:rsid w:val="00F81F63"/>
    <w:rsid w:val="00F93481"/>
    <w:rsid w:val="00FF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1342"/>
  <w15:chartTrackingRefBased/>
  <w15:docId w15:val="{8CDB1234-AEF0-4420-9224-13CD3717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C6"/>
  </w:style>
  <w:style w:type="paragraph" w:styleId="Heading2">
    <w:name w:val="heading 2"/>
    <w:basedOn w:val="Normal"/>
    <w:next w:val="Normal"/>
    <w:link w:val="Heading2Char"/>
    <w:uiPriority w:val="9"/>
    <w:unhideWhenUsed/>
    <w:qFormat/>
    <w:rsid w:val="00476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67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A4"/>
    <w:pPr>
      <w:ind w:left="720"/>
      <w:contextualSpacing/>
    </w:pPr>
  </w:style>
  <w:style w:type="character" w:styleId="Hyperlink">
    <w:name w:val="Hyperlink"/>
    <w:basedOn w:val="DefaultParagraphFont"/>
    <w:uiPriority w:val="99"/>
    <w:unhideWhenUsed/>
    <w:rsid w:val="006312C6"/>
    <w:rPr>
      <w:color w:val="0563C1" w:themeColor="hyperlink"/>
      <w:u w:val="single"/>
    </w:rPr>
  </w:style>
  <w:style w:type="character" w:styleId="UnresolvedMention">
    <w:name w:val="Unresolved Mention"/>
    <w:basedOn w:val="DefaultParagraphFont"/>
    <w:uiPriority w:val="99"/>
    <w:semiHidden/>
    <w:unhideWhenUsed/>
    <w:rsid w:val="00A4546A"/>
    <w:rPr>
      <w:color w:val="605E5C"/>
      <w:shd w:val="clear" w:color="auto" w:fill="E1DFDD"/>
    </w:rPr>
  </w:style>
  <w:style w:type="character" w:customStyle="1" w:styleId="Heading2Char">
    <w:name w:val="Heading 2 Char"/>
    <w:basedOn w:val="DefaultParagraphFont"/>
    <w:link w:val="Heading2"/>
    <w:uiPriority w:val="9"/>
    <w:rsid w:val="004767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67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yorksj.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PATIENCE</dc:creator>
  <cp:keywords/>
  <dc:description/>
  <cp:lastModifiedBy>Careers Practitioner</cp:lastModifiedBy>
  <cp:revision>391</cp:revision>
  <dcterms:created xsi:type="dcterms:W3CDTF">2019-05-29T15:12:00Z</dcterms:created>
  <dcterms:modified xsi:type="dcterms:W3CDTF">2021-09-03T11:08:00Z</dcterms:modified>
</cp:coreProperties>
</file>