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68892" w14:textId="7501075E" w:rsidR="00D233CD" w:rsidRPr="00D233CD" w:rsidRDefault="00D233CD" w:rsidP="00D233CD">
      <w:pPr>
        <w:spacing w:line="240" w:lineRule="auto"/>
        <w:contextualSpacing/>
        <w:rPr>
          <w:rFonts w:ascii="Arial" w:hAnsi="Arial" w:cs="Arial"/>
          <w:sz w:val="20"/>
          <w:szCs w:val="20"/>
        </w:rPr>
      </w:pPr>
    </w:p>
    <w:p w14:paraId="1F476A53" w14:textId="11F8D913" w:rsidR="00D233CD" w:rsidRDefault="006B6BFB" w:rsidP="00BE315D">
      <w:pPr>
        <w:pStyle w:val="YSJTitle"/>
      </w:pPr>
      <w:r>
        <w:rPr>
          <w:noProof/>
        </w:rPr>
        <w:drawing>
          <wp:inline distT="0" distB="0" distL="0" distR="0" wp14:anchorId="1E0BEDE5" wp14:editId="242BC396">
            <wp:extent cx="1266825" cy="550412"/>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3988" cy="557869"/>
                    </a:xfrm>
                    <a:prstGeom prst="rect">
                      <a:avLst/>
                    </a:prstGeom>
                    <a:noFill/>
                  </pic:spPr>
                </pic:pic>
              </a:graphicData>
            </a:graphic>
          </wp:inline>
        </w:drawing>
      </w:r>
      <w:r w:rsidR="0018021E" w:rsidRPr="00D87B59">
        <w:fldChar w:fldCharType="begin"/>
      </w:r>
      <w:r w:rsidR="00777F7B">
        <w:instrText xml:space="preserve"> INCLUDEPICTURE "C:\\var\\folders\\rj\\v3cgn2t53jl40hfqq4ty3qnw0000gn\\T\\com.microsoft.Word\\WebArchiveCopyPasteTempFiles\\images?q=tbnANd9GcRGp5WPKCidnv7tgb99bxsN38NbFyqV03N7zw&amp;usqp=CAU" \* MERGEFORMAT </w:instrText>
      </w:r>
      <w:r w:rsidR="0018021E" w:rsidRPr="00D87B59">
        <w:fldChar w:fldCharType="separate"/>
      </w:r>
      <w:r w:rsidR="007A3EB6">
        <w:rPr>
          <w:noProof/>
        </w:rPr>
        <w:t xml:space="preserve">                </w:t>
      </w:r>
      <w:r w:rsidR="0018021E" w:rsidRPr="00D87B59">
        <w:rPr>
          <w:noProof/>
        </w:rPr>
        <w:drawing>
          <wp:inline distT="0" distB="0" distL="0" distR="0" wp14:anchorId="3A5A1A9E" wp14:editId="2DBBE48F">
            <wp:extent cx="934629" cy="753787"/>
            <wp:effectExtent l="0" t="0" r="5715" b="0"/>
            <wp:docPr id="4" name="Picture 4" descr="Pallister Park Primary School, Middlesbrough Schools Teaching Alliance  (MSTA) and Our Children 1st Mul Academy Trust Execu ve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lister Park Primary School, Middlesbrough Schools Teaching Alliance  (MSTA) and Our Children 1st Mul Academy Trust Execu ve 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6326" cy="771286"/>
                    </a:xfrm>
                    <a:prstGeom prst="rect">
                      <a:avLst/>
                    </a:prstGeom>
                    <a:noFill/>
                    <a:ln>
                      <a:noFill/>
                    </a:ln>
                  </pic:spPr>
                </pic:pic>
              </a:graphicData>
            </a:graphic>
          </wp:inline>
        </w:drawing>
      </w:r>
      <w:r w:rsidR="0018021E" w:rsidRPr="00D87B59">
        <w:fldChar w:fldCharType="end"/>
      </w:r>
      <w:r w:rsidR="00BE315D">
        <w:t xml:space="preserve">        </w:t>
      </w:r>
      <w:r w:rsidR="0018021E">
        <w:t xml:space="preserve">  </w:t>
      </w:r>
      <w:r w:rsidR="0018021E">
        <w:fldChar w:fldCharType="begin"/>
      </w:r>
      <w:r w:rsidR="00777F7B">
        <w:instrText xml:space="preserve"> INCLUDEPICTURE "C:\\var\\folders\\rj\\v3cgn2t53jl40hfqq4ty3qnw0000gn\\T\\com.microsoft.Word\\WebArchiveCopyPasteTempFiles\\9k=" \* MERGEFORMAT </w:instrText>
      </w:r>
      <w:r w:rsidR="00B13FFC">
        <w:fldChar w:fldCharType="separate"/>
      </w:r>
      <w:r w:rsidR="0018021E">
        <w:fldChar w:fldCharType="end"/>
      </w:r>
      <w:r w:rsidR="0018021E">
        <w:t xml:space="preserve">  </w:t>
      </w:r>
      <w:r w:rsidR="007A3EB6" w:rsidRPr="00D87B59">
        <w:rPr>
          <w:noProof/>
        </w:rPr>
        <w:drawing>
          <wp:inline distT="0" distB="0" distL="0" distR="0" wp14:anchorId="40DAE30F" wp14:editId="28458A72">
            <wp:extent cx="1521104" cy="548904"/>
            <wp:effectExtent l="0" t="0" r="3175" b="0"/>
            <wp:docPr id="7" name="Picture 7" descr="North Star and Polaris Teaching School Alliance | Selby Abb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rth Star and Polaris Teaching School Alliance | Selby Abbe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3690" cy="564271"/>
                    </a:xfrm>
                    <a:prstGeom prst="rect">
                      <a:avLst/>
                    </a:prstGeom>
                    <a:noFill/>
                    <a:ln>
                      <a:noFill/>
                    </a:ln>
                  </pic:spPr>
                </pic:pic>
              </a:graphicData>
            </a:graphic>
          </wp:inline>
        </w:drawing>
      </w:r>
      <w:r w:rsidR="0018021E" w:rsidRPr="00D87B59">
        <w:fldChar w:fldCharType="begin"/>
      </w:r>
      <w:r w:rsidR="00777F7B">
        <w:instrText xml:space="preserve"> INCLUDEPICTURE "C:\\var\\folders\\rj\\v3cgn2t53jl40hfqq4ty3qnw0000gn\\T\\com.microsoft.Word\\WebArchiveCopyPasteTempFiles\\9k=" \* MERGEFORMAT </w:instrText>
      </w:r>
      <w:r w:rsidR="00B13FFC">
        <w:fldChar w:fldCharType="separate"/>
      </w:r>
      <w:r w:rsidR="0018021E" w:rsidRPr="00D87B59">
        <w:fldChar w:fldCharType="end"/>
      </w:r>
    </w:p>
    <w:p w14:paraId="6B30FCF8" w14:textId="5165A177" w:rsidR="0018021E" w:rsidRDefault="0018021E" w:rsidP="00BE315D">
      <w:pPr>
        <w:pStyle w:val="YSJTitle"/>
      </w:pPr>
    </w:p>
    <w:p w14:paraId="42F0374F" w14:textId="2101410F" w:rsidR="0018021E" w:rsidRPr="00BE315D" w:rsidRDefault="007A3EB6" w:rsidP="00BE315D">
      <w:pPr>
        <w:jc w:val="center"/>
        <w:rPr>
          <w:rFonts w:ascii="Times New Roman" w:eastAsia="Times New Roman" w:hAnsi="Times New Roman" w:cs="Times New Roman"/>
          <w:sz w:val="24"/>
          <w:szCs w:val="24"/>
          <w:lang w:eastAsia="en-GB"/>
        </w:rPr>
      </w:pPr>
      <w:r>
        <w:rPr>
          <w:noProof/>
        </w:rPr>
        <w:drawing>
          <wp:inline distT="0" distB="0" distL="0" distR="0" wp14:anchorId="587AD2BB" wp14:editId="65C78BA3">
            <wp:extent cx="1543685" cy="1238885"/>
            <wp:effectExtent l="0" t="0" r="0" b="0"/>
            <wp:docPr id="6" name="Picture 6" descr="Campus Stockton Teaching Alliance (@StocktonTA)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4">
                      <a:extLst>
                        <a:ext uri="{28A0092B-C50C-407E-A947-70E740481C1C}">
                          <a14:useLocalDpi xmlns:a14="http://schemas.microsoft.com/office/drawing/2010/main" val="0"/>
                        </a:ext>
                      </a:extLst>
                    </a:blip>
                    <a:stretch>
                      <a:fillRect/>
                    </a:stretch>
                  </pic:blipFill>
                  <pic:spPr>
                    <a:xfrm flipH="1">
                      <a:off x="0" y="0"/>
                      <a:ext cx="1543685" cy="1238885"/>
                    </a:xfrm>
                    <a:prstGeom prst="rect">
                      <a:avLst/>
                    </a:prstGeom>
                  </pic:spPr>
                </pic:pic>
              </a:graphicData>
            </a:graphic>
          </wp:inline>
        </w:drawing>
      </w:r>
      <w:r w:rsidR="0018021E">
        <w:t xml:space="preserve">  </w:t>
      </w:r>
      <w:r>
        <w:t xml:space="preserve"> </w:t>
      </w:r>
      <w:r w:rsidR="00BE315D">
        <w:t xml:space="preserve">      </w:t>
      </w:r>
      <w:r>
        <w:t xml:space="preserve">   </w:t>
      </w:r>
      <w:r w:rsidR="0018021E">
        <w:t xml:space="preserve"> </w:t>
      </w:r>
      <w:r w:rsidR="0018021E">
        <w:rPr>
          <w:noProof/>
        </w:rPr>
        <w:drawing>
          <wp:inline distT="0" distB="0" distL="0" distR="0" wp14:anchorId="30A57A83" wp14:editId="4A72F855">
            <wp:extent cx="1045883" cy="1045883"/>
            <wp:effectExtent l="0" t="0" r="0" b="0"/>
            <wp:docPr id="8" name="Picture 8" descr="Esk Valley Alliance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5">
                      <a:extLst>
                        <a:ext uri="{28A0092B-C50C-407E-A947-70E740481C1C}">
                          <a14:useLocalDpi xmlns:a14="http://schemas.microsoft.com/office/drawing/2010/main" val="0"/>
                        </a:ext>
                      </a:extLst>
                    </a:blip>
                    <a:stretch>
                      <a:fillRect/>
                    </a:stretch>
                  </pic:blipFill>
                  <pic:spPr>
                    <a:xfrm>
                      <a:off x="0" y="0"/>
                      <a:ext cx="1051507" cy="1051507"/>
                    </a:xfrm>
                    <a:prstGeom prst="rect">
                      <a:avLst/>
                    </a:prstGeom>
                  </pic:spPr>
                </pic:pic>
              </a:graphicData>
            </a:graphic>
          </wp:inline>
        </w:drawing>
      </w:r>
      <w:r w:rsidR="00BE315D" w:rsidRPr="00BE315D">
        <w:t xml:space="preserve"> </w:t>
      </w:r>
      <w:r w:rsidR="00BE315D">
        <w:t xml:space="preserve">               </w:t>
      </w:r>
      <w:r w:rsidR="004A49A3">
        <w:rPr>
          <w:noProof/>
        </w:rPr>
        <w:drawing>
          <wp:inline distT="0" distB="0" distL="0" distR="0" wp14:anchorId="20BC34FC" wp14:editId="6CCFAF99">
            <wp:extent cx="1534160" cy="522013"/>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47677" cy="526612"/>
                    </a:xfrm>
                    <a:prstGeom prst="rect">
                      <a:avLst/>
                    </a:prstGeom>
                    <a:noFill/>
                  </pic:spPr>
                </pic:pic>
              </a:graphicData>
            </a:graphic>
          </wp:inline>
        </w:drawing>
      </w:r>
      <w:r w:rsidR="00BE315D" w:rsidRPr="00BE315D">
        <w:rPr>
          <w:rFonts w:ascii="Times New Roman" w:eastAsia="Times New Roman" w:hAnsi="Times New Roman" w:cs="Times New Roman"/>
          <w:sz w:val="24"/>
          <w:szCs w:val="24"/>
          <w:lang w:eastAsia="en-GB"/>
        </w:rPr>
        <w:fldChar w:fldCharType="begin"/>
      </w:r>
      <w:r w:rsidR="00BE315D" w:rsidRPr="00BE315D">
        <w:rPr>
          <w:rFonts w:ascii="Times New Roman" w:eastAsia="Times New Roman" w:hAnsi="Times New Roman" w:cs="Times New Roman"/>
          <w:sz w:val="24"/>
          <w:szCs w:val="24"/>
          <w:lang w:eastAsia="en-GB"/>
        </w:rPr>
        <w:instrText xml:space="preserve"> INCLUDEPICTURE "/var/folders/rj/v3cgn2t53jl40hfqq4ty3qnw0000gn/T/com.microsoft.Word/WebArchiveCopyPasteTempFiles/2Q==" \* MERGEFORMATINET </w:instrText>
      </w:r>
      <w:r w:rsidR="00B13FFC">
        <w:rPr>
          <w:rFonts w:ascii="Times New Roman" w:eastAsia="Times New Roman" w:hAnsi="Times New Roman" w:cs="Times New Roman"/>
          <w:sz w:val="24"/>
          <w:szCs w:val="24"/>
          <w:lang w:eastAsia="en-GB"/>
        </w:rPr>
        <w:fldChar w:fldCharType="separate"/>
      </w:r>
      <w:r w:rsidR="00BE315D" w:rsidRPr="00BE315D">
        <w:rPr>
          <w:rFonts w:ascii="Times New Roman" w:eastAsia="Times New Roman" w:hAnsi="Times New Roman" w:cs="Times New Roman"/>
          <w:sz w:val="24"/>
          <w:szCs w:val="24"/>
          <w:lang w:eastAsia="en-GB"/>
        </w:rPr>
        <w:fldChar w:fldCharType="end"/>
      </w:r>
    </w:p>
    <w:p w14:paraId="10C67562" w14:textId="77777777" w:rsidR="00D233CD" w:rsidRDefault="00D233CD" w:rsidP="00DB3C0C">
      <w:pPr>
        <w:pStyle w:val="YSJTitle"/>
        <w:rPr>
          <w:sz w:val="56"/>
          <w:szCs w:val="56"/>
        </w:rPr>
      </w:pPr>
    </w:p>
    <w:p w14:paraId="1FC93ADB" w14:textId="77777777" w:rsidR="004A49A3" w:rsidRDefault="004A49A3" w:rsidP="00DB3C0C">
      <w:pPr>
        <w:pStyle w:val="YSJTitle"/>
        <w:rPr>
          <w:sz w:val="56"/>
          <w:szCs w:val="56"/>
        </w:rPr>
      </w:pPr>
    </w:p>
    <w:p w14:paraId="702CF612" w14:textId="5F76772C" w:rsidR="00DB3C0C" w:rsidRPr="006B6BFB" w:rsidRDefault="009760AB" w:rsidP="00DB3C0C">
      <w:pPr>
        <w:pStyle w:val="YSJTitle"/>
        <w:rPr>
          <w:rFonts w:asciiTheme="minorHAnsi" w:hAnsiTheme="minorHAnsi" w:cstheme="minorHAnsi"/>
          <w:sz w:val="60"/>
          <w:szCs w:val="60"/>
        </w:rPr>
      </w:pPr>
      <w:r w:rsidRPr="006B6BFB">
        <w:rPr>
          <w:rFonts w:asciiTheme="minorHAnsi" w:hAnsiTheme="minorHAnsi" w:cstheme="minorHAnsi"/>
          <w:sz w:val="60"/>
          <w:szCs w:val="60"/>
        </w:rPr>
        <w:t>Programme</w:t>
      </w:r>
      <w:r w:rsidR="00EB166A" w:rsidRPr="006B6BFB">
        <w:rPr>
          <w:rFonts w:asciiTheme="minorHAnsi" w:hAnsiTheme="minorHAnsi" w:cstheme="minorHAnsi"/>
          <w:sz w:val="60"/>
          <w:szCs w:val="60"/>
        </w:rPr>
        <w:t xml:space="preserve"> </w:t>
      </w:r>
      <w:r w:rsidR="00D233CD" w:rsidRPr="006B6BFB">
        <w:rPr>
          <w:rFonts w:asciiTheme="minorHAnsi" w:hAnsiTheme="minorHAnsi" w:cstheme="minorHAnsi"/>
          <w:sz w:val="60"/>
          <w:szCs w:val="60"/>
        </w:rPr>
        <w:t>Handbook</w:t>
      </w:r>
    </w:p>
    <w:p w14:paraId="0969CCE7" w14:textId="77777777" w:rsidR="00EC632C" w:rsidRPr="006B6BFB" w:rsidRDefault="00EC632C" w:rsidP="0087211F">
      <w:pPr>
        <w:pStyle w:val="YSJTitle"/>
        <w:jc w:val="left"/>
        <w:rPr>
          <w:rFonts w:asciiTheme="minorHAnsi" w:hAnsiTheme="minorHAnsi" w:cstheme="minorHAnsi"/>
          <w:sz w:val="60"/>
          <w:szCs w:val="60"/>
        </w:rPr>
      </w:pPr>
    </w:p>
    <w:p w14:paraId="377DB0A7" w14:textId="77777777" w:rsidR="00EC632C" w:rsidRPr="006B6BFB" w:rsidRDefault="00EC632C" w:rsidP="00DB3C0C">
      <w:pPr>
        <w:pStyle w:val="YSJTitle"/>
        <w:rPr>
          <w:rFonts w:asciiTheme="minorHAnsi" w:hAnsiTheme="minorHAnsi" w:cstheme="minorHAnsi"/>
          <w:sz w:val="60"/>
          <w:szCs w:val="60"/>
        </w:rPr>
      </w:pPr>
    </w:p>
    <w:p w14:paraId="1EE1B918" w14:textId="49CD9E1A" w:rsidR="00D233CD" w:rsidRPr="006B6BFB" w:rsidRDefault="00D233CD" w:rsidP="00DB3C0C">
      <w:pPr>
        <w:pStyle w:val="YSJTitle"/>
        <w:rPr>
          <w:rFonts w:asciiTheme="minorHAnsi" w:hAnsiTheme="minorHAnsi" w:cstheme="minorHAnsi"/>
          <w:sz w:val="60"/>
          <w:szCs w:val="60"/>
        </w:rPr>
      </w:pPr>
      <w:r w:rsidRPr="006B6BFB">
        <w:rPr>
          <w:rFonts w:asciiTheme="minorHAnsi" w:hAnsiTheme="minorHAnsi" w:cstheme="minorHAnsi"/>
          <w:sz w:val="60"/>
          <w:szCs w:val="60"/>
        </w:rPr>
        <w:t>PGCE Primary School</w:t>
      </w:r>
      <w:r w:rsidR="004A49A3" w:rsidRPr="006B6BFB">
        <w:rPr>
          <w:rFonts w:asciiTheme="minorHAnsi" w:hAnsiTheme="minorHAnsi" w:cstheme="minorHAnsi"/>
          <w:sz w:val="60"/>
          <w:szCs w:val="60"/>
        </w:rPr>
        <w:t xml:space="preserve"> Centred </w:t>
      </w:r>
    </w:p>
    <w:p w14:paraId="59EB4BB9" w14:textId="2F8505A8" w:rsidR="00BE20C9" w:rsidRPr="006B6BFB" w:rsidRDefault="00BE20C9" w:rsidP="00DB3C0C">
      <w:pPr>
        <w:pStyle w:val="YSJTitle"/>
        <w:rPr>
          <w:rFonts w:asciiTheme="minorHAnsi" w:hAnsiTheme="minorHAnsi" w:cstheme="minorHAnsi"/>
          <w:sz w:val="60"/>
          <w:szCs w:val="60"/>
        </w:rPr>
      </w:pPr>
      <w:r w:rsidRPr="006B6BFB">
        <w:rPr>
          <w:rFonts w:asciiTheme="minorHAnsi" w:hAnsiTheme="minorHAnsi" w:cstheme="minorHAnsi"/>
          <w:sz w:val="60"/>
          <w:szCs w:val="60"/>
        </w:rPr>
        <w:t>202</w:t>
      </w:r>
      <w:r w:rsidR="004A49A3" w:rsidRPr="006B6BFB">
        <w:rPr>
          <w:rFonts w:asciiTheme="minorHAnsi" w:hAnsiTheme="minorHAnsi" w:cstheme="minorHAnsi"/>
          <w:sz w:val="60"/>
          <w:szCs w:val="60"/>
        </w:rPr>
        <w:t>4</w:t>
      </w:r>
      <w:r w:rsidRPr="006B6BFB">
        <w:rPr>
          <w:rFonts w:asciiTheme="minorHAnsi" w:hAnsiTheme="minorHAnsi" w:cstheme="minorHAnsi"/>
          <w:sz w:val="60"/>
          <w:szCs w:val="60"/>
        </w:rPr>
        <w:t xml:space="preserve"> </w:t>
      </w:r>
      <w:r w:rsidR="0087211F" w:rsidRPr="006B6BFB">
        <w:rPr>
          <w:rFonts w:asciiTheme="minorHAnsi" w:hAnsiTheme="minorHAnsi" w:cstheme="minorHAnsi"/>
          <w:sz w:val="60"/>
          <w:szCs w:val="60"/>
        </w:rPr>
        <w:t>–</w:t>
      </w:r>
      <w:r w:rsidRPr="006B6BFB">
        <w:rPr>
          <w:rFonts w:asciiTheme="minorHAnsi" w:hAnsiTheme="minorHAnsi" w:cstheme="minorHAnsi"/>
          <w:sz w:val="60"/>
          <w:szCs w:val="60"/>
        </w:rPr>
        <w:t xml:space="preserve"> 202</w:t>
      </w:r>
      <w:r w:rsidR="004A49A3" w:rsidRPr="006B6BFB">
        <w:rPr>
          <w:rFonts w:asciiTheme="minorHAnsi" w:hAnsiTheme="minorHAnsi" w:cstheme="minorHAnsi"/>
          <w:sz w:val="60"/>
          <w:szCs w:val="60"/>
        </w:rPr>
        <w:t>5</w:t>
      </w:r>
    </w:p>
    <w:p w14:paraId="6B7524E4" w14:textId="77777777" w:rsidR="0087211F" w:rsidRPr="006B6BFB" w:rsidRDefault="0087211F" w:rsidP="00DB3C0C">
      <w:pPr>
        <w:pStyle w:val="YSJTitle"/>
        <w:rPr>
          <w:rFonts w:asciiTheme="minorHAnsi" w:hAnsiTheme="minorHAnsi" w:cstheme="minorHAnsi"/>
          <w:sz w:val="60"/>
          <w:szCs w:val="60"/>
        </w:rPr>
      </w:pPr>
    </w:p>
    <w:p w14:paraId="15DCCF2D" w14:textId="77777777" w:rsidR="0087211F" w:rsidRPr="006B6BFB" w:rsidRDefault="0087211F" w:rsidP="0087211F">
      <w:pPr>
        <w:jc w:val="center"/>
        <w:rPr>
          <w:b/>
          <w:bCs/>
          <w:sz w:val="60"/>
          <w:szCs w:val="60"/>
        </w:rPr>
      </w:pPr>
      <w:r w:rsidRPr="006B6BFB">
        <w:rPr>
          <w:b/>
          <w:bCs/>
          <w:sz w:val="60"/>
          <w:szCs w:val="60"/>
        </w:rPr>
        <w:t xml:space="preserve">School of Education, Language and Psychology </w:t>
      </w:r>
    </w:p>
    <w:p w14:paraId="5C8B719B" w14:textId="77777777" w:rsidR="0087211F" w:rsidRPr="00ED2C90" w:rsidRDefault="0087211F" w:rsidP="00DB3C0C">
      <w:pPr>
        <w:pStyle w:val="YSJTitle"/>
        <w:rPr>
          <w:rFonts w:asciiTheme="minorHAnsi" w:hAnsiTheme="minorHAnsi" w:cstheme="minorHAnsi"/>
          <w:sz w:val="56"/>
          <w:szCs w:val="56"/>
        </w:rPr>
      </w:pPr>
    </w:p>
    <w:p w14:paraId="4C198FF5" w14:textId="77777777" w:rsidR="004A49A3" w:rsidRPr="00ED2C90" w:rsidRDefault="004A49A3" w:rsidP="0087211F">
      <w:pPr>
        <w:pStyle w:val="YSJTitle"/>
        <w:jc w:val="left"/>
        <w:rPr>
          <w:rFonts w:asciiTheme="minorHAnsi" w:hAnsiTheme="minorHAnsi" w:cstheme="minorHAnsi"/>
          <w:sz w:val="56"/>
          <w:szCs w:val="56"/>
        </w:rPr>
      </w:pPr>
    </w:p>
    <w:p w14:paraId="55576F1D" w14:textId="7FB77BFC" w:rsidR="001D6B14" w:rsidRPr="00ED2C90" w:rsidRDefault="001D6B14" w:rsidP="0018021E">
      <w:pPr>
        <w:pStyle w:val="YSJNormal"/>
        <w:rPr>
          <w:rFonts w:asciiTheme="minorHAnsi" w:hAnsiTheme="minorHAnsi" w:cstheme="minorHAnsi"/>
        </w:rPr>
      </w:pPr>
    </w:p>
    <w:sdt>
      <w:sdtPr>
        <w:rPr>
          <w:rFonts w:asciiTheme="minorHAnsi" w:eastAsiaTheme="minorHAnsi" w:hAnsiTheme="minorHAnsi" w:cstheme="minorBidi"/>
          <w:color w:val="auto"/>
          <w:sz w:val="22"/>
          <w:szCs w:val="22"/>
          <w:lang w:val="en-GB"/>
        </w:rPr>
        <w:id w:val="865340982"/>
        <w:docPartObj>
          <w:docPartGallery w:val="Table of Contents"/>
          <w:docPartUnique/>
        </w:docPartObj>
      </w:sdtPr>
      <w:sdtEndPr>
        <w:rPr>
          <w:b/>
          <w:bCs/>
          <w:noProof/>
        </w:rPr>
      </w:sdtEndPr>
      <w:sdtContent>
        <w:p w14:paraId="4E78D315" w14:textId="257BCF3F" w:rsidR="009760AB" w:rsidRDefault="009760AB">
          <w:pPr>
            <w:pStyle w:val="TOCHeading"/>
          </w:pPr>
          <w:r>
            <w:t>Table of Contents</w:t>
          </w:r>
        </w:p>
        <w:p w14:paraId="46C5C174" w14:textId="1218B884" w:rsidR="002269DC" w:rsidRPr="009242FF" w:rsidRDefault="009760AB">
          <w:pPr>
            <w:pStyle w:val="TOC2"/>
            <w:tabs>
              <w:tab w:val="right" w:leader="dot" w:pos="8296"/>
            </w:tabs>
            <w:rPr>
              <w:rFonts w:eastAsiaTheme="minorEastAsia"/>
              <w:noProof/>
              <w:lang w:eastAsia="en-GB"/>
            </w:rPr>
          </w:pPr>
          <w:r>
            <w:fldChar w:fldCharType="begin"/>
          </w:r>
          <w:r>
            <w:instrText xml:space="preserve"> TOC \o "1-3" \h \z \u </w:instrText>
          </w:r>
          <w:r>
            <w:fldChar w:fldCharType="separate"/>
          </w:r>
          <w:hyperlink w:anchor="_Toc171412162" w:history="1">
            <w:r w:rsidR="002269DC" w:rsidRPr="009242FF">
              <w:rPr>
                <w:rStyle w:val="Hyperlink"/>
                <w:noProof/>
              </w:rPr>
              <w:t>Welcome</w:t>
            </w:r>
            <w:r w:rsidR="002269DC" w:rsidRPr="009242FF">
              <w:rPr>
                <w:noProof/>
                <w:webHidden/>
              </w:rPr>
              <w:tab/>
            </w:r>
            <w:r w:rsidR="002269DC" w:rsidRPr="009242FF">
              <w:rPr>
                <w:noProof/>
                <w:webHidden/>
              </w:rPr>
              <w:fldChar w:fldCharType="begin"/>
            </w:r>
            <w:r w:rsidR="002269DC" w:rsidRPr="009242FF">
              <w:rPr>
                <w:noProof/>
                <w:webHidden/>
              </w:rPr>
              <w:instrText xml:space="preserve"> PAGEREF _Toc171412162 \h </w:instrText>
            </w:r>
            <w:r w:rsidR="002269DC" w:rsidRPr="009242FF">
              <w:rPr>
                <w:noProof/>
                <w:webHidden/>
              </w:rPr>
            </w:r>
            <w:r w:rsidR="002269DC" w:rsidRPr="009242FF">
              <w:rPr>
                <w:noProof/>
                <w:webHidden/>
              </w:rPr>
              <w:fldChar w:fldCharType="separate"/>
            </w:r>
            <w:r w:rsidR="002269DC" w:rsidRPr="009242FF">
              <w:rPr>
                <w:noProof/>
                <w:webHidden/>
              </w:rPr>
              <w:t>3</w:t>
            </w:r>
            <w:r w:rsidR="002269DC" w:rsidRPr="009242FF">
              <w:rPr>
                <w:noProof/>
                <w:webHidden/>
              </w:rPr>
              <w:fldChar w:fldCharType="end"/>
            </w:r>
          </w:hyperlink>
        </w:p>
        <w:p w14:paraId="2B9B553C" w14:textId="71C8FA47" w:rsidR="002269DC" w:rsidRPr="009242FF" w:rsidRDefault="002269DC">
          <w:pPr>
            <w:pStyle w:val="TOC2"/>
            <w:tabs>
              <w:tab w:val="right" w:leader="dot" w:pos="8296"/>
            </w:tabs>
            <w:rPr>
              <w:rFonts w:eastAsiaTheme="minorEastAsia"/>
              <w:noProof/>
              <w:lang w:eastAsia="en-GB"/>
            </w:rPr>
          </w:pPr>
          <w:hyperlink w:anchor="_Toc171412163" w:history="1">
            <w:r w:rsidRPr="009242FF">
              <w:rPr>
                <w:rStyle w:val="Hyperlink"/>
                <w:rFonts w:asciiTheme="majorHAnsi" w:eastAsiaTheme="majorEastAsia" w:hAnsiTheme="majorHAnsi" w:cstheme="majorBidi"/>
                <w:noProof/>
              </w:rPr>
              <w:t>Introduction to the School of Education, Language and Psychology</w:t>
            </w:r>
            <w:r w:rsidRPr="009242FF">
              <w:rPr>
                <w:noProof/>
                <w:webHidden/>
              </w:rPr>
              <w:tab/>
            </w:r>
            <w:r w:rsidRPr="009242FF">
              <w:rPr>
                <w:noProof/>
                <w:webHidden/>
              </w:rPr>
              <w:fldChar w:fldCharType="begin"/>
            </w:r>
            <w:r w:rsidRPr="009242FF">
              <w:rPr>
                <w:noProof/>
                <w:webHidden/>
              </w:rPr>
              <w:instrText xml:space="preserve"> PAGEREF _Toc171412163 \h </w:instrText>
            </w:r>
            <w:r w:rsidRPr="009242FF">
              <w:rPr>
                <w:noProof/>
                <w:webHidden/>
              </w:rPr>
            </w:r>
            <w:r w:rsidRPr="009242FF">
              <w:rPr>
                <w:noProof/>
                <w:webHidden/>
              </w:rPr>
              <w:fldChar w:fldCharType="separate"/>
            </w:r>
            <w:r w:rsidRPr="009242FF">
              <w:rPr>
                <w:noProof/>
                <w:webHidden/>
              </w:rPr>
              <w:t>3</w:t>
            </w:r>
            <w:r w:rsidRPr="009242FF">
              <w:rPr>
                <w:noProof/>
                <w:webHidden/>
              </w:rPr>
              <w:fldChar w:fldCharType="end"/>
            </w:r>
          </w:hyperlink>
        </w:p>
        <w:p w14:paraId="0121AD53" w14:textId="03415083" w:rsidR="002269DC" w:rsidRPr="009242FF" w:rsidRDefault="002269DC">
          <w:pPr>
            <w:pStyle w:val="TOC2"/>
            <w:tabs>
              <w:tab w:val="right" w:leader="dot" w:pos="8296"/>
            </w:tabs>
            <w:rPr>
              <w:rFonts w:eastAsiaTheme="minorEastAsia"/>
              <w:noProof/>
              <w:lang w:eastAsia="en-GB"/>
            </w:rPr>
          </w:pPr>
          <w:hyperlink w:anchor="_Toc171412164" w:history="1">
            <w:r w:rsidRPr="009242FF">
              <w:rPr>
                <w:rStyle w:val="Hyperlink"/>
                <w:rFonts w:eastAsia="Times New Roman"/>
                <w:noProof/>
              </w:rPr>
              <w:t>Aims of the Programme</w:t>
            </w:r>
            <w:r w:rsidRPr="009242FF">
              <w:rPr>
                <w:noProof/>
                <w:webHidden/>
              </w:rPr>
              <w:tab/>
            </w:r>
            <w:r w:rsidRPr="009242FF">
              <w:rPr>
                <w:noProof/>
                <w:webHidden/>
              </w:rPr>
              <w:fldChar w:fldCharType="begin"/>
            </w:r>
            <w:r w:rsidRPr="009242FF">
              <w:rPr>
                <w:noProof/>
                <w:webHidden/>
              </w:rPr>
              <w:instrText xml:space="preserve"> PAGEREF _Toc171412164 \h </w:instrText>
            </w:r>
            <w:r w:rsidRPr="009242FF">
              <w:rPr>
                <w:noProof/>
                <w:webHidden/>
              </w:rPr>
            </w:r>
            <w:r w:rsidRPr="009242FF">
              <w:rPr>
                <w:noProof/>
                <w:webHidden/>
              </w:rPr>
              <w:fldChar w:fldCharType="separate"/>
            </w:r>
            <w:r w:rsidRPr="009242FF">
              <w:rPr>
                <w:noProof/>
                <w:webHidden/>
              </w:rPr>
              <w:t>4</w:t>
            </w:r>
            <w:r w:rsidRPr="009242FF">
              <w:rPr>
                <w:noProof/>
                <w:webHidden/>
              </w:rPr>
              <w:fldChar w:fldCharType="end"/>
            </w:r>
          </w:hyperlink>
        </w:p>
        <w:p w14:paraId="04030A6B" w14:textId="5C7B53F3" w:rsidR="002269DC" w:rsidRPr="009242FF" w:rsidRDefault="002269DC">
          <w:pPr>
            <w:pStyle w:val="TOC2"/>
            <w:tabs>
              <w:tab w:val="right" w:leader="dot" w:pos="8296"/>
            </w:tabs>
            <w:rPr>
              <w:rFonts w:eastAsiaTheme="minorEastAsia"/>
              <w:noProof/>
              <w:lang w:eastAsia="en-GB"/>
            </w:rPr>
          </w:pPr>
          <w:hyperlink w:anchor="_Toc171412165" w:history="1">
            <w:r w:rsidRPr="009242FF">
              <w:rPr>
                <w:rStyle w:val="Hyperlink"/>
                <w:rFonts w:asciiTheme="majorHAnsi" w:eastAsia="Times New Roman" w:hAnsiTheme="majorHAnsi" w:cstheme="majorBidi"/>
                <w:noProof/>
              </w:rPr>
              <w:t>PGCE/</w:t>
            </w:r>
            <w:r w:rsidRPr="009242FF">
              <w:rPr>
                <w:rStyle w:val="Hyperlink"/>
                <w:rFonts w:asciiTheme="majorHAnsi" w:eastAsiaTheme="majorEastAsia" w:hAnsiTheme="majorHAnsi" w:cstheme="majorBidi"/>
                <w:noProof/>
              </w:rPr>
              <w:t xml:space="preserve"> </w:t>
            </w:r>
            <w:r w:rsidRPr="009242FF">
              <w:rPr>
                <w:rStyle w:val="Hyperlink"/>
                <w:rFonts w:asciiTheme="majorHAnsi" w:eastAsia="Times New Roman" w:hAnsiTheme="majorHAnsi" w:cstheme="majorBidi"/>
                <w:noProof/>
              </w:rPr>
              <w:t>ProfGCE Rationale and Aims</w:t>
            </w:r>
            <w:r w:rsidRPr="009242FF">
              <w:rPr>
                <w:noProof/>
                <w:webHidden/>
              </w:rPr>
              <w:tab/>
            </w:r>
            <w:r w:rsidRPr="009242FF">
              <w:rPr>
                <w:noProof/>
                <w:webHidden/>
              </w:rPr>
              <w:fldChar w:fldCharType="begin"/>
            </w:r>
            <w:r w:rsidRPr="009242FF">
              <w:rPr>
                <w:noProof/>
                <w:webHidden/>
              </w:rPr>
              <w:instrText xml:space="preserve"> PAGEREF _Toc171412165 \h </w:instrText>
            </w:r>
            <w:r w:rsidRPr="009242FF">
              <w:rPr>
                <w:noProof/>
                <w:webHidden/>
              </w:rPr>
            </w:r>
            <w:r w:rsidRPr="009242FF">
              <w:rPr>
                <w:noProof/>
                <w:webHidden/>
              </w:rPr>
              <w:fldChar w:fldCharType="separate"/>
            </w:r>
            <w:r w:rsidRPr="009242FF">
              <w:rPr>
                <w:noProof/>
                <w:webHidden/>
              </w:rPr>
              <w:t>4</w:t>
            </w:r>
            <w:r w:rsidRPr="009242FF">
              <w:rPr>
                <w:noProof/>
                <w:webHidden/>
              </w:rPr>
              <w:fldChar w:fldCharType="end"/>
            </w:r>
          </w:hyperlink>
        </w:p>
        <w:p w14:paraId="03B3665F" w14:textId="650EE6C9" w:rsidR="002269DC" w:rsidRPr="009242FF" w:rsidRDefault="002269DC">
          <w:pPr>
            <w:pStyle w:val="TOC2"/>
            <w:tabs>
              <w:tab w:val="right" w:leader="dot" w:pos="8296"/>
            </w:tabs>
            <w:rPr>
              <w:rFonts w:eastAsiaTheme="minorEastAsia"/>
              <w:noProof/>
              <w:lang w:eastAsia="en-GB"/>
            </w:rPr>
          </w:pPr>
          <w:hyperlink w:anchor="_Toc171412166" w:history="1">
            <w:r w:rsidRPr="009242FF">
              <w:rPr>
                <w:rStyle w:val="Hyperlink"/>
                <w:rFonts w:asciiTheme="majorHAnsi" w:eastAsia="Times New Roman" w:hAnsiTheme="majorHAnsi" w:cstheme="majorBidi"/>
                <w:noProof/>
              </w:rPr>
              <w:t>Programme Learning Outcomes</w:t>
            </w:r>
            <w:r w:rsidRPr="009242FF">
              <w:rPr>
                <w:noProof/>
                <w:webHidden/>
              </w:rPr>
              <w:tab/>
            </w:r>
            <w:r w:rsidRPr="009242FF">
              <w:rPr>
                <w:noProof/>
                <w:webHidden/>
              </w:rPr>
              <w:fldChar w:fldCharType="begin"/>
            </w:r>
            <w:r w:rsidRPr="009242FF">
              <w:rPr>
                <w:noProof/>
                <w:webHidden/>
              </w:rPr>
              <w:instrText xml:space="preserve"> PAGEREF _Toc171412166 \h </w:instrText>
            </w:r>
            <w:r w:rsidRPr="009242FF">
              <w:rPr>
                <w:noProof/>
                <w:webHidden/>
              </w:rPr>
            </w:r>
            <w:r w:rsidRPr="009242FF">
              <w:rPr>
                <w:noProof/>
                <w:webHidden/>
              </w:rPr>
              <w:fldChar w:fldCharType="separate"/>
            </w:r>
            <w:r w:rsidRPr="009242FF">
              <w:rPr>
                <w:noProof/>
                <w:webHidden/>
              </w:rPr>
              <w:t>5</w:t>
            </w:r>
            <w:r w:rsidRPr="009242FF">
              <w:rPr>
                <w:noProof/>
                <w:webHidden/>
              </w:rPr>
              <w:fldChar w:fldCharType="end"/>
            </w:r>
          </w:hyperlink>
        </w:p>
        <w:p w14:paraId="146AEBAA" w14:textId="37C2B7F5" w:rsidR="002269DC" w:rsidRPr="009242FF" w:rsidRDefault="002269DC">
          <w:pPr>
            <w:pStyle w:val="TOC2"/>
            <w:tabs>
              <w:tab w:val="right" w:leader="dot" w:pos="8296"/>
            </w:tabs>
            <w:rPr>
              <w:rFonts w:eastAsiaTheme="minorEastAsia"/>
              <w:noProof/>
              <w:lang w:eastAsia="en-GB"/>
            </w:rPr>
          </w:pPr>
          <w:hyperlink w:anchor="_Toc171412167" w:history="1">
            <w:r w:rsidRPr="009242FF">
              <w:rPr>
                <w:rStyle w:val="Hyperlink"/>
                <w:rFonts w:eastAsia="Times New Roman"/>
                <w:noProof/>
              </w:rPr>
              <w:t>Level 6 and Masters Level</w:t>
            </w:r>
            <w:r w:rsidRPr="009242FF">
              <w:rPr>
                <w:noProof/>
                <w:webHidden/>
              </w:rPr>
              <w:tab/>
            </w:r>
            <w:r w:rsidRPr="009242FF">
              <w:rPr>
                <w:noProof/>
                <w:webHidden/>
              </w:rPr>
              <w:fldChar w:fldCharType="begin"/>
            </w:r>
            <w:r w:rsidRPr="009242FF">
              <w:rPr>
                <w:noProof/>
                <w:webHidden/>
              </w:rPr>
              <w:instrText xml:space="preserve"> PAGEREF _Toc171412167 \h </w:instrText>
            </w:r>
            <w:r w:rsidRPr="009242FF">
              <w:rPr>
                <w:noProof/>
                <w:webHidden/>
              </w:rPr>
            </w:r>
            <w:r w:rsidRPr="009242FF">
              <w:rPr>
                <w:noProof/>
                <w:webHidden/>
              </w:rPr>
              <w:fldChar w:fldCharType="separate"/>
            </w:r>
            <w:r w:rsidRPr="009242FF">
              <w:rPr>
                <w:noProof/>
                <w:webHidden/>
              </w:rPr>
              <w:t>6</w:t>
            </w:r>
            <w:r w:rsidRPr="009242FF">
              <w:rPr>
                <w:noProof/>
                <w:webHidden/>
              </w:rPr>
              <w:fldChar w:fldCharType="end"/>
            </w:r>
          </w:hyperlink>
        </w:p>
        <w:p w14:paraId="64DFA635" w14:textId="62A2739F" w:rsidR="002269DC" w:rsidRPr="009242FF" w:rsidRDefault="002269DC">
          <w:pPr>
            <w:pStyle w:val="TOC2"/>
            <w:tabs>
              <w:tab w:val="right" w:leader="dot" w:pos="8296"/>
            </w:tabs>
            <w:rPr>
              <w:rFonts w:eastAsiaTheme="minorEastAsia"/>
              <w:noProof/>
              <w:lang w:eastAsia="en-GB"/>
            </w:rPr>
          </w:pPr>
          <w:hyperlink w:anchor="_Toc171412168" w:history="1">
            <w:r w:rsidRPr="009242FF">
              <w:rPr>
                <w:rStyle w:val="Hyperlink"/>
                <w:rFonts w:eastAsia="Times New Roman"/>
                <w:noProof/>
              </w:rPr>
              <w:t>Professionalism</w:t>
            </w:r>
            <w:r w:rsidRPr="009242FF">
              <w:rPr>
                <w:noProof/>
                <w:webHidden/>
              </w:rPr>
              <w:tab/>
            </w:r>
            <w:r w:rsidRPr="009242FF">
              <w:rPr>
                <w:noProof/>
                <w:webHidden/>
              </w:rPr>
              <w:fldChar w:fldCharType="begin"/>
            </w:r>
            <w:r w:rsidRPr="009242FF">
              <w:rPr>
                <w:noProof/>
                <w:webHidden/>
              </w:rPr>
              <w:instrText xml:space="preserve"> PAGEREF _Toc171412168 \h </w:instrText>
            </w:r>
            <w:r w:rsidRPr="009242FF">
              <w:rPr>
                <w:noProof/>
                <w:webHidden/>
              </w:rPr>
            </w:r>
            <w:r w:rsidRPr="009242FF">
              <w:rPr>
                <w:noProof/>
                <w:webHidden/>
              </w:rPr>
              <w:fldChar w:fldCharType="separate"/>
            </w:r>
            <w:r w:rsidRPr="009242FF">
              <w:rPr>
                <w:noProof/>
                <w:webHidden/>
              </w:rPr>
              <w:t>6</w:t>
            </w:r>
            <w:r w:rsidRPr="009242FF">
              <w:rPr>
                <w:noProof/>
                <w:webHidden/>
              </w:rPr>
              <w:fldChar w:fldCharType="end"/>
            </w:r>
          </w:hyperlink>
        </w:p>
        <w:p w14:paraId="72F838A3" w14:textId="7AA09791" w:rsidR="002269DC" w:rsidRPr="009242FF" w:rsidRDefault="002269DC">
          <w:pPr>
            <w:pStyle w:val="TOC2"/>
            <w:tabs>
              <w:tab w:val="right" w:leader="dot" w:pos="8296"/>
            </w:tabs>
            <w:rPr>
              <w:rFonts w:eastAsiaTheme="minorEastAsia"/>
              <w:noProof/>
              <w:lang w:eastAsia="en-GB"/>
            </w:rPr>
          </w:pPr>
          <w:hyperlink w:anchor="_Toc171412169" w:history="1">
            <w:r w:rsidRPr="009242FF">
              <w:rPr>
                <w:rStyle w:val="Hyperlink"/>
                <w:rFonts w:eastAsia="Times New Roman"/>
                <w:noProof/>
              </w:rPr>
              <w:t>Support</w:t>
            </w:r>
            <w:r w:rsidRPr="009242FF">
              <w:rPr>
                <w:noProof/>
                <w:webHidden/>
              </w:rPr>
              <w:tab/>
            </w:r>
            <w:r w:rsidRPr="009242FF">
              <w:rPr>
                <w:noProof/>
                <w:webHidden/>
              </w:rPr>
              <w:fldChar w:fldCharType="begin"/>
            </w:r>
            <w:r w:rsidRPr="009242FF">
              <w:rPr>
                <w:noProof/>
                <w:webHidden/>
              </w:rPr>
              <w:instrText xml:space="preserve"> PAGEREF _Toc171412169 \h </w:instrText>
            </w:r>
            <w:r w:rsidRPr="009242FF">
              <w:rPr>
                <w:noProof/>
                <w:webHidden/>
              </w:rPr>
            </w:r>
            <w:r w:rsidRPr="009242FF">
              <w:rPr>
                <w:noProof/>
                <w:webHidden/>
              </w:rPr>
              <w:fldChar w:fldCharType="separate"/>
            </w:r>
            <w:r w:rsidRPr="009242FF">
              <w:rPr>
                <w:noProof/>
                <w:webHidden/>
              </w:rPr>
              <w:t>6</w:t>
            </w:r>
            <w:r w:rsidRPr="009242FF">
              <w:rPr>
                <w:noProof/>
                <w:webHidden/>
              </w:rPr>
              <w:fldChar w:fldCharType="end"/>
            </w:r>
          </w:hyperlink>
        </w:p>
        <w:p w14:paraId="37A1A8F2" w14:textId="5F889F74" w:rsidR="002269DC" w:rsidRPr="009242FF" w:rsidRDefault="002269DC">
          <w:pPr>
            <w:pStyle w:val="TOC2"/>
            <w:tabs>
              <w:tab w:val="right" w:leader="dot" w:pos="8296"/>
            </w:tabs>
            <w:rPr>
              <w:rFonts w:eastAsiaTheme="minorEastAsia"/>
              <w:noProof/>
              <w:lang w:eastAsia="en-GB"/>
            </w:rPr>
          </w:pPr>
          <w:hyperlink w:anchor="_Toc171412170" w:history="1">
            <w:r w:rsidRPr="009242FF">
              <w:rPr>
                <w:rStyle w:val="Hyperlink"/>
                <w:rFonts w:eastAsia="Times New Roman"/>
                <w:noProof/>
              </w:rPr>
              <w:t>Roles and Responsibilities</w:t>
            </w:r>
            <w:r w:rsidRPr="009242FF">
              <w:rPr>
                <w:noProof/>
                <w:webHidden/>
              </w:rPr>
              <w:tab/>
            </w:r>
            <w:r w:rsidRPr="009242FF">
              <w:rPr>
                <w:noProof/>
                <w:webHidden/>
              </w:rPr>
              <w:fldChar w:fldCharType="begin"/>
            </w:r>
            <w:r w:rsidRPr="009242FF">
              <w:rPr>
                <w:noProof/>
                <w:webHidden/>
              </w:rPr>
              <w:instrText xml:space="preserve"> PAGEREF _Toc171412170 \h </w:instrText>
            </w:r>
            <w:r w:rsidRPr="009242FF">
              <w:rPr>
                <w:noProof/>
                <w:webHidden/>
              </w:rPr>
            </w:r>
            <w:r w:rsidRPr="009242FF">
              <w:rPr>
                <w:noProof/>
                <w:webHidden/>
              </w:rPr>
              <w:fldChar w:fldCharType="separate"/>
            </w:r>
            <w:r w:rsidRPr="009242FF">
              <w:rPr>
                <w:noProof/>
                <w:webHidden/>
              </w:rPr>
              <w:t>8</w:t>
            </w:r>
            <w:r w:rsidRPr="009242FF">
              <w:rPr>
                <w:noProof/>
                <w:webHidden/>
              </w:rPr>
              <w:fldChar w:fldCharType="end"/>
            </w:r>
          </w:hyperlink>
        </w:p>
        <w:p w14:paraId="4FDB1CC3" w14:textId="0E926C22" w:rsidR="002269DC" w:rsidRPr="009242FF" w:rsidRDefault="002269DC">
          <w:pPr>
            <w:pStyle w:val="TOC2"/>
            <w:tabs>
              <w:tab w:val="right" w:leader="dot" w:pos="8296"/>
            </w:tabs>
            <w:rPr>
              <w:rFonts w:eastAsiaTheme="minorEastAsia"/>
              <w:noProof/>
              <w:lang w:eastAsia="en-GB"/>
            </w:rPr>
          </w:pPr>
          <w:hyperlink w:anchor="_Toc171412171" w:history="1">
            <w:r w:rsidRPr="009242FF">
              <w:rPr>
                <w:rStyle w:val="Hyperlink"/>
                <w:rFonts w:eastAsia="Times New Roman"/>
                <w:noProof/>
              </w:rPr>
              <w:t>Programme Dates</w:t>
            </w:r>
            <w:r w:rsidRPr="009242FF">
              <w:rPr>
                <w:noProof/>
                <w:webHidden/>
              </w:rPr>
              <w:tab/>
            </w:r>
            <w:r w:rsidRPr="009242FF">
              <w:rPr>
                <w:noProof/>
                <w:webHidden/>
              </w:rPr>
              <w:fldChar w:fldCharType="begin"/>
            </w:r>
            <w:r w:rsidRPr="009242FF">
              <w:rPr>
                <w:noProof/>
                <w:webHidden/>
              </w:rPr>
              <w:instrText xml:space="preserve"> PAGEREF _Toc171412171 \h </w:instrText>
            </w:r>
            <w:r w:rsidRPr="009242FF">
              <w:rPr>
                <w:noProof/>
                <w:webHidden/>
              </w:rPr>
            </w:r>
            <w:r w:rsidRPr="009242FF">
              <w:rPr>
                <w:noProof/>
                <w:webHidden/>
              </w:rPr>
              <w:fldChar w:fldCharType="separate"/>
            </w:r>
            <w:r w:rsidRPr="009242FF">
              <w:rPr>
                <w:noProof/>
                <w:webHidden/>
              </w:rPr>
              <w:t>10</w:t>
            </w:r>
            <w:r w:rsidRPr="009242FF">
              <w:rPr>
                <w:noProof/>
                <w:webHidden/>
              </w:rPr>
              <w:fldChar w:fldCharType="end"/>
            </w:r>
          </w:hyperlink>
        </w:p>
        <w:p w14:paraId="23EB3E4E" w14:textId="06FA500B" w:rsidR="002269DC" w:rsidRPr="009242FF" w:rsidRDefault="002269DC">
          <w:pPr>
            <w:pStyle w:val="TOC2"/>
            <w:tabs>
              <w:tab w:val="right" w:leader="dot" w:pos="8296"/>
            </w:tabs>
            <w:rPr>
              <w:rFonts w:eastAsiaTheme="minorEastAsia"/>
              <w:noProof/>
              <w:lang w:eastAsia="en-GB"/>
            </w:rPr>
          </w:pPr>
          <w:hyperlink w:anchor="_Toc171412172" w:history="1">
            <w:r w:rsidRPr="009242FF">
              <w:rPr>
                <w:rStyle w:val="Hyperlink"/>
                <w:rFonts w:eastAsia="Times New Roman"/>
                <w:noProof/>
              </w:rPr>
              <w:t>Module Information</w:t>
            </w:r>
            <w:r w:rsidRPr="009242FF">
              <w:rPr>
                <w:noProof/>
                <w:webHidden/>
              </w:rPr>
              <w:tab/>
            </w:r>
            <w:r w:rsidRPr="009242FF">
              <w:rPr>
                <w:noProof/>
                <w:webHidden/>
              </w:rPr>
              <w:fldChar w:fldCharType="begin"/>
            </w:r>
            <w:r w:rsidRPr="009242FF">
              <w:rPr>
                <w:noProof/>
                <w:webHidden/>
              </w:rPr>
              <w:instrText xml:space="preserve"> PAGEREF _Toc171412172 \h </w:instrText>
            </w:r>
            <w:r w:rsidRPr="009242FF">
              <w:rPr>
                <w:noProof/>
                <w:webHidden/>
              </w:rPr>
            </w:r>
            <w:r w:rsidRPr="009242FF">
              <w:rPr>
                <w:noProof/>
                <w:webHidden/>
              </w:rPr>
              <w:fldChar w:fldCharType="separate"/>
            </w:r>
            <w:r w:rsidRPr="009242FF">
              <w:rPr>
                <w:noProof/>
                <w:webHidden/>
              </w:rPr>
              <w:t>14</w:t>
            </w:r>
            <w:r w:rsidRPr="009242FF">
              <w:rPr>
                <w:noProof/>
                <w:webHidden/>
              </w:rPr>
              <w:fldChar w:fldCharType="end"/>
            </w:r>
          </w:hyperlink>
        </w:p>
        <w:p w14:paraId="12C20B88" w14:textId="216C459D" w:rsidR="002269DC" w:rsidRPr="009242FF" w:rsidRDefault="002269DC">
          <w:pPr>
            <w:pStyle w:val="TOC2"/>
            <w:tabs>
              <w:tab w:val="right" w:leader="dot" w:pos="8296"/>
            </w:tabs>
            <w:rPr>
              <w:rFonts w:eastAsiaTheme="minorEastAsia"/>
              <w:noProof/>
              <w:lang w:eastAsia="en-GB"/>
            </w:rPr>
          </w:pPr>
          <w:hyperlink w:anchor="_Toc171412173" w:history="1">
            <w:r w:rsidRPr="009242FF">
              <w:rPr>
                <w:rStyle w:val="Hyperlink"/>
                <w:rFonts w:asciiTheme="majorHAnsi" w:eastAsiaTheme="majorEastAsia" w:hAnsiTheme="majorHAnsi" w:cstheme="majorBidi"/>
                <w:noProof/>
              </w:rPr>
              <w:t>Teachers’ Standards</w:t>
            </w:r>
            <w:r w:rsidRPr="009242FF">
              <w:rPr>
                <w:noProof/>
                <w:webHidden/>
              </w:rPr>
              <w:tab/>
            </w:r>
            <w:r w:rsidRPr="009242FF">
              <w:rPr>
                <w:noProof/>
                <w:webHidden/>
              </w:rPr>
              <w:fldChar w:fldCharType="begin"/>
            </w:r>
            <w:r w:rsidRPr="009242FF">
              <w:rPr>
                <w:noProof/>
                <w:webHidden/>
              </w:rPr>
              <w:instrText xml:space="preserve"> PAGEREF _Toc171412173 \h </w:instrText>
            </w:r>
            <w:r w:rsidRPr="009242FF">
              <w:rPr>
                <w:noProof/>
                <w:webHidden/>
              </w:rPr>
            </w:r>
            <w:r w:rsidRPr="009242FF">
              <w:rPr>
                <w:noProof/>
                <w:webHidden/>
              </w:rPr>
              <w:fldChar w:fldCharType="separate"/>
            </w:r>
            <w:r w:rsidRPr="009242FF">
              <w:rPr>
                <w:noProof/>
                <w:webHidden/>
              </w:rPr>
              <w:t>15</w:t>
            </w:r>
            <w:r w:rsidRPr="009242FF">
              <w:rPr>
                <w:noProof/>
                <w:webHidden/>
              </w:rPr>
              <w:fldChar w:fldCharType="end"/>
            </w:r>
          </w:hyperlink>
        </w:p>
        <w:p w14:paraId="13A9D3FD" w14:textId="5395C5BC" w:rsidR="002269DC" w:rsidRPr="009242FF" w:rsidRDefault="002269DC" w:rsidP="009242FF">
          <w:pPr>
            <w:pStyle w:val="TOC2"/>
            <w:tabs>
              <w:tab w:val="right" w:leader="dot" w:pos="8296"/>
            </w:tabs>
            <w:rPr>
              <w:rFonts w:eastAsiaTheme="minorEastAsia"/>
              <w:noProof/>
              <w:lang w:eastAsia="en-GB"/>
            </w:rPr>
          </w:pPr>
          <w:hyperlink w:anchor="_Toc171412174" w:history="1">
            <w:r w:rsidRPr="009242FF">
              <w:rPr>
                <w:rStyle w:val="Hyperlink"/>
                <w:rFonts w:eastAsia="Times New Roman"/>
                <w:noProof/>
              </w:rPr>
              <w:t>University Curriculum Overview, Reading and Tasks</w:t>
            </w:r>
            <w:r w:rsidRPr="009242FF">
              <w:rPr>
                <w:noProof/>
                <w:webHidden/>
              </w:rPr>
              <w:tab/>
            </w:r>
            <w:r w:rsidRPr="009242FF">
              <w:rPr>
                <w:noProof/>
                <w:webHidden/>
              </w:rPr>
              <w:fldChar w:fldCharType="begin"/>
            </w:r>
            <w:r w:rsidRPr="009242FF">
              <w:rPr>
                <w:noProof/>
                <w:webHidden/>
              </w:rPr>
              <w:instrText xml:space="preserve"> PAGEREF _Toc171412174 \h </w:instrText>
            </w:r>
            <w:r w:rsidRPr="009242FF">
              <w:rPr>
                <w:noProof/>
                <w:webHidden/>
              </w:rPr>
            </w:r>
            <w:r w:rsidRPr="009242FF">
              <w:rPr>
                <w:noProof/>
                <w:webHidden/>
              </w:rPr>
              <w:fldChar w:fldCharType="separate"/>
            </w:r>
            <w:r w:rsidRPr="009242FF">
              <w:rPr>
                <w:noProof/>
                <w:webHidden/>
              </w:rPr>
              <w:t>18</w:t>
            </w:r>
            <w:r w:rsidRPr="009242FF">
              <w:rPr>
                <w:noProof/>
                <w:webHidden/>
              </w:rPr>
              <w:fldChar w:fldCharType="end"/>
            </w:r>
          </w:hyperlink>
        </w:p>
        <w:p w14:paraId="753647E8" w14:textId="0BEFCB67" w:rsidR="002269DC" w:rsidRPr="009242FF" w:rsidRDefault="002269DC">
          <w:pPr>
            <w:pStyle w:val="TOC2"/>
            <w:tabs>
              <w:tab w:val="right" w:leader="dot" w:pos="8296"/>
            </w:tabs>
            <w:rPr>
              <w:rFonts w:eastAsiaTheme="minorEastAsia"/>
              <w:noProof/>
              <w:lang w:eastAsia="en-GB"/>
            </w:rPr>
          </w:pPr>
          <w:hyperlink w:anchor="_Toc171412176" w:history="1">
            <w:r w:rsidRPr="009242FF">
              <w:rPr>
                <w:rStyle w:val="Hyperlink"/>
                <w:rFonts w:eastAsiaTheme="majorEastAsia" w:cstheme="minorHAnsi"/>
                <w:noProof/>
              </w:rPr>
              <w:t>Access Teacher Feedback to Improve Pupil Learning and identify effective strategies for effective feedback</w:t>
            </w:r>
            <w:r w:rsidRPr="009242FF">
              <w:rPr>
                <w:noProof/>
                <w:webHidden/>
              </w:rPr>
              <w:tab/>
            </w:r>
            <w:r w:rsidRPr="009242FF">
              <w:rPr>
                <w:noProof/>
                <w:webHidden/>
              </w:rPr>
              <w:fldChar w:fldCharType="begin"/>
            </w:r>
            <w:r w:rsidRPr="009242FF">
              <w:rPr>
                <w:noProof/>
                <w:webHidden/>
              </w:rPr>
              <w:instrText xml:space="preserve"> PAGEREF _Toc171412176 \h </w:instrText>
            </w:r>
            <w:r w:rsidRPr="009242FF">
              <w:rPr>
                <w:noProof/>
                <w:webHidden/>
              </w:rPr>
            </w:r>
            <w:r w:rsidRPr="009242FF">
              <w:rPr>
                <w:noProof/>
                <w:webHidden/>
              </w:rPr>
              <w:fldChar w:fldCharType="separate"/>
            </w:r>
            <w:r w:rsidRPr="009242FF">
              <w:rPr>
                <w:noProof/>
                <w:webHidden/>
              </w:rPr>
              <w:t>25</w:t>
            </w:r>
            <w:r w:rsidRPr="009242FF">
              <w:rPr>
                <w:noProof/>
                <w:webHidden/>
              </w:rPr>
              <w:fldChar w:fldCharType="end"/>
            </w:r>
          </w:hyperlink>
        </w:p>
        <w:p w14:paraId="3E71758F" w14:textId="6A2B06CF" w:rsidR="002269DC" w:rsidRPr="009242FF" w:rsidRDefault="002269DC">
          <w:pPr>
            <w:pStyle w:val="TOC2"/>
            <w:tabs>
              <w:tab w:val="right" w:leader="dot" w:pos="8296"/>
            </w:tabs>
            <w:rPr>
              <w:rFonts w:eastAsiaTheme="minorEastAsia"/>
              <w:noProof/>
              <w:lang w:eastAsia="en-GB"/>
            </w:rPr>
          </w:pPr>
          <w:hyperlink w:anchor="_Toc171412177" w:history="1">
            <w:r w:rsidRPr="009242FF">
              <w:rPr>
                <w:rStyle w:val="Hyperlink"/>
                <w:rFonts w:eastAsiaTheme="majorEastAsia" w:cstheme="minorHAnsi"/>
                <w:noProof/>
                <w:lang w:eastAsia="en-GB"/>
              </w:rPr>
              <w:t xml:space="preserve">Access </w:t>
            </w:r>
            <w:r w:rsidRPr="009242FF">
              <w:rPr>
                <w:rStyle w:val="Hyperlink"/>
                <w:rFonts w:eastAsiaTheme="majorEastAsia" w:cstheme="minorHAnsi"/>
                <w:noProof/>
              </w:rPr>
              <w:t>Special Educational Needs in Mainstream Schools</w:t>
            </w:r>
            <w:r w:rsidRPr="009242FF">
              <w:rPr>
                <w:noProof/>
                <w:webHidden/>
              </w:rPr>
              <w:tab/>
            </w:r>
            <w:r w:rsidRPr="009242FF">
              <w:rPr>
                <w:noProof/>
                <w:webHidden/>
              </w:rPr>
              <w:fldChar w:fldCharType="begin"/>
            </w:r>
            <w:r w:rsidRPr="009242FF">
              <w:rPr>
                <w:noProof/>
                <w:webHidden/>
              </w:rPr>
              <w:instrText xml:space="preserve"> PAGEREF _Toc171412177 \h </w:instrText>
            </w:r>
            <w:r w:rsidRPr="009242FF">
              <w:rPr>
                <w:noProof/>
                <w:webHidden/>
              </w:rPr>
            </w:r>
            <w:r w:rsidRPr="009242FF">
              <w:rPr>
                <w:noProof/>
                <w:webHidden/>
              </w:rPr>
              <w:fldChar w:fldCharType="separate"/>
            </w:r>
            <w:r w:rsidRPr="009242FF">
              <w:rPr>
                <w:noProof/>
                <w:webHidden/>
              </w:rPr>
              <w:t>27</w:t>
            </w:r>
            <w:r w:rsidRPr="009242FF">
              <w:rPr>
                <w:noProof/>
                <w:webHidden/>
              </w:rPr>
              <w:fldChar w:fldCharType="end"/>
            </w:r>
          </w:hyperlink>
        </w:p>
        <w:p w14:paraId="21B7C68B" w14:textId="59331AC3" w:rsidR="002269DC" w:rsidRPr="009242FF" w:rsidRDefault="002269DC">
          <w:pPr>
            <w:pStyle w:val="TOC2"/>
            <w:tabs>
              <w:tab w:val="right" w:leader="dot" w:pos="8296"/>
            </w:tabs>
            <w:rPr>
              <w:rFonts w:eastAsiaTheme="minorEastAsia"/>
              <w:noProof/>
              <w:lang w:eastAsia="en-GB"/>
            </w:rPr>
          </w:pPr>
          <w:hyperlink w:anchor="_Toc171412178" w:history="1">
            <w:r w:rsidRPr="009242FF">
              <w:rPr>
                <w:rStyle w:val="Hyperlink"/>
                <w:rFonts w:eastAsiaTheme="majorEastAsia" w:cstheme="minorHAnsi"/>
                <w:noProof/>
              </w:rPr>
              <w:t>Access Working with Parents to Support Children’s Learning</w:t>
            </w:r>
            <w:r w:rsidRPr="009242FF">
              <w:rPr>
                <w:noProof/>
                <w:webHidden/>
              </w:rPr>
              <w:tab/>
            </w:r>
            <w:r w:rsidRPr="009242FF">
              <w:rPr>
                <w:noProof/>
                <w:webHidden/>
              </w:rPr>
              <w:fldChar w:fldCharType="begin"/>
            </w:r>
            <w:r w:rsidRPr="009242FF">
              <w:rPr>
                <w:noProof/>
                <w:webHidden/>
              </w:rPr>
              <w:instrText xml:space="preserve"> PAGEREF _Toc171412178 \h </w:instrText>
            </w:r>
            <w:r w:rsidRPr="009242FF">
              <w:rPr>
                <w:noProof/>
                <w:webHidden/>
              </w:rPr>
            </w:r>
            <w:r w:rsidRPr="009242FF">
              <w:rPr>
                <w:noProof/>
                <w:webHidden/>
              </w:rPr>
              <w:fldChar w:fldCharType="separate"/>
            </w:r>
            <w:r w:rsidRPr="009242FF">
              <w:rPr>
                <w:noProof/>
                <w:webHidden/>
              </w:rPr>
              <w:t>34</w:t>
            </w:r>
            <w:r w:rsidRPr="009242FF">
              <w:rPr>
                <w:noProof/>
                <w:webHidden/>
              </w:rPr>
              <w:fldChar w:fldCharType="end"/>
            </w:r>
          </w:hyperlink>
        </w:p>
        <w:p w14:paraId="224882F0" w14:textId="10BA5979" w:rsidR="002269DC" w:rsidRPr="009242FF" w:rsidRDefault="002269DC">
          <w:pPr>
            <w:pStyle w:val="TOC2"/>
            <w:tabs>
              <w:tab w:val="right" w:leader="dot" w:pos="8296"/>
            </w:tabs>
            <w:rPr>
              <w:rFonts w:eastAsiaTheme="minorEastAsia"/>
              <w:noProof/>
              <w:lang w:eastAsia="en-GB"/>
            </w:rPr>
          </w:pPr>
          <w:hyperlink w:anchor="_Toc171412179" w:history="1">
            <w:r w:rsidRPr="009242FF">
              <w:rPr>
                <w:rStyle w:val="Hyperlink"/>
                <w:rFonts w:eastAsiaTheme="majorEastAsia" w:cstheme="minorHAnsi"/>
                <w:noProof/>
              </w:rPr>
              <w:t>Alexander, R. (2022) Education in spite of policy. London: Routledge</w:t>
            </w:r>
            <w:r w:rsidRPr="009242FF">
              <w:rPr>
                <w:noProof/>
                <w:webHidden/>
              </w:rPr>
              <w:tab/>
            </w:r>
            <w:r w:rsidRPr="009242FF">
              <w:rPr>
                <w:noProof/>
                <w:webHidden/>
              </w:rPr>
              <w:fldChar w:fldCharType="begin"/>
            </w:r>
            <w:r w:rsidRPr="009242FF">
              <w:rPr>
                <w:noProof/>
                <w:webHidden/>
              </w:rPr>
              <w:instrText xml:space="preserve"> PAGEREF _Toc171412179 \h </w:instrText>
            </w:r>
            <w:r w:rsidRPr="009242FF">
              <w:rPr>
                <w:noProof/>
                <w:webHidden/>
              </w:rPr>
            </w:r>
            <w:r w:rsidRPr="009242FF">
              <w:rPr>
                <w:noProof/>
                <w:webHidden/>
              </w:rPr>
              <w:fldChar w:fldCharType="separate"/>
            </w:r>
            <w:r w:rsidRPr="009242FF">
              <w:rPr>
                <w:noProof/>
                <w:webHidden/>
              </w:rPr>
              <w:t>34</w:t>
            </w:r>
            <w:r w:rsidRPr="009242FF">
              <w:rPr>
                <w:noProof/>
                <w:webHidden/>
              </w:rPr>
              <w:fldChar w:fldCharType="end"/>
            </w:r>
          </w:hyperlink>
        </w:p>
        <w:p w14:paraId="52D3ECC1" w14:textId="7E1683E3" w:rsidR="002269DC" w:rsidRPr="009242FF" w:rsidRDefault="002269DC">
          <w:pPr>
            <w:pStyle w:val="TOC2"/>
            <w:tabs>
              <w:tab w:val="right" w:leader="dot" w:pos="8296"/>
            </w:tabs>
            <w:rPr>
              <w:rFonts w:eastAsiaTheme="minorEastAsia"/>
              <w:noProof/>
              <w:lang w:eastAsia="en-GB"/>
            </w:rPr>
          </w:pPr>
          <w:hyperlink w:anchor="_Toc171412180" w:history="1">
            <w:r w:rsidRPr="009242FF">
              <w:rPr>
                <w:rStyle w:val="Hyperlink"/>
                <w:rFonts w:eastAsia="Times New Roman"/>
                <w:noProof/>
              </w:rPr>
              <w:t>School Placements</w:t>
            </w:r>
            <w:r w:rsidRPr="009242FF">
              <w:rPr>
                <w:noProof/>
                <w:webHidden/>
              </w:rPr>
              <w:tab/>
            </w:r>
            <w:r w:rsidRPr="009242FF">
              <w:rPr>
                <w:noProof/>
                <w:webHidden/>
              </w:rPr>
              <w:fldChar w:fldCharType="begin"/>
            </w:r>
            <w:r w:rsidRPr="009242FF">
              <w:rPr>
                <w:noProof/>
                <w:webHidden/>
              </w:rPr>
              <w:instrText xml:space="preserve"> PAGEREF _Toc171412180 \h </w:instrText>
            </w:r>
            <w:r w:rsidRPr="009242FF">
              <w:rPr>
                <w:noProof/>
                <w:webHidden/>
              </w:rPr>
            </w:r>
            <w:r w:rsidRPr="009242FF">
              <w:rPr>
                <w:noProof/>
                <w:webHidden/>
              </w:rPr>
              <w:fldChar w:fldCharType="separate"/>
            </w:r>
            <w:r w:rsidRPr="009242FF">
              <w:rPr>
                <w:noProof/>
                <w:webHidden/>
              </w:rPr>
              <w:t>38</w:t>
            </w:r>
            <w:r w:rsidRPr="009242FF">
              <w:rPr>
                <w:noProof/>
                <w:webHidden/>
              </w:rPr>
              <w:fldChar w:fldCharType="end"/>
            </w:r>
          </w:hyperlink>
        </w:p>
        <w:p w14:paraId="272E9177" w14:textId="201FFF94" w:rsidR="002269DC" w:rsidRPr="009242FF" w:rsidRDefault="002269DC">
          <w:pPr>
            <w:pStyle w:val="TOC2"/>
            <w:tabs>
              <w:tab w:val="right" w:leader="dot" w:pos="8296"/>
            </w:tabs>
            <w:rPr>
              <w:rFonts w:eastAsiaTheme="minorEastAsia"/>
              <w:noProof/>
              <w:lang w:eastAsia="en-GB"/>
            </w:rPr>
          </w:pPr>
          <w:hyperlink w:anchor="_Toc171412181" w:history="1">
            <w:r w:rsidRPr="009242FF">
              <w:rPr>
                <w:rStyle w:val="Hyperlink"/>
                <w:noProof/>
              </w:rPr>
              <w:t>Expectations and Progress during Placements</w:t>
            </w:r>
            <w:r w:rsidRPr="009242FF">
              <w:rPr>
                <w:noProof/>
                <w:webHidden/>
              </w:rPr>
              <w:tab/>
            </w:r>
            <w:r w:rsidRPr="009242FF">
              <w:rPr>
                <w:noProof/>
                <w:webHidden/>
              </w:rPr>
              <w:fldChar w:fldCharType="begin"/>
            </w:r>
            <w:r w:rsidRPr="009242FF">
              <w:rPr>
                <w:noProof/>
                <w:webHidden/>
              </w:rPr>
              <w:instrText xml:space="preserve"> PAGEREF _Toc171412181 \h </w:instrText>
            </w:r>
            <w:r w:rsidRPr="009242FF">
              <w:rPr>
                <w:noProof/>
                <w:webHidden/>
              </w:rPr>
            </w:r>
            <w:r w:rsidRPr="009242FF">
              <w:rPr>
                <w:noProof/>
                <w:webHidden/>
              </w:rPr>
              <w:fldChar w:fldCharType="separate"/>
            </w:r>
            <w:r w:rsidRPr="009242FF">
              <w:rPr>
                <w:noProof/>
                <w:webHidden/>
              </w:rPr>
              <w:t>39</w:t>
            </w:r>
            <w:r w:rsidRPr="009242FF">
              <w:rPr>
                <w:noProof/>
                <w:webHidden/>
              </w:rPr>
              <w:fldChar w:fldCharType="end"/>
            </w:r>
          </w:hyperlink>
        </w:p>
        <w:p w14:paraId="408F448B" w14:textId="39AC0336" w:rsidR="002269DC" w:rsidRPr="009242FF" w:rsidRDefault="002269DC">
          <w:pPr>
            <w:pStyle w:val="TOC2"/>
            <w:tabs>
              <w:tab w:val="right" w:leader="dot" w:pos="8296"/>
            </w:tabs>
            <w:rPr>
              <w:rFonts w:eastAsiaTheme="minorEastAsia"/>
              <w:noProof/>
              <w:lang w:eastAsia="en-GB"/>
            </w:rPr>
          </w:pPr>
          <w:hyperlink w:anchor="_Toc171412182" w:history="1">
            <w:r w:rsidRPr="009242FF">
              <w:rPr>
                <w:rStyle w:val="Hyperlink"/>
                <w:noProof/>
              </w:rPr>
              <w:t>Use of social media</w:t>
            </w:r>
            <w:r w:rsidRPr="009242FF">
              <w:rPr>
                <w:noProof/>
                <w:webHidden/>
              </w:rPr>
              <w:tab/>
            </w:r>
            <w:r w:rsidRPr="009242FF">
              <w:rPr>
                <w:noProof/>
                <w:webHidden/>
              </w:rPr>
              <w:fldChar w:fldCharType="begin"/>
            </w:r>
            <w:r w:rsidRPr="009242FF">
              <w:rPr>
                <w:noProof/>
                <w:webHidden/>
              </w:rPr>
              <w:instrText xml:space="preserve"> PAGEREF _Toc171412182 \h </w:instrText>
            </w:r>
            <w:r w:rsidRPr="009242FF">
              <w:rPr>
                <w:noProof/>
                <w:webHidden/>
              </w:rPr>
            </w:r>
            <w:r w:rsidRPr="009242FF">
              <w:rPr>
                <w:noProof/>
                <w:webHidden/>
              </w:rPr>
              <w:fldChar w:fldCharType="separate"/>
            </w:r>
            <w:r w:rsidRPr="009242FF">
              <w:rPr>
                <w:noProof/>
                <w:webHidden/>
              </w:rPr>
              <w:t>40</w:t>
            </w:r>
            <w:r w:rsidRPr="009242FF">
              <w:rPr>
                <w:noProof/>
                <w:webHidden/>
              </w:rPr>
              <w:fldChar w:fldCharType="end"/>
            </w:r>
          </w:hyperlink>
        </w:p>
        <w:p w14:paraId="534558D2" w14:textId="4834AE6D" w:rsidR="002269DC" w:rsidRPr="009242FF" w:rsidRDefault="002269DC">
          <w:pPr>
            <w:pStyle w:val="TOC2"/>
            <w:tabs>
              <w:tab w:val="right" w:leader="dot" w:pos="8296"/>
            </w:tabs>
            <w:rPr>
              <w:rFonts w:eastAsiaTheme="minorEastAsia"/>
              <w:noProof/>
              <w:lang w:eastAsia="en-GB"/>
            </w:rPr>
          </w:pPr>
          <w:hyperlink w:anchor="_Toc171412183" w:history="1">
            <w:r w:rsidRPr="009242FF">
              <w:rPr>
                <w:rStyle w:val="Hyperlink"/>
                <w:noProof/>
              </w:rPr>
              <w:t>Criminal convictions and formal cautions</w:t>
            </w:r>
            <w:r w:rsidRPr="009242FF">
              <w:rPr>
                <w:noProof/>
                <w:webHidden/>
              </w:rPr>
              <w:tab/>
            </w:r>
            <w:r w:rsidRPr="009242FF">
              <w:rPr>
                <w:noProof/>
                <w:webHidden/>
              </w:rPr>
              <w:fldChar w:fldCharType="begin"/>
            </w:r>
            <w:r w:rsidRPr="009242FF">
              <w:rPr>
                <w:noProof/>
                <w:webHidden/>
              </w:rPr>
              <w:instrText xml:space="preserve"> PAGEREF _Toc171412183 \h </w:instrText>
            </w:r>
            <w:r w:rsidRPr="009242FF">
              <w:rPr>
                <w:noProof/>
                <w:webHidden/>
              </w:rPr>
            </w:r>
            <w:r w:rsidRPr="009242FF">
              <w:rPr>
                <w:noProof/>
                <w:webHidden/>
              </w:rPr>
              <w:fldChar w:fldCharType="separate"/>
            </w:r>
            <w:r w:rsidRPr="009242FF">
              <w:rPr>
                <w:noProof/>
                <w:webHidden/>
              </w:rPr>
              <w:t>41</w:t>
            </w:r>
            <w:r w:rsidRPr="009242FF">
              <w:rPr>
                <w:noProof/>
                <w:webHidden/>
              </w:rPr>
              <w:fldChar w:fldCharType="end"/>
            </w:r>
          </w:hyperlink>
        </w:p>
        <w:p w14:paraId="266D3F57" w14:textId="7B9A73B0" w:rsidR="002269DC" w:rsidRPr="009242FF" w:rsidRDefault="002269DC">
          <w:pPr>
            <w:pStyle w:val="TOC2"/>
            <w:tabs>
              <w:tab w:val="right" w:leader="dot" w:pos="8296"/>
            </w:tabs>
            <w:rPr>
              <w:rFonts w:eastAsiaTheme="minorEastAsia"/>
              <w:noProof/>
              <w:lang w:eastAsia="en-GB"/>
            </w:rPr>
          </w:pPr>
          <w:hyperlink w:anchor="_Toc171412184" w:history="1">
            <w:r w:rsidRPr="009242FF">
              <w:rPr>
                <w:rStyle w:val="Hyperlink"/>
                <w:rFonts w:eastAsia="Calibri"/>
                <w:noProof/>
              </w:rPr>
              <w:t>Feedback about the programme and ECT Survey</w:t>
            </w:r>
            <w:r w:rsidRPr="009242FF">
              <w:rPr>
                <w:noProof/>
                <w:webHidden/>
              </w:rPr>
              <w:tab/>
            </w:r>
            <w:r w:rsidRPr="009242FF">
              <w:rPr>
                <w:noProof/>
                <w:webHidden/>
              </w:rPr>
              <w:fldChar w:fldCharType="begin"/>
            </w:r>
            <w:r w:rsidRPr="009242FF">
              <w:rPr>
                <w:noProof/>
                <w:webHidden/>
              </w:rPr>
              <w:instrText xml:space="preserve"> PAGEREF _Toc171412184 \h </w:instrText>
            </w:r>
            <w:r w:rsidRPr="009242FF">
              <w:rPr>
                <w:noProof/>
                <w:webHidden/>
              </w:rPr>
            </w:r>
            <w:r w:rsidRPr="009242FF">
              <w:rPr>
                <w:noProof/>
                <w:webHidden/>
              </w:rPr>
              <w:fldChar w:fldCharType="separate"/>
            </w:r>
            <w:r w:rsidRPr="009242FF">
              <w:rPr>
                <w:noProof/>
                <w:webHidden/>
              </w:rPr>
              <w:t>41</w:t>
            </w:r>
            <w:r w:rsidRPr="009242FF">
              <w:rPr>
                <w:noProof/>
                <w:webHidden/>
              </w:rPr>
              <w:fldChar w:fldCharType="end"/>
            </w:r>
          </w:hyperlink>
        </w:p>
        <w:p w14:paraId="4823B848" w14:textId="5B865508" w:rsidR="002269DC" w:rsidRPr="009242FF" w:rsidRDefault="002269DC">
          <w:pPr>
            <w:pStyle w:val="TOC2"/>
            <w:tabs>
              <w:tab w:val="right" w:leader="dot" w:pos="8296"/>
            </w:tabs>
            <w:rPr>
              <w:rFonts w:eastAsiaTheme="minorEastAsia"/>
              <w:noProof/>
              <w:lang w:eastAsia="en-GB"/>
            </w:rPr>
          </w:pPr>
          <w:hyperlink w:anchor="_Toc171412185" w:history="1">
            <w:r w:rsidRPr="009242FF">
              <w:rPr>
                <w:rStyle w:val="Hyperlink"/>
                <w:rFonts w:eastAsia="Times New Roman"/>
                <w:noProof/>
              </w:rPr>
              <w:t>Group and Programme Representatives</w:t>
            </w:r>
            <w:r w:rsidRPr="009242FF">
              <w:rPr>
                <w:noProof/>
                <w:webHidden/>
              </w:rPr>
              <w:tab/>
            </w:r>
            <w:r w:rsidRPr="009242FF">
              <w:rPr>
                <w:noProof/>
                <w:webHidden/>
              </w:rPr>
              <w:fldChar w:fldCharType="begin"/>
            </w:r>
            <w:r w:rsidRPr="009242FF">
              <w:rPr>
                <w:noProof/>
                <w:webHidden/>
              </w:rPr>
              <w:instrText xml:space="preserve"> PAGEREF _Toc171412185 \h </w:instrText>
            </w:r>
            <w:r w:rsidRPr="009242FF">
              <w:rPr>
                <w:noProof/>
                <w:webHidden/>
              </w:rPr>
            </w:r>
            <w:r w:rsidRPr="009242FF">
              <w:rPr>
                <w:noProof/>
                <w:webHidden/>
              </w:rPr>
              <w:fldChar w:fldCharType="separate"/>
            </w:r>
            <w:r w:rsidRPr="009242FF">
              <w:rPr>
                <w:noProof/>
                <w:webHidden/>
              </w:rPr>
              <w:t>41</w:t>
            </w:r>
            <w:r w:rsidRPr="009242FF">
              <w:rPr>
                <w:noProof/>
                <w:webHidden/>
              </w:rPr>
              <w:fldChar w:fldCharType="end"/>
            </w:r>
          </w:hyperlink>
        </w:p>
        <w:p w14:paraId="1D618D88" w14:textId="2BA86710" w:rsidR="002269DC" w:rsidRPr="009242FF" w:rsidRDefault="002269DC">
          <w:pPr>
            <w:pStyle w:val="TOC2"/>
            <w:tabs>
              <w:tab w:val="right" w:leader="dot" w:pos="8296"/>
            </w:tabs>
            <w:rPr>
              <w:rFonts w:eastAsiaTheme="minorEastAsia"/>
              <w:noProof/>
              <w:lang w:eastAsia="en-GB"/>
            </w:rPr>
          </w:pPr>
          <w:hyperlink w:anchor="_Toc171412186" w:history="1">
            <w:r w:rsidRPr="009242FF">
              <w:rPr>
                <w:rStyle w:val="Hyperlink"/>
                <w:rFonts w:eastAsia="Times New Roman"/>
                <w:noProof/>
              </w:rPr>
              <w:t>ECT Survey</w:t>
            </w:r>
            <w:r w:rsidRPr="009242FF">
              <w:rPr>
                <w:noProof/>
                <w:webHidden/>
              </w:rPr>
              <w:tab/>
            </w:r>
            <w:r w:rsidRPr="009242FF">
              <w:rPr>
                <w:noProof/>
                <w:webHidden/>
              </w:rPr>
              <w:fldChar w:fldCharType="begin"/>
            </w:r>
            <w:r w:rsidRPr="009242FF">
              <w:rPr>
                <w:noProof/>
                <w:webHidden/>
              </w:rPr>
              <w:instrText xml:space="preserve"> PAGEREF _Toc171412186 \h </w:instrText>
            </w:r>
            <w:r w:rsidRPr="009242FF">
              <w:rPr>
                <w:noProof/>
                <w:webHidden/>
              </w:rPr>
            </w:r>
            <w:r w:rsidRPr="009242FF">
              <w:rPr>
                <w:noProof/>
                <w:webHidden/>
              </w:rPr>
              <w:fldChar w:fldCharType="separate"/>
            </w:r>
            <w:r w:rsidRPr="009242FF">
              <w:rPr>
                <w:noProof/>
                <w:webHidden/>
              </w:rPr>
              <w:t>41</w:t>
            </w:r>
            <w:r w:rsidRPr="009242FF">
              <w:rPr>
                <w:noProof/>
                <w:webHidden/>
              </w:rPr>
              <w:fldChar w:fldCharType="end"/>
            </w:r>
          </w:hyperlink>
        </w:p>
        <w:p w14:paraId="427F590C" w14:textId="3535C4D6" w:rsidR="002269DC" w:rsidRPr="009242FF" w:rsidRDefault="002269DC">
          <w:pPr>
            <w:pStyle w:val="TOC2"/>
            <w:tabs>
              <w:tab w:val="right" w:leader="dot" w:pos="8296"/>
            </w:tabs>
            <w:rPr>
              <w:rFonts w:eastAsiaTheme="minorEastAsia"/>
              <w:noProof/>
              <w:lang w:eastAsia="en-GB"/>
            </w:rPr>
          </w:pPr>
          <w:hyperlink w:anchor="_Toc171412187" w:history="1">
            <w:r w:rsidRPr="009242FF">
              <w:rPr>
                <w:rStyle w:val="Hyperlink"/>
                <w:rFonts w:eastAsia="Times New Roman"/>
                <w:noProof/>
              </w:rPr>
              <w:t>Programme Support</w:t>
            </w:r>
            <w:r w:rsidRPr="009242FF">
              <w:rPr>
                <w:noProof/>
                <w:webHidden/>
              </w:rPr>
              <w:tab/>
            </w:r>
            <w:r w:rsidRPr="009242FF">
              <w:rPr>
                <w:noProof/>
                <w:webHidden/>
              </w:rPr>
              <w:fldChar w:fldCharType="begin"/>
            </w:r>
            <w:r w:rsidRPr="009242FF">
              <w:rPr>
                <w:noProof/>
                <w:webHidden/>
              </w:rPr>
              <w:instrText xml:space="preserve"> PAGEREF _Toc171412187 \h </w:instrText>
            </w:r>
            <w:r w:rsidRPr="009242FF">
              <w:rPr>
                <w:noProof/>
                <w:webHidden/>
              </w:rPr>
            </w:r>
            <w:r w:rsidRPr="009242FF">
              <w:rPr>
                <w:noProof/>
                <w:webHidden/>
              </w:rPr>
              <w:fldChar w:fldCharType="separate"/>
            </w:r>
            <w:r w:rsidRPr="009242FF">
              <w:rPr>
                <w:noProof/>
                <w:webHidden/>
              </w:rPr>
              <w:t>43</w:t>
            </w:r>
            <w:r w:rsidRPr="009242FF">
              <w:rPr>
                <w:noProof/>
                <w:webHidden/>
              </w:rPr>
              <w:fldChar w:fldCharType="end"/>
            </w:r>
          </w:hyperlink>
        </w:p>
        <w:p w14:paraId="2A87F581" w14:textId="4F622774" w:rsidR="002269DC" w:rsidRPr="009242FF" w:rsidRDefault="002269DC">
          <w:pPr>
            <w:pStyle w:val="TOC2"/>
            <w:tabs>
              <w:tab w:val="right" w:leader="dot" w:pos="8296"/>
            </w:tabs>
            <w:rPr>
              <w:rFonts w:eastAsiaTheme="minorEastAsia"/>
              <w:noProof/>
              <w:lang w:eastAsia="en-GB"/>
            </w:rPr>
          </w:pPr>
          <w:hyperlink w:anchor="_Toc171412188" w:history="1">
            <w:r w:rsidRPr="009242FF">
              <w:rPr>
                <w:rStyle w:val="Hyperlink"/>
                <w:rFonts w:eastAsia="Calibri"/>
                <w:noProof/>
              </w:rPr>
              <w:t>General University Support</w:t>
            </w:r>
            <w:r w:rsidRPr="009242FF">
              <w:rPr>
                <w:noProof/>
                <w:webHidden/>
              </w:rPr>
              <w:tab/>
            </w:r>
            <w:r w:rsidRPr="009242FF">
              <w:rPr>
                <w:noProof/>
                <w:webHidden/>
              </w:rPr>
              <w:fldChar w:fldCharType="begin"/>
            </w:r>
            <w:r w:rsidRPr="009242FF">
              <w:rPr>
                <w:noProof/>
                <w:webHidden/>
              </w:rPr>
              <w:instrText xml:space="preserve"> PAGEREF _Toc171412188 \h </w:instrText>
            </w:r>
            <w:r w:rsidRPr="009242FF">
              <w:rPr>
                <w:noProof/>
                <w:webHidden/>
              </w:rPr>
            </w:r>
            <w:r w:rsidRPr="009242FF">
              <w:rPr>
                <w:noProof/>
                <w:webHidden/>
              </w:rPr>
              <w:fldChar w:fldCharType="separate"/>
            </w:r>
            <w:r w:rsidRPr="009242FF">
              <w:rPr>
                <w:noProof/>
                <w:webHidden/>
              </w:rPr>
              <w:t>44</w:t>
            </w:r>
            <w:r w:rsidRPr="009242FF">
              <w:rPr>
                <w:noProof/>
                <w:webHidden/>
              </w:rPr>
              <w:fldChar w:fldCharType="end"/>
            </w:r>
          </w:hyperlink>
        </w:p>
        <w:p w14:paraId="3CE22F07" w14:textId="66D3F52C" w:rsidR="002269DC" w:rsidRPr="009242FF" w:rsidRDefault="002269DC">
          <w:pPr>
            <w:pStyle w:val="TOC2"/>
            <w:tabs>
              <w:tab w:val="right" w:leader="dot" w:pos="8296"/>
            </w:tabs>
            <w:rPr>
              <w:rFonts w:eastAsiaTheme="minorEastAsia"/>
              <w:noProof/>
              <w:lang w:eastAsia="en-GB"/>
            </w:rPr>
          </w:pPr>
          <w:hyperlink w:anchor="_Toc171412189" w:history="1">
            <w:r w:rsidRPr="009242FF">
              <w:rPr>
                <w:rStyle w:val="Hyperlink"/>
                <w:rFonts w:eastAsia="Times New Roman"/>
                <w:noProof/>
              </w:rPr>
              <w:t>YSJU Equal Opportunities Policy</w:t>
            </w:r>
            <w:r w:rsidRPr="009242FF">
              <w:rPr>
                <w:noProof/>
                <w:webHidden/>
              </w:rPr>
              <w:tab/>
            </w:r>
            <w:r w:rsidRPr="009242FF">
              <w:rPr>
                <w:noProof/>
                <w:webHidden/>
              </w:rPr>
              <w:fldChar w:fldCharType="begin"/>
            </w:r>
            <w:r w:rsidRPr="009242FF">
              <w:rPr>
                <w:noProof/>
                <w:webHidden/>
              </w:rPr>
              <w:instrText xml:space="preserve"> PAGEREF _Toc171412189 \h </w:instrText>
            </w:r>
            <w:r w:rsidRPr="009242FF">
              <w:rPr>
                <w:noProof/>
                <w:webHidden/>
              </w:rPr>
            </w:r>
            <w:r w:rsidRPr="009242FF">
              <w:rPr>
                <w:noProof/>
                <w:webHidden/>
              </w:rPr>
              <w:fldChar w:fldCharType="separate"/>
            </w:r>
            <w:r w:rsidRPr="009242FF">
              <w:rPr>
                <w:noProof/>
                <w:webHidden/>
              </w:rPr>
              <w:t>45</w:t>
            </w:r>
            <w:r w:rsidRPr="009242FF">
              <w:rPr>
                <w:noProof/>
                <w:webHidden/>
              </w:rPr>
              <w:fldChar w:fldCharType="end"/>
            </w:r>
          </w:hyperlink>
        </w:p>
        <w:p w14:paraId="4C32FF3A" w14:textId="7DDCCE5C" w:rsidR="002269DC" w:rsidRPr="009242FF" w:rsidRDefault="002269DC">
          <w:pPr>
            <w:pStyle w:val="TOC2"/>
            <w:tabs>
              <w:tab w:val="right" w:leader="dot" w:pos="8296"/>
            </w:tabs>
            <w:rPr>
              <w:rFonts w:eastAsiaTheme="minorEastAsia"/>
              <w:noProof/>
              <w:lang w:eastAsia="en-GB"/>
            </w:rPr>
          </w:pPr>
          <w:hyperlink w:anchor="_Toc171412190" w:history="1">
            <w:r w:rsidRPr="009242FF">
              <w:rPr>
                <w:rStyle w:val="Hyperlink"/>
                <w:rFonts w:eastAsia="Times New Roman"/>
                <w:noProof/>
              </w:rPr>
              <w:t>Health and Safety at YSJU</w:t>
            </w:r>
            <w:r w:rsidRPr="009242FF">
              <w:rPr>
                <w:noProof/>
                <w:webHidden/>
              </w:rPr>
              <w:tab/>
            </w:r>
            <w:r w:rsidRPr="009242FF">
              <w:rPr>
                <w:noProof/>
                <w:webHidden/>
              </w:rPr>
              <w:fldChar w:fldCharType="begin"/>
            </w:r>
            <w:r w:rsidRPr="009242FF">
              <w:rPr>
                <w:noProof/>
                <w:webHidden/>
              </w:rPr>
              <w:instrText xml:space="preserve"> PAGEREF _Toc171412190 \h </w:instrText>
            </w:r>
            <w:r w:rsidRPr="009242FF">
              <w:rPr>
                <w:noProof/>
                <w:webHidden/>
              </w:rPr>
            </w:r>
            <w:r w:rsidRPr="009242FF">
              <w:rPr>
                <w:noProof/>
                <w:webHidden/>
              </w:rPr>
              <w:fldChar w:fldCharType="separate"/>
            </w:r>
            <w:r w:rsidRPr="009242FF">
              <w:rPr>
                <w:noProof/>
                <w:webHidden/>
              </w:rPr>
              <w:t>46</w:t>
            </w:r>
            <w:r w:rsidRPr="009242FF">
              <w:rPr>
                <w:noProof/>
                <w:webHidden/>
              </w:rPr>
              <w:fldChar w:fldCharType="end"/>
            </w:r>
          </w:hyperlink>
        </w:p>
        <w:p w14:paraId="5B762C2F" w14:textId="071A3759" w:rsidR="002269DC" w:rsidRPr="009242FF" w:rsidRDefault="002269DC">
          <w:pPr>
            <w:pStyle w:val="TOC2"/>
            <w:tabs>
              <w:tab w:val="right" w:leader="dot" w:pos="8296"/>
            </w:tabs>
            <w:rPr>
              <w:rFonts w:eastAsiaTheme="minorEastAsia"/>
              <w:noProof/>
              <w:lang w:eastAsia="en-GB"/>
            </w:rPr>
          </w:pPr>
          <w:hyperlink w:anchor="_Toc171412191" w:history="1">
            <w:r w:rsidRPr="009242FF">
              <w:rPr>
                <w:rStyle w:val="Hyperlink"/>
                <w:rFonts w:eastAsia="Times New Roman"/>
                <w:noProof/>
              </w:rPr>
              <w:t>Absence and Illness</w:t>
            </w:r>
            <w:r w:rsidRPr="009242FF">
              <w:rPr>
                <w:noProof/>
                <w:webHidden/>
              </w:rPr>
              <w:tab/>
            </w:r>
            <w:r w:rsidRPr="009242FF">
              <w:rPr>
                <w:noProof/>
                <w:webHidden/>
              </w:rPr>
              <w:fldChar w:fldCharType="begin"/>
            </w:r>
            <w:r w:rsidRPr="009242FF">
              <w:rPr>
                <w:noProof/>
                <w:webHidden/>
              </w:rPr>
              <w:instrText xml:space="preserve"> PAGEREF _Toc171412191 \h </w:instrText>
            </w:r>
            <w:r w:rsidRPr="009242FF">
              <w:rPr>
                <w:noProof/>
                <w:webHidden/>
              </w:rPr>
            </w:r>
            <w:r w:rsidRPr="009242FF">
              <w:rPr>
                <w:noProof/>
                <w:webHidden/>
              </w:rPr>
              <w:fldChar w:fldCharType="separate"/>
            </w:r>
            <w:r w:rsidRPr="009242FF">
              <w:rPr>
                <w:noProof/>
                <w:webHidden/>
              </w:rPr>
              <w:t>47</w:t>
            </w:r>
            <w:r w:rsidRPr="009242FF">
              <w:rPr>
                <w:noProof/>
                <w:webHidden/>
              </w:rPr>
              <w:fldChar w:fldCharType="end"/>
            </w:r>
          </w:hyperlink>
        </w:p>
        <w:p w14:paraId="5F89F84A" w14:textId="7F74BA47" w:rsidR="002269DC" w:rsidRPr="009242FF" w:rsidRDefault="002269DC">
          <w:pPr>
            <w:pStyle w:val="TOC2"/>
            <w:tabs>
              <w:tab w:val="right" w:leader="dot" w:pos="8296"/>
            </w:tabs>
            <w:rPr>
              <w:rFonts w:eastAsiaTheme="minorEastAsia"/>
              <w:noProof/>
              <w:lang w:eastAsia="en-GB"/>
            </w:rPr>
          </w:pPr>
          <w:hyperlink w:anchor="_Toc171412192" w:history="1">
            <w:r w:rsidRPr="009242FF">
              <w:rPr>
                <w:rStyle w:val="Hyperlink"/>
                <w:rFonts w:eastAsia="Times New Roman"/>
                <w:noProof/>
              </w:rPr>
              <w:t>Who should I ask? Frequently Asked Questions</w:t>
            </w:r>
            <w:r w:rsidRPr="009242FF">
              <w:rPr>
                <w:noProof/>
                <w:webHidden/>
              </w:rPr>
              <w:tab/>
            </w:r>
            <w:r w:rsidRPr="009242FF">
              <w:rPr>
                <w:noProof/>
                <w:webHidden/>
              </w:rPr>
              <w:fldChar w:fldCharType="begin"/>
            </w:r>
            <w:r w:rsidRPr="009242FF">
              <w:rPr>
                <w:noProof/>
                <w:webHidden/>
              </w:rPr>
              <w:instrText xml:space="preserve"> PAGEREF _Toc171412192 \h </w:instrText>
            </w:r>
            <w:r w:rsidRPr="009242FF">
              <w:rPr>
                <w:noProof/>
                <w:webHidden/>
              </w:rPr>
            </w:r>
            <w:r w:rsidRPr="009242FF">
              <w:rPr>
                <w:noProof/>
                <w:webHidden/>
              </w:rPr>
              <w:fldChar w:fldCharType="separate"/>
            </w:r>
            <w:r w:rsidRPr="009242FF">
              <w:rPr>
                <w:noProof/>
                <w:webHidden/>
              </w:rPr>
              <w:t>48</w:t>
            </w:r>
            <w:r w:rsidRPr="009242FF">
              <w:rPr>
                <w:noProof/>
                <w:webHidden/>
              </w:rPr>
              <w:fldChar w:fldCharType="end"/>
            </w:r>
          </w:hyperlink>
        </w:p>
        <w:p w14:paraId="4B071A54" w14:textId="5E5949B8" w:rsidR="002269DC" w:rsidRPr="009242FF" w:rsidRDefault="002269DC">
          <w:pPr>
            <w:pStyle w:val="TOC2"/>
            <w:tabs>
              <w:tab w:val="right" w:leader="dot" w:pos="8296"/>
            </w:tabs>
            <w:rPr>
              <w:rFonts w:eastAsiaTheme="minorEastAsia"/>
              <w:noProof/>
              <w:lang w:eastAsia="en-GB"/>
            </w:rPr>
          </w:pPr>
          <w:hyperlink w:anchor="_Toc171412193" w:history="1">
            <w:r w:rsidRPr="009242FF">
              <w:rPr>
                <w:rStyle w:val="Hyperlink"/>
                <w:rFonts w:eastAsia="Times New Roman"/>
                <w:noProof/>
                <w:lang w:eastAsia="en-GB"/>
              </w:rPr>
              <w:t>York St John University Initial Teacher Education (ITE) Partnership Student Teacher Professional Code of Conduct</w:t>
            </w:r>
            <w:r w:rsidRPr="009242FF">
              <w:rPr>
                <w:noProof/>
                <w:webHidden/>
              </w:rPr>
              <w:tab/>
            </w:r>
            <w:r w:rsidRPr="009242FF">
              <w:rPr>
                <w:noProof/>
                <w:webHidden/>
              </w:rPr>
              <w:fldChar w:fldCharType="begin"/>
            </w:r>
            <w:r w:rsidRPr="009242FF">
              <w:rPr>
                <w:noProof/>
                <w:webHidden/>
              </w:rPr>
              <w:instrText xml:space="preserve"> PAGEREF _Toc171412193 \h </w:instrText>
            </w:r>
            <w:r w:rsidRPr="009242FF">
              <w:rPr>
                <w:noProof/>
                <w:webHidden/>
              </w:rPr>
            </w:r>
            <w:r w:rsidRPr="009242FF">
              <w:rPr>
                <w:noProof/>
                <w:webHidden/>
              </w:rPr>
              <w:fldChar w:fldCharType="separate"/>
            </w:r>
            <w:r w:rsidRPr="009242FF">
              <w:rPr>
                <w:noProof/>
                <w:webHidden/>
              </w:rPr>
              <w:t>49</w:t>
            </w:r>
            <w:r w:rsidRPr="009242FF">
              <w:rPr>
                <w:noProof/>
                <w:webHidden/>
              </w:rPr>
              <w:fldChar w:fldCharType="end"/>
            </w:r>
          </w:hyperlink>
        </w:p>
        <w:p w14:paraId="6A89F47C" w14:textId="0A6E3E01" w:rsidR="002269DC" w:rsidRDefault="002269DC">
          <w:pPr>
            <w:pStyle w:val="TOC2"/>
            <w:tabs>
              <w:tab w:val="right" w:leader="dot" w:pos="8296"/>
            </w:tabs>
            <w:rPr>
              <w:rFonts w:eastAsiaTheme="minorEastAsia"/>
              <w:noProof/>
              <w:lang w:eastAsia="en-GB"/>
            </w:rPr>
          </w:pPr>
          <w:hyperlink w:anchor="_Toc171412194" w:history="1">
            <w:r w:rsidRPr="009242FF">
              <w:rPr>
                <w:rStyle w:val="Hyperlink"/>
                <w:noProof/>
              </w:rPr>
              <w:t>Core texts to buy or download</w:t>
            </w:r>
            <w:r w:rsidRPr="009242FF">
              <w:rPr>
                <w:noProof/>
                <w:webHidden/>
              </w:rPr>
              <w:tab/>
            </w:r>
            <w:r w:rsidRPr="009242FF">
              <w:rPr>
                <w:noProof/>
                <w:webHidden/>
              </w:rPr>
              <w:fldChar w:fldCharType="begin"/>
            </w:r>
            <w:r w:rsidRPr="009242FF">
              <w:rPr>
                <w:noProof/>
                <w:webHidden/>
              </w:rPr>
              <w:instrText xml:space="preserve"> PAGEREF _Toc171412194 \h </w:instrText>
            </w:r>
            <w:r w:rsidRPr="009242FF">
              <w:rPr>
                <w:noProof/>
                <w:webHidden/>
              </w:rPr>
            </w:r>
            <w:r w:rsidRPr="009242FF">
              <w:rPr>
                <w:noProof/>
                <w:webHidden/>
              </w:rPr>
              <w:fldChar w:fldCharType="separate"/>
            </w:r>
            <w:r w:rsidRPr="009242FF">
              <w:rPr>
                <w:noProof/>
                <w:webHidden/>
              </w:rPr>
              <w:t>53</w:t>
            </w:r>
            <w:r w:rsidRPr="009242FF">
              <w:rPr>
                <w:noProof/>
                <w:webHidden/>
              </w:rPr>
              <w:fldChar w:fldCharType="end"/>
            </w:r>
          </w:hyperlink>
        </w:p>
        <w:p w14:paraId="08227D28" w14:textId="09694F8B" w:rsidR="00FA5AA5" w:rsidRPr="009242FF" w:rsidRDefault="009760AB" w:rsidP="009242FF">
          <w:r>
            <w:rPr>
              <w:b/>
              <w:bCs/>
              <w:noProof/>
            </w:rPr>
            <w:fldChar w:fldCharType="end"/>
          </w:r>
        </w:p>
      </w:sdtContent>
    </w:sdt>
    <w:p w14:paraId="0A551542" w14:textId="77777777" w:rsidR="00835000" w:rsidRPr="00ED2C90" w:rsidRDefault="00835000" w:rsidP="00CA2650">
      <w:pPr>
        <w:pStyle w:val="Heading2"/>
      </w:pPr>
      <w:bookmarkStart w:id="0" w:name="_Toc171412162"/>
      <w:r w:rsidRPr="00ED2C90">
        <w:t>Welcome</w:t>
      </w:r>
      <w:bookmarkEnd w:id="0"/>
    </w:p>
    <w:p w14:paraId="7D1D4A95" w14:textId="659C5E84" w:rsidR="0083500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Welcome to the Post Graduate Certificate in Education (PGCE)</w:t>
      </w:r>
      <w:r w:rsidR="00D233CD" w:rsidRPr="00ED2C90">
        <w:rPr>
          <w:rFonts w:eastAsia="Times New Roman" w:cstheme="minorHAnsi"/>
          <w:szCs w:val="20"/>
        </w:rPr>
        <w:t xml:space="preserve"> primary </w:t>
      </w:r>
      <w:r w:rsidR="004A49A3" w:rsidRPr="00ED2C90">
        <w:rPr>
          <w:rFonts w:eastAsia="Times New Roman" w:cstheme="minorHAnsi"/>
          <w:szCs w:val="20"/>
        </w:rPr>
        <w:t>School-centred</w:t>
      </w:r>
      <w:r w:rsidRPr="00ED2C90">
        <w:rPr>
          <w:rFonts w:eastAsia="Times New Roman" w:cstheme="minorHAnsi"/>
          <w:szCs w:val="20"/>
        </w:rPr>
        <w:t xml:space="preserve"> programme. Your programme will offer a stimulating school-based environment in which you will complete a bespoke teacher </w:t>
      </w:r>
      <w:r w:rsidR="006D7B23" w:rsidRPr="00ED2C90">
        <w:rPr>
          <w:rFonts w:eastAsia="Times New Roman" w:cstheme="minorHAnsi"/>
          <w:szCs w:val="20"/>
        </w:rPr>
        <w:t>education</w:t>
      </w:r>
      <w:r w:rsidRPr="00ED2C90">
        <w:rPr>
          <w:rFonts w:eastAsia="Times New Roman" w:cstheme="minorHAnsi"/>
          <w:szCs w:val="20"/>
        </w:rPr>
        <w:t xml:space="preserve"> programme and study a range of modules.  This is Part 1 of your two-part introduction to a career as a primary teacher (Part 2 is your Induction/</w:t>
      </w:r>
      <w:r w:rsidR="00BE20C9" w:rsidRPr="00ED2C90">
        <w:rPr>
          <w:rFonts w:eastAsia="Times New Roman" w:cstheme="minorHAnsi"/>
          <w:szCs w:val="20"/>
        </w:rPr>
        <w:t>Early Career Teacher period</w:t>
      </w:r>
      <w:r w:rsidRPr="00ED2C90">
        <w:rPr>
          <w:rFonts w:eastAsia="Times New Roman" w:cstheme="minorHAnsi"/>
          <w:szCs w:val="20"/>
        </w:rPr>
        <w:t xml:space="preserve"> where you can consolidate your skills and competencie</w:t>
      </w:r>
      <w:r w:rsidR="006467BB" w:rsidRPr="00ED2C90">
        <w:rPr>
          <w:rFonts w:eastAsia="Times New Roman" w:cstheme="minorHAnsi"/>
          <w:szCs w:val="20"/>
        </w:rPr>
        <w:t>s by spending longer time in one</w:t>
      </w:r>
      <w:r w:rsidRPr="00ED2C90">
        <w:rPr>
          <w:rFonts w:eastAsia="Times New Roman" w:cstheme="minorHAnsi"/>
          <w:szCs w:val="20"/>
        </w:rPr>
        <w:t xml:space="preserve"> classroom).  </w:t>
      </w:r>
    </w:p>
    <w:p w14:paraId="20CC7FC6" w14:textId="77777777" w:rsidR="003A2468" w:rsidRDefault="003A2468" w:rsidP="00835000">
      <w:pPr>
        <w:overflowPunct w:val="0"/>
        <w:autoSpaceDE w:val="0"/>
        <w:autoSpaceDN w:val="0"/>
        <w:adjustRightInd w:val="0"/>
        <w:spacing w:after="0" w:line="240" w:lineRule="auto"/>
        <w:jc w:val="both"/>
        <w:textAlignment w:val="baseline"/>
        <w:rPr>
          <w:rFonts w:eastAsia="Times New Roman" w:cstheme="minorHAnsi"/>
          <w:szCs w:val="20"/>
        </w:rPr>
      </w:pPr>
    </w:p>
    <w:p w14:paraId="3D5FB93D" w14:textId="77777777" w:rsidR="003A2468" w:rsidRPr="003A2468" w:rsidRDefault="003A2468" w:rsidP="003A2468">
      <w:pPr>
        <w:keepNext/>
        <w:keepLines/>
        <w:spacing w:before="40" w:after="0"/>
        <w:outlineLvl w:val="1"/>
        <w:rPr>
          <w:rFonts w:asciiTheme="majorHAnsi" w:eastAsiaTheme="majorEastAsia" w:hAnsiTheme="majorHAnsi" w:cstheme="majorBidi"/>
          <w:color w:val="365F91" w:themeColor="accent1" w:themeShade="BF"/>
          <w:sz w:val="26"/>
          <w:szCs w:val="26"/>
        </w:rPr>
      </w:pPr>
      <w:bookmarkStart w:id="1" w:name="_Toc171412163"/>
      <w:r w:rsidRPr="003A2468">
        <w:rPr>
          <w:rFonts w:asciiTheme="majorHAnsi" w:eastAsiaTheme="majorEastAsia" w:hAnsiTheme="majorHAnsi" w:cstheme="majorBidi"/>
          <w:color w:val="365F91" w:themeColor="accent1" w:themeShade="BF"/>
          <w:sz w:val="26"/>
          <w:szCs w:val="26"/>
        </w:rPr>
        <w:t>Introduction to the School of Education, Language and Psychology</w:t>
      </w:r>
      <w:bookmarkEnd w:id="1"/>
    </w:p>
    <w:p w14:paraId="1C5225E4" w14:textId="77777777" w:rsidR="003A2468" w:rsidRPr="003A2468" w:rsidRDefault="003A2468" w:rsidP="003A2468">
      <w:pPr>
        <w:overflowPunct w:val="0"/>
        <w:autoSpaceDE w:val="0"/>
        <w:autoSpaceDN w:val="0"/>
        <w:adjustRightInd w:val="0"/>
        <w:spacing w:after="0" w:line="240" w:lineRule="auto"/>
        <w:jc w:val="both"/>
        <w:textAlignment w:val="baseline"/>
        <w:rPr>
          <w:rFonts w:eastAsia="Times New Roman" w:cstheme="minorHAnsi"/>
          <w:szCs w:val="20"/>
        </w:rPr>
      </w:pPr>
      <w:bookmarkStart w:id="2" w:name="_Toc208129068"/>
      <w:r w:rsidRPr="003A2468">
        <w:rPr>
          <w:rFonts w:eastAsia="Times New Roman" w:cstheme="minorHAnsi"/>
          <w:szCs w:val="20"/>
        </w:rPr>
        <w:t>The School of Education. Language and Psychology is one of five academic schools within York St John as well as the London campus and degree apprenticeships. Within the sphere of education, the school is responsible for the delivery of undergraduate and postgraduate programmes in initial teacher education, non-QTS education studies and foundation degrees and postgraduate programmes in education.</w:t>
      </w:r>
      <w:bookmarkEnd w:id="2"/>
    </w:p>
    <w:p w14:paraId="6CE33501" w14:textId="77777777" w:rsidR="003A2468" w:rsidRPr="003A2468" w:rsidRDefault="003A2468" w:rsidP="003A2468">
      <w:pPr>
        <w:overflowPunct w:val="0"/>
        <w:autoSpaceDE w:val="0"/>
        <w:autoSpaceDN w:val="0"/>
        <w:adjustRightInd w:val="0"/>
        <w:spacing w:before="120" w:after="120" w:line="240" w:lineRule="auto"/>
        <w:jc w:val="both"/>
        <w:textAlignment w:val="baseline"/>
        <w:rPr>
          <w:rFonts w:eastAsia="Times New Roman" w:cstheme="minorHAnsi"/>
          <w:b/>
          <w:sz w:val="24"/>
          <w:szCs w:val="20"/>
        </w:rPr>
      </w:pPr>
      <w:bookmarkStart w:id="3" w:name="_Toc208129069"/>
      <w:r w:rsidRPr="003A2468">
        <w:rPr>
          <w:rFonts w:eastAsia="Times New Roman" w:cstheme="minorHAnsi"/>
          <w:b/>
          <w:sz w:val="24"/>
          <w:szCs w:val="20"/>
        </w:rPr>
        <w:t xml:space="preserve">Key </w:t>
      </w:r>
      <w:bookmarkEnd w:id="3"/>
      <w:r w:rsidRPr="003A2468">
        <w:rPr>
          <w:rFonts w:eastAsia="Times New Roman" w:cstheme="minorHAnsi"/>
          <w:b/>
          <w:sz w:val="24"/>
          <w:szCs w:val="20"/>
        </w:rPr>
        <w:t xml:space="preserve">Staff at YSJ </w:t>
      </w:r>
    </w:p>
    <w:p w14:paraId="6375671D" w14:textId="77777777" w:rsidR="003A2468" w:rsidRPr="003A2468" w:rsidRDefault="003A2468" w:rsidP="003A2468">
      <w:pPr>
        <w:overflowPunct w:val="0"/>
        <w:autoSpaceDE w:val="0"/>
        <w:autoSpaceDN w:val="0"/>
        <w:adjustRightInd w:val="0"/>
        <w:spacing w:after="0" w:line="240" w:lineRule="auto"/>
        <w:jc w:val="both"/>
        <w:textAlignment w:val="baseline"/>
        <w:rPr>
          <w:rFonts w:eastAsia="Times New Roman" w:cstheme="minorHAnsi"/>
          <w:szCs w:val="20"/>
        </w:rPr>
      </w:pPr>
      <w:r w:rsidRPr="003A2468">
        <w:rPr>
          <w:rFonts w:eastAsia="Times New Roman" w:cstheme="minorHAnsi"/>
          <w:szCs w:val="20"/>
        </w:rPr>
        <w:t xml:space="preserve">Associate Head </w:t>
      </w:r>
      <w:proofErr w:type="gramStart"/>
      <w:r w:rsidRPr="003A2468">
        <w:rPr>
          <w:rFonts w:eastAsia="Times New Roman" w:cstheme="minorHAnsi"/>
          <w:szCs w:val="20"/>
        </w:rPr>
        <w:t>-  ITE</w:t>
      </w:r>
      <w:proofErr w:type="gramEnd"/>
      <w:r w:rsidRPr="003A2468">
        <w:rPr>
          <w:rFonts w:eastAsia="Times New Roman" w:cstheme="minorHAnsi"/>
          <w:szCs w:val="20"/>
        </w:rPr>
        <w:t>:  Keither Parker</w:t>
      </w:r>
    </w:p>
    <w:p w14:paraId="2A01B833" w14:textId="77777777" w:rsidR="003A2468" w:rsidRPr="003A2468" w:rsidRDefault="003A2468" w:rsidP="003A2468">
      <w:pPr>
        <w:overflowPunct w:val="0"/>
        <w:autoSpaceDE w:val="0"/>
        <w:autoSpaceDN w:val="0"/>
        <w:adjustRightInd w:val="0"/>
        <w:spacing w:after="0" w:line="240" w:lineRule="auto"/>
        <w:jc w:val="both"/>
        <w:textAlignment w:val="baseline"/>
        <w:rPr>
          <w:rFonts w:eastAsia="Times New Roman" w:cstheme="minorHAnsi"/>
          <w:szCs w:val="20"/>
        </w:rPr>
      </w:pPr>
      <w:r w:rsidRPr="003A2468">
        <w:rPr>
          <w:rFonts w:eastAsia="Times New Roman" w:cstheme="minorHAnsi"/>
          <w:szCs w:val="20"/>
        </w:rPr>
        <w:t>PGCE Primary School-centred Programme Lead: David Scott</w:t>
      </w:r>
    </w:p>
    <w:p w14:paraId="1F044F40" w14:textId="77777777" w:rsidR="003A2468" w:rsidRPr="003A2468" w:rsidRDefault="003A2468" w:rsidP="003A2468">
      <w:pPr>
        <w:overflowPunct w:val="0"/>
        <w:autoSpaceDE w:val="0"/>
        <w:autoSpaceDN w:val="0"/>
        <w:adjustRightInd w:val="0"/>
        <w:spacing w:after="0" w:line="240" w:lineRule="auto"/>
        <w:jc w:val="both"/>
        <w:textAlignment w:val="baseline"/>
        <w:rPr>
          <w:rFonts w:eastAsia="Times New Roman" w:cstheme="minorHAnsi"/>
          <w:szCs w:val="20"/>
        </w:rPr>
      </w:pPr>
      <w:r w:rsidRPr="003A2468">
        <w:rPr>
          <w:rFonts w:eastAsia="Times New Roman" w:cstheme="minorHAnsi"/>
          <w:szCs w:val="20"/>
        </w:rPr>
        <w:t xml:space="preserve">Cohort Tutors: David Scott, Andy Atkins and other subject specialists </w:t>
      </w:r>
    </w:p>
    <w:p w14:paraId="0361121C" w14:textId="77777777" w:rsidR="003A2468" w:rsidRPr="003A2468" w:rsidRDefault="003A2468" w:rsidP="003A2468">
      <w:pPr>
        <w:overflowPunct w:val="0"/>
        <w:autoSpaceDE w:val="0"/>
        <w:autoSpaceDN w:val="0"/>
        <w:adjustRightInd w:val="0"/>
        <w:spacing w:after="0" w:line="240" w:lineRule="auto"/>
        <w:jc w:val="both"/>
        <w:textAlignment w:val="baseline"/>
        <w:rPr>
          <w:rFonts w:eastAsia="Times New Roman" w:cstheme="minorHAnsi"/>
          <w:szCs w:val="20"/>
        </w:rPr>
      </w:pPr>
    </w:p>
    <w:p w14:paraId="3E007711" w14:textId="77777777" w:rsidR="003A2468" w:rsidRPr="003A2468" w:rsidRDefault="003A2468" w:rsidP="003A2468">
      <w:pPr>
        <w:overflowPunct w:val="0"/>
        <w:autoSpaceDE w:val="0"/>
        <w:autoSpaceDN w:val="0"/>
        <w:adjustRightInd w:val="0"/>
        <w:spacing w:after="0" w:line="240" w:lineRule="auto"/>
        <w:jc w:val="both"/>
        <w:textAlignment w:val="baseline"/>
        <w:rPr>
          <w:rFonts w:cstheme="minorHAnsi"/>
        </w:rPr>
      </w:pPr>
      <w:r w:rsidRPr="003A2468">
        <w:rPr>
          <w:rFonts w:eastAsia="Times New Roman" w:cstheme="minorHAnsi"/>
          <w:szCs w:val="20"/>
        </w:rPr>
        <w:t xml:space="preserve"> </w:t>
      </w:r>
      <w:r w:rsidRPr="003A2468">
        <w:rPr>
          <w:rFonts w:cstheme="minorHAnsi"/>
          <w:b/>
          <w:bCs/>
        </w:rPr>
        <w:t>Programme Design</w:t>
      </w:r>
      <w:r w:rsidRPr="003A2468">
        <w:rPr>
          <w:rFonts w:cstheme="minorHAnsi"/>
        </w:rPr>
        <w:t xml:space="preserve"> - The programme is jointly designed by the partnership and is reviewed and developed each year in response to feedback from a variety of groups. This includes student feedback and is in many forms: within sessions, informal and formal surveys and student representative meetings. Annually, external examiners critically engage with all aspects of the programme and suggest areas for improvement. As a partnership team we analyse outcomes and consider areas for developing linked to national priorities.</w:t>
      </w:r>
    </w:p>
    <w:p w14:paraId="32E4982D" w14:textId="77777777" w:rsidR="003A2468" w:rsidRPr="003A2468" w:rsidRDefault="003A2468" w:rsidP="003A2468">
      <w:pPr>
        <w:overflowPunct w:val="0"/>
        <w:autoSpaceDE w:val="0"/>
        <w:autoSpaceDN w:val="0"/>
        <w:adjustRightInd w:val="0"/>
        <w:spacing w:after="0" w:line="240" w:lineRule="auto"/>
        <w:jc w:val="both"/>
        <w:textAlignment w:val="baseline"/>
        <w:rPr>
          <w:rFonts w:eastAsia="Times New Roman" w:cstheme="minorHAnsi"/>
          <w:szCs w:val="20"/>
        </w:rPr>
      </w:pPr>
    </w:p>
    <w:p w14:paraId="06AEB764" w14:textId="77777777" w:rsidR="003A2468" w:rsidRPr="003A2468" w:rsidRDefault="003A2468" w:rsidP="003A2468">
      <w:pPr>
        <w:rPr>
          <w:rFonts w:cstheme="minorHAnsi"/>
        </w:rPr>
      </w:pPr>
      <w:r w:rsidRPr="003A2468">
        <w:rPr>
          <w:rFonts w:cstheme="minorHAnsi"/>
        </w:rPr>
        <w:t>Core principles and values underpin the design of the programme and the curriculum reflects the YSJ key themes and ITT Core Content Framework (DfE:2020) as indicated in the diagram below.  The programme reflects the ‘Learn that</w:t>
      </w:r>
      <w:proofErr w:type="gramStart"/>
      <w:r w:rsidRPr="003A2468">
        <w:rPr>
          <w:rFonts w:cstheme="minorHAnsi"/>
        </w:rPr>
        <w:t>…..</w:t>
      </w:r>
      <w:proofErr w:type="gramEnd"/>
      <w:r w:rsidRPr="003A2468">
        <w:rPr>
          <w:rFonts w:cstheme="minorHAnsi"/>
        </w:rPr>
        <w:t xml:space="preserve">’ and ‘Learn how to……’ statements outlined in the Core Content Framework (CCF) and draws on research -led evidence and statements from the framework. This mirrors what you will encounter in your first year as a teacher in the Early Career Framework and will support your transition. </w:t>
      </w:r>
    </w:p>
    <w:p w14:paraId="77BE1DEA" w14:textId="77777777" w:rsidR="003A2468" w:rsidRPr="003A2468" w:rsidRDefault="003A2468" w:rsidP="003A2468">
      <w:pPr>
        <w:rPr>
          <w:rFonts w:cstheme="minorHAnsi"/>
        </w:rPr>
      </w:pPr>
      <w:r w:rsidRPr="003A2468">
        <w:rPr>
          <w:rFonts w:cstheme="minorHAnsi"/>
          <w:b/>
          <w:bCs/>
        </w:rPr>
        <w:t xml:space="preserve">Expectations - </w:t>
      </w:r>
      <w:r w:rsidRPr="003A2468">
        <w:rPr>
          <w:rFonts w:cstheme="minorHAnsi"/>
        </w:rPr>
        <w:t xml:space="preserve">This is a professional programme and the expectation is that you will engage with all elements of the sessions, including the prior reading and preparation tasks. The curriculum supports the integration of analysis and critique of theory; research and expert practice within programmes is key to high quality training and education. Great teaching is underpinned by evidence and it is crucial that you view the programme in </w:t>
      </w:r>
      <w:proofErr w:type="gramStart"/>
      <w:r w:rsidRPr="003A2468">
        <w:rPr>
          <w:rFonts w:cstheme="minorHAnsi"/>
        </w:rPr>
        <w:t>an</w:t>
      </w:r>
      <w:proofErr w:type="gramEnd"/>
      <w:r w:rsidRPr="003A2468">
        <w:rPr>
          <w:rFonts w:cstheme="minorHAnsi"/>
        </w:rPr>
        <w:t xml:space="preserve"> holistic way rather than as two separate experiences of university and school.</w:t>
      </w:r>
    </w:p>
    <w:p w14:paraId="538E88C0" w14:textId="77777777" w:rsidR="003A2468" w:rsidRPr="003A2468" w:rsidRDefault="003A2468" w:rsidP="003A2468">
      <w:pPr>
        <w:jc w:val="center"/>
        <w:rPr>
          <w:rFonts w:cstheme="minorHAnsi"/>
          <w:b/>
          <w:bCs/>
        </w:rPr>
      </w:pPr>
      <w:r w:rsidRPr="003A2468">
        <w:rPr>
          <w:rFonts w:cstheme="minorHAnsi"/>
          <w:b/>
          <w:bCs/>
          <w:noProof/>
        </w:rPr>
        <w:drawing>
          <wp:inline distT="0" distB="0" distL="0" distR="0" wp14:anchorId="76DEDE7C" wp14:editId="2F26CEAB">
            <wp:extent cx="3949281" cy="2313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47694" cy="2371489"/>
                    </a:xfrm>
                    <a:prstGeom prst="rect">
                      <a:avLst/>
                    </a:prstGeom>
                    <a:noFill/>
                  </pic:spPr>
                </pic:pic>
              </a:graphicData>
            </a:graphic>
          </wp:inline>
        </w:drawing>
      </w:r>
    </w:p>
    <w:p w14:paraId="67C32C83"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 w:val="24"/>
          <w:szCs w:val="20"/>
        </w:rPr>
      </w:pPr>
    </w:p>
    <w:p w14:paraId="458F9D7E" w14:textId="77777777" w:rsidR="00835000" w:rsidRPr="00ED2C90" w:rsidRDefault="00835000" w:rsidP="00C81849">
      <w:pPr>
        <w:pStyle w:val="Heading2"/>
        <w:rPr>
          <w:rFonts w:eastAsia="Times New Roman"/>
        </w:rPr>
      </w:pPr>
      <w:bookmarkStart w:id="4" w:name="_Toc171412164"/>
      <w:r w:rsidRPr="00ED2C90">
        <w:rPr>
          <w:rFonts w:eastAsia="Times New Roman"/>
        </w:rPr>
        <w:t>Aims of the Programme</w:t>
      </w:r>
      <w:bookmarkEnd w:id="4"/>
    </w:p>
    <w:p w14:paraId="3199C6F0" w14:textId="612425FB"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The key aim of the PGCE programme is to enable you to demonstrate the competencies for gaining Qualified Teacher Status (QTS) according to Teachers’ Standards.  You will meet these standards by attending all teaching sessions, as well as through meeting the outcomes of modules through a range of assessments and your school placements. Once you have passed all your assessments and school placements, YSJ</w:t>
      </w:r>
      <w:r w:rsidR="006D7B23" w:rsidRPr="00ED2C90">
        <w:rPr>
          <w:rFonts w:eastAsia="Times New Roman" w:cstheme="minorHAnsi"/>
          <w:szCs w:val="20"/>
        </w:rPr>
        <w:t>U</w:t>
      </w:r>
      <w:r w:rsidRPr="00ED2C90">
        <w:rPr>
          <w:rFonts w:eastAsia="Times New Roman" w:cstheme="minorHAnsi"/>
          <w:szCs w:val="20"/>
        </w:rPr>
        <w:t xml:space="preserve"> will recommend you for QTS</w:t>
      </w:r>
      <w:r w:rsidR="00BE20C9" w:rsidRPr="00ED2C90">
        <w:rPr>
          <w:rFonts w:eastAsia="Times New Roman" w:cstheme="minorHAnsi"/>
          <w:szCs w:val="20"/>
        </w:rPr>
        <w:t>.</w:t>
      </w:r>
    </w:p>
    <w:p w14:paraId="7371A8B2"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6A61A7C0" w14:textId="7742AC84" w:rsidR="0083500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 xml:space="preserve">We believe you can do this by experiencing a range of learning and teaching strategies. You will be immersed in </w:t>
      </w:r>
      <w:r w:rsidR="006D7B23" w:rsidRPr="00ED2C90">
        <w:rPr>
          <w:rFonts w:eastAsia="Times New Roman" w:cstheme="minorHAnsi"/>
          <w:szCs w:val="20"/>
        </w:rPr>
        <w:t>a</w:t>
      </w:r>
      <w:r w:rsidRPr="00ED2C90">
        <w:rPr>
          <w:rFonts w:eastAsia="Times New Roman" w:cstheme="minorHAnsi"/>
          <w:szCs w:val="20"/>
        </w:rPr>
        <w:t xml:space="preserve"> school setting from the start of your programme and will learn a lot from working alongside and observing experienced teachers. Underpinning these experiences will be a range of learning opportunities including lectures, seminars, workshops and tutorials. These will be led and managed by </w:t>
      </w:r>
      <w:r w:rsidR="00F87BFC">
        <w:rPr>
          <w:rFonts w:eastAsia="Times New Roman" w:cstheme="minorHAnsi"/>
          <w:szCs w:val="20"/>
        </w:rPr>
        <w:t>lead partner</w:t>
      </w:r>
      <w:r w:rsidR="00BE315D" w:rsidRPr="00ED2C90">
        <w:rPr>
          <w:rFonts w:eastAsia="Times New Roman" w:cstheme="minorHAnsi"/>
          <w:szCs w:val="20"/>
        </w:rPr>
        <w:t xml:space="preserve">s, school-based </w:t>
      </w:r>
      <w:r w:rsidRPr="00ED2C90">
        <w:rPr>
          <w:rFonts w:eastAsia="Times New Roman" w:cstheme="minorHAnsi"/>
          <w:szCs w:val="20"/>
        </w:rPr>
        <w:t>mentor</w:t>
      </w:r>
      <w:r w:rsidR="006D7B23" w:rsidRPr="00ED2C90">
        <w:rPr>
          <w:rFonts w:eastAsia="Times New Roman" w:cstheme="minorHAnsi"/>
          <w:szCs w:val="20"/>
        </w:rPr>
        <w:t>s</w:t>
      </w:r>
      <w:r w:rsidRPr="00ED2C90">
        <w:rPr>
          <w:rFonts w:eastAsia="Times New Roman" w:cstheme="minorHAnsi"/>
          <w:szCs w:val="20"/>
        </w:rPr>
        <w:t xml:space="preserve"> and tutors from YSJ</w:t>
      </w:r>
      <w:r w:rsidR="006D7B23" w:rsidRPr="00ED2C90">
        <w:rPr>
          <w:rFonts w:eastAsia="Times New Roman" w:cstheme="minorHAnsi"/>
          <w:szCs w:val="20"/>
        </w:rPr>
        <w:t>U</w:t>
      </w:r>
      <w:r w:rsidRPr="00ED2C90">
        <w:rPr>
          <w:rFonts w:eastAsia="Times New Roman" w:cstheme="minorHAnsi"/>
          <w:szCs w:val="20"/>
        </w:rPr>
        <w:t xml:space="preserve">. You will prefer some learning strategies over others but as you continue to engage in your programme, you will develop your own critique and philosophy for what is important to you as a learner and a teacher. This philosophy will be shaped by your own values and prior experiences, both within and outside the field of education. We would hope that you would always have an open-minded approach to learning, continually reflecting and evaluating in order to become the most effective primary teacher you can be.  </w:t>
      </w:r>
    </w:p>
    <w:p w14:paraId="5AE51564" w14:textId="77777777" w:rsidR="006D7877" w:rsidRDefault="006D7877" w:rsidP="00835000">
      <w:pPr>
        <w:overflowPunct w:val="0"/>
        <w:autoSpaceDE w:val="0"/>
        <w:autoSpaceDN w:val="0"/>
        <w:adjustRightInd w:val="0"/>
        <w:spacing w:after="0" w:line="240" w:lineRule="auto"/>
        <w:jc w:val="both"/>
        <w:textAlignment w:val="baseline"/>
        <w:rPr>
          <w:rFonts w:eastAsia="Times New Roman" w:cstheme="minorHAnsi"/>
          <w:szCs w:val="20"/>
        </w:rPr>
      </w:pPr>
    </w:p>
    <w:p w14:paraId="045DDC22" w14:textId="77777777" w:rsidR="006D7877" w:rsidRPr="006D7877" w:rsidRDefault="006D7877" w:rsidP="006D7877">
      <w:pPr>
        <w:keepNext/>
        <w:keepLines/>
        <w:spacing w:before="40" w:after="0"/>
        <w:outlineLvl w:val="1"/>
        <w:rPr>
          <w:rFonts w:asciiTheme="majorHAnsi" w:eastAsiaTheme="majorEastAsia" w:hAnsiTheme="majorHAnsi" w:cstheme="majorBidi"/>
          <w:color w:val="365F91" w:themeColor="accent1" w:themeShade="BF"/>
          <w:sz w:val="26"/>
          <w:szCs w:val="26"/>
        </w:rPr>
      </w:pPr>
      <w:bookmarkStart w:id="5" w:name="_Toc208129070"/>
      <w:bookmarkStart w:id="6" w:name="_Toc208129360"/>
      <w:bookmarkStart w:id="7" w:name="_Toc208129498"/>
      <w:bookmarkStart w:id="8" w:name="_Toc208133980"/>
      <w:bookmarkStart w:id="9" w:name="_Toc171412165"/>
      <w:r w:rsidRPr="006D7877">
        <w:rPr>
          <w:rFonts w:asciiTheme="majorHAnsi" w:eastAsia="Times New Roman" w:hAnsiTheme="majorHAnsi" w:cstheme="majorBidi"/>
          <w:color w:val="365F91" w:themeColor="accent1" w:themeShade="BF"/>
          <w:sz w:val="26"/>
          <w:szCs w:val="26"/>
        </w:rPr>
        <w:t>PGCE/</w:t>
      </w:r>
      <w:r w:rsidRPr="006D7877">
        <w:rPr>
          <w:rFonts w:asciiTheme="majorHAnsi" w:eastAsiaTheme="majorEastAsia" w:hAnsiTheme="majorHAnsi" w:cstheme="majorBidi"/>
          <w:color w:val="365F91" w:themeColor="accent1" w:themeShade="BF"/>
          <w:sz w:val="26"/>
          <w:szCs w:val="26"/>
        </w:rPr>
        <w:t xml:space="preserve"> </w:t>
      </w:r>
      <w:proofErr w:type="spellStart"/>
      <w:r w:rsidRPr="006D7877">
        <w:rPr>
          <w:rFonts w:asciiTheme="majorHAnsi" w:eastAsia="Times New Roman" w:hAnsiTheme="majorHAnsi" w:cstheme="majorBidi"/>
          <w:color w:val="365F91" w:themeColor="accent1" w:themeShade="BF"/>
          <w:sz w:val="26"/>
          <w:szCs w:val="26"/>
        </w:rPr>
        <w:t>ProfGCE</w:t>
      </w:r>
      <w:proofErr w:type="spellEnd"/>
      <w:r w:rsidRPr="006D7877">
        <w:rPr>
          <w:rFonts w:asciiTheme="majorHAnsi" w:eastAsia="Times New Roman" w:hAnsiTheme="majorHAnsi" w:cstheme="majorBidi"/>
          <w:color w:val="365F91" w:themeColor="accent1" w:themeShade="BF"/>
          <w:sz w:val="26"/>
          <w:szCs w:val="26"/>
        </w:rPr>
        <w:t xml:space="preserve"> Rationale and Aims</w:t>
      </w:r>
      <w:bookmarkEnd w:id="9"/>
      <w:r w:rsidRPr="006D7877">
        <w:rPr>
          <w:rFonts w:asciiTheme="majorHAnsi" w:eastAsia="Times New Roman" w:hAnsiTheme="majorHAnsi" w:cstheme="majorBidi"/>
          <w:color w:val="365F91" w:themeColor="accent1" w:themeShade="BF"/>
          <w:sz w:val="26"/>
          <w:szCs w:val="26"/>
        </w:rPr>
        <w:t xml:space="preserve"> </w:t>
      </w:r>
      <w:bookmarkEnd w:id="5"/>
      <w:bookmarkEnd w:id="6"/>
      <w:bookmarkEnd w:id="7"/>
      <w:bookmarkEnd w:id="8"/>
    </w:p>
    <w:p w14:paraId="1FD2AF5D" w14:textId="77777777" w:rsidR="006D7877" w:rsidRPr="006D7877" w:rsidRDefault="006D7877" w:rsidP="006D7877">
      <w:pPr>
        <w:overflowPunct w:val="0"/>
        <w:autoSpaceDE w:val="0"/>
        <w:autoSpaceDN w:val="0"/>
        <w:adjustRightInd w:val="0"/>
        <w:spacing w:after="0" w:line="240" w:lineRule="auto"/>
        <w:jc w:val="both"/>
        <w:textAlignment w:val="baseline"/>
        <w:rPr>
          <w:rFonts w:eastAsia="Times New Roman" w:cstheme="minorHAnsi"/>
          <w:szCs w:val="20"/>
        </w:rPr>
      </w:pPr>
      <w:r w:rsidRPr="006D7877">
        <w:rPr>
          <w:rFonts w:eastAsia="Times New Roman" w:cstheme="minorHAnsi"/>
          <w:szCs w:val="20"/>
        </w:rPr>
        <w:t xml:space="preserve">(PGCE: Postgraduate Certificate in Education, </w:t>
      </w:r>
      <w:proofErr w:type="spellStart"/>
      <w:r w:rsidRPr="006D7877">
        <w:rPr>
          <w:rFonts w:eastAsia="Times New Roman" w:cstheme="minorHAnsi"/>
          <w:szCs w:val="20"/>
        </w:rPr>
        <w:t>ProfGCE</w:t>
      </w:r>
      <w:proofErr w:type="spellEnd"/>
      <w:r w:rsidRPr="006D7877">
        <w:rPr>
          <w:rFonts w:eastAsia="Times New Roman" w:cstheme="minorHAnsi"/>
          <w:szCs w:val="20"/>
        </w:rPr>
        <w:t>: Professional Graduate Certificate in Education)</w:t>
      </w:r>
    </w:p>
    <w:p w14:paraId="709E404C" w14:textId="77777777" w:rsidR="006D7877" w:rsidRPr="006D7877" w:rsidRDefault="006D7877" w:rsidP="006D7877">
      <w:pPr>
        <w:overflowPunct w:val="0"/>
        <w:autoSpaceDE w:val="0"/>
        <w:autoSpaceDN w:val="0"/>
        <w:adjustRightInd w:val="0"/>
        <w:spacing w:after="0" w:line="240" w:lineRule="auto"/>
        <w:jc w:val="both"/>
        <w:textAlignment w:val="baseline"/>
        <w:rPr>
          <w:rFonts w:eastAsia="Times New Roman" w:cstheme="minorHAnsi"/>
          <w:szCs w:val="20"/>
        </w:rPr>
      </w:pPr>
    </w:p>
    <w:p w14:paraId="0215A8B0" w14:textId="77777777" w:rsidR="006D7877" w:rsidRPr="006D7877" w:rsidRDefault="006D7877" w:rsidP="006D7877">
      <w:pPr>
        <w:rPr>
          <w:b/>
          <w:bCs/>
        </w:rPr>
      </w:pPr>
      <w:r w:rsidRPr="006D7877">
        <w:rPr>
          <w:b/>
          <w:bCs/>
        </w:rPr>
        <w:t>Rationale</w:t>
      </w:r>
    </w:p>
    <w:p w14:paraId="13F50BD5" w14:textId="77777777" w:rsidR="006D7877" w:rsidRPr="006D7877" w:rsidRDefault="006D7877" w:rsidP="006D7877">
      <w:pPr>
        <w:overflowPunct w:val="0"/>
        <w:autoSpaceDE w:val="0"/>
        <w:autoSpaceDN w:val="0"/>
        <w:adjustRightInd w:val="0"/>
        <w:spacing w:after="0" w:line="240" w:lineRule="auto"/>
        <w:jc w:val="both"/>
        <w:textAlignment w:val="baseline"/>
        <w:rPr>
          <w:rFonts w:eastAsia="Calibri" w:cstheme="minorHAnsi"/>
          <w:szCs w:val="20"/>
        </w:rPr>
      </w:pPr>
      <w:r w:rsidRPr="006D7877">
        <w:rPr>
          <w:rFonts w:eastAsia="Calibri" w:cstheme="minorHAnsi"/>
          <w:szCs w:val="20"/>
        </w:rPr>
        <w:t xml:space="preserve">The programme has been written to reflect the attributes, skills and knowledge needed to be an effective teacher in today’s schools and learning environments.  All PGCE programmes take into account current national priorities (including behaviour management, promoting pupil progress, meeting diverse needs, inclusion, curriculum review and phonics and early reading) and the changing nature of ITE and routes to Qualified Teacher Status (QTS).  </w:t>
      </w:r>
    </w:p>
    <w:p w14:paraId="3AD39E15" w14:textId="77777777" w:rsidR="006D7877" w:rsidRPr="006D7877" w:rsidRDefault="006D7877" w:rsidP="006D7877">
      <w:pPr>
        <w:overflowPunct w:val="0"/>
        <w:autoSpaceDE w:val="0"/>
        <w:autoSpaceDN w:val="0"/>
        <w:adjustRightInd w:val="0"/>
        <w:spacing w:after="0" w:line="240" w:lineRule="auto"/>
        <w:jc w:val="both"/>
        <w:textAlignment w:val="baseline"/>
        <w:rPr>
          <w:rFonts w:eastAsia="Calibri" w:cstheme="minorHAnsi"/>
          <w:szCs w:val="20"/>
        </w:rPr>
      </w:pPr>
    </w:p>
    <w:p w14:paraId="636462D8" w14:textId="77777777" w:rsidR="006D7877" w:rsidRPr="006D7877" w:rsidRDefault="006D7877" w:rsidP="006D7877">
      <w:pPr>
        <w:overflowPunct w:val="0"/>
        <w:autoSpaceDE w:val="0"/>
        <w:autoSpaceDN w:val="0"/>
        <w:adjustRightInd w:val="0"/>
        <w:spacing w:after="0" w:line="240" w:lineRule="auto"/>
        <w:jc w:val="both"/>
        <w:textAlignment w:val="baseline"/>
        <w:rPr>
          <w:rFonts w:eastAsia="SimSun" w:cstheme="minorHAnsi"/>
          <w:szCs w:val="20"/>
        </w:rPr>
      </w:pPr>
      <w:r w:rsidRPr="006D7877">
        <w:rPr>
          <w:rFonts w:eastAsia="SimSun" w:cstheme="minorHAnsi"/>
          <w:szCs w:val="20"/>
        </w:rPr>
        <w:t xml:space="preserve">All programmes retain sufficient flexibility in terms of structure and organisation so that demands by the government can be addressed to ensure compliance whilst still maintaining enhancement and enrichment experiences to enable student teachers to develop into transformative professionals.   </w:t>
      </w:r>
    </w:p>
    <w:p w14:paraId="1D30E2CB" w14:textId="77777777" w:rsidR="006D7877" w:rsidRPr="006D7877" w:rsidRDefault="006D7877" w:rsidP="006D7877">
      <w:pPr>
        <w:overflowPunct w:val="0"/>
        <w:autoSpaceDE w:val="0"/>
        <w:autoSpaceDN w:val="0"/>
        <w:adjustRightInd w:val="0"/>
        <w:spacing w:after="0" w:line="240" w:lineRule="auto"/>
        <w:jc w:val="both"/>
        <w:textAlignment w:val="baseline"/>
        <w:rPr>
          <w:rFonts w:eastAsia="Times New Roman" w:cstheme="minorHAnsi"/>
          <w:szCs w:val="20"/>
        </w:rPr>
      </w:pPr>
    </w:p>
    <w:p w14:paraId="777955EB" w14:textId="77777777" w:rsidR="006D7877" w:rsidRPr="006D7877" w:rsidRDefault="006D7877" w:rsidP="006D7877">
      <w:pPr>
        <w:overflowPunct w:val="0"/>
        <w:autoSpaceDE w:val="0"/>
        <w:autoSpaceDN w:val="0"/>
        <w:adjustRightInd w:val="0"/>
        <w:spacing w:after="0" w:line="240" w:lineRule="auto"/>
        <w:jc w:val="both"/>
        <w:textAlignment w:val="baseline"/>
        <w:rPr>
          <w:rFonts w:eastAsia="Times New Roman" w:cstheme="minorHAnsi"/>
          <w:szCs w:val="20"/>
        </w:rPr>
      </w:pPr>
      <w:r w:rsidRPr="006D7877">
        <w:rPr>
          <w:rFonts w:eastAsia="Times New Roman" w:cstheme="minorHAnsi"/>
          <w:szCs w:val="20"/>
        </w:rPr>
        <w:t xml:space="preserve">All students will be registered for the PGCE, with the expectation that they will achieve that award. The Professional Graduate Certificate in Education will recognise the achievements of students who have been unable to demonstrate the Level M learning outcomes but have met those specified for Level 6 and achieved the Teachers’ Standards for QTS.  Both programmes will lead to the award of QTS once all modules are completed successfully.  </w:t>
      </w:r>
    </w:p>
    <w:p w14:paraId="04E1FFDA" w14:textId="77777777" w:rsidR="006D7877" w:rsidRPr="006D7877" w:rsidRDefault="006D7877" w:rsidP="006D7877">
      <w:pPr>
        <w:overflowPunct w:val="0"/>
        <w:autoSpaceDE w:val="0"/>
        <w:autoSpaceDN w:val="0"/>
        <w:adjustRightInd w:val="0"/>
        <w:spacing w:after="0" w:line="240" w:lineRule="auto"/>
        <w:jc w:val="both"/>
        <w:textAlignment w:val="baseline"/>
        <w:rPr>
          <w:rFonts w:eastAsia="Times New Roman" w:cstheme="minorHAnsi"/>
          <w:b/>
          <w:bCs/>
          <w:szCs w:val="20"/>
        </w:rPr>
      </w:pPr>
    </w:p>
    <w:p w14:paraId="6D20FBD3" w14:textId="77777777" w:rsidR="006D7877" w:rsidRPr="006D7877" w:rsidRDefault="006D7877" w:rsidP="006D7877">
      <w:pPr>
        <w:rPr>
          <w:b/>
          <w:bCs/>
        </w:rPr>
      </w:pPr>
      <w:r w:rsidRPr="006D7877">
        <w:rPr>
          <w:b/>
          <w:bCs/>
        </w:rPr>
        <w:t>Programme Aims</w:t>
      </w:r>
    </w:p>
    <w:p w14:paraId="2569BF3F" w14:textId="77777777" w:rsidR="006D7877" w:rsidRPr="006D7877" w:rsidRDefault="006D7877" w:rsidP="006D7877">
      <w:pPr>
        <w:spacing w:after="0" w:line="240" w:lineRule="auto"/>
        <w:textAlignment w:val="baseline"/>
        <w:rPr>
          <w:rFonts w:eastAsia="Times New Roman" w:cstheme="minorHAnsi"/>
          <w:sz w:val="18"/>
          <w:szCs w:val="18"/>
          <w:lang w:eastAsia="en-GB"/>
        </w:rPr>
      </w:pPr>
      <w:r w:rsidRPr="006D7877">
        <w:rPr>
          <w:rFonts w:eastAsia="Times New Roman" w:cstheme="minorHAnsi"/>
          <w:lang w:eastAsia="en-GB"/>
        </w:rPr>
        <w:t>The key aim of the PGCE Primary programme is to deliver a high quality current and relevant programme of training and education that equips you with the professional knowledge, understanding, skills and attributes that you need to become outstanding teachers and leaders in our local and national primary schools. </w:t>
      </w:r>
      <w:r w:rsidRPr="006D7877">
        <w:rPr>
          <w:rFonts w:eastAsiaTheme="majorEastAsia" w:cstheme="minorHAnsi"/>
          <w:lang w:eastAsia="en-GB"/>
        </w:rPr>
        <w:t> </w:t>
      </w:r>
    </w:p>
    <w:p w14:paraId="64DA9572" w14:textId="77777777" w:rsidR="006D7877" w:rsidRPr="006D7877" w:rsidRDefault="006D7877" w:rsidP="006D7877">
      <w:pPr>
        <w:spacing w:after="0" w:line="240" w:lineRule="auto"/>
        <w:textAlignment w:val="baseline"/>
        <w:rPr>
          <w:rFonts w:eastAsia="Times New Roman" w:cstheme="minorHAnsi"/>
          <w:sz w:val="18"/>
          <w:szCs w:val="18"/>
          <w:lang w:eastAsia="en-GB"/>
        </w:rPr>
      </w:pPr>
      <w:r w:rsidRPr="006D7877">
        <w:rPr>
          <w:rFonts w:eastAsiaTheme="majorEastAsia" w:cstheme="minorHAnsi"/>
          <w:lang w:eastAsia="en-GB"/>
        </w:rPr>
        <w:t> </w:t>
      </w:r>
    </w:p>
    <w:p w14:paraId="30A43425" w14:textId="77777777" w:rsidR="006D7877" w:rsidRPr="006D7877" w:rsidRDefault="006D7877" w:rsidP="006D7877">
      <w:pPr>
        <w:spacing w:after="0" w:line="240" w:lineRule="auto"/>
        <w:textAlignment w:val="baseline"/>
        <w:rPr>
          <w:rFonts w:eastAsiaTheme="majorEastAsia" w:cstheme="minorHAnsi"/>
          <w:lang w:eastAsia="en-GB"/>
        </w:rPr>
      </w:pPr>
      <w:r w:rsidRPr="006D7877">
        <w:rPr>
          <w:rFonts w:eastAsia="Times New Roman" w:cstheme="minorHAnsi"/>
          <w:lang w:val="en-AU" w:eastAsia="en-GB"/>
        </w:rPr>
        <w:t>Working in partnership with schools, the programme aims to:</w:t>
      </w:r>
      <w:r w:rsidRPr="006D7877">
        <w:rPr>
          <w:rFonts w:eastAsiaTheme="majorEastAsia" w:cstheme="minorHAnsi"/>
          <w:lang w:eastAsia="en-GB"/>
        </w:rPr>
        <w:t> </w:t>
      </w:r>
    </w:p>
    <w:p w14:paraId="26714157" w14:textId="77777777" w:rsidR="006D7877" w:rsidRPr="006D7877" w:rsidRDefault="006D7877" w:rsidP="006D7877">
      <w:pPr>
        <w:spacing w:after="0" w:line="240" w:lineRule="auto"/>
        <w:textAlignment w:val="baseline"/>
        <w:rPr>
          <w:rFonts w:eastAsia="Times New Roman" w:cstheme="minorHAnsi"/>
          <w:sz w:val="18"/>
          <w:szCs w:val="18"/>
          <w:lang w:eastAsia="en-GB"/>
        </w:rPr>
      </w:pPr>
    </w:p>
    <w:p w14:paraId="61E46E89" w14:textId="77777777" w:rsidR="006D7877" w:rsidRPr="006D7877" w:rsidRDefault="006D7877" w:rsidP="006D7877">
      <w:pPr>
        <w:numPr>
          <w:ilvl w:val="0"/>
          <w:numId w:val="23"/>
        </w:numPr>
        <w:spacing w:after="0" w:line="240" w:lineRule="auto"/>
        <w:textAlignment w:val="baseline"/>
        <w:rPr>
          <w:rFonts w:eastAsia="Times New Roman" w:cstheme="minorHAnsi"/>
          <w:lang w:eastAsia="en-GB"/>
        </w:rPr>
      </w:pPr>
      <w:r w:rsidRPr="006D7877">
        <w:rPr>
          <w:rFonts w:eastAsia="Times New Roman" w:cstheme="minorHAnsi"/>
          <w:color w:val="000000"/>
          <w:lang w:val="en-AU" w:eastAsia="en-GB"/>
        </w:rPr>
        <w:t>Integrate theory and practice throughout the programme to support professional learning, subject knowledge and pedagogy, and to promote the intellectual and professional development of student teachers through engagement with current research and policy in teaching and wider education;</w:t>
      </w:r>
      <w:r w:rsidRPr="006D7877">
        <w:rPr>
          <w:rFonts w:eastAsiaTheme="majorEastAsia" w:cstheme="minorHAnsi"/>
          <w:color w:val="000000"/>
          <w:lang w:eastAsia="en-GB"/>
        </w:rPr>
        <w:t> </w:t>
      </w:r>
    </w:p>
    <w:p w14:paraId="137165FF" w14:textId="77777777" w:rsidR="006D7877" w:rsidRPr="006D7877" w:rsidRDefault="006D7877" w:rsidP="006D7877">
      <w:pPr>
        <w:numPr>
          <w:ilvl w:val="0"/>
          <w:numId w:val="23"/>
        </w:numPr>
        <w:spacing w:after="0" w:line="240" w:lineRule="auto"/>
        <w:textAlignment w:val="baseline"/>
        <w:rPr>
          <w:rFonts w:eastAsia="Times New Roman" w:cstheme="minorHAnsi"/>
          <w:lang w:eastAsia="en-GB"/>
        </w:rPr>
      </w:pPr>
      <w:r w:rsidRPr="006D7877">
        <w:rPr>
          <w:rFonts w:eastAsia="Times New Roman" w:cstheme="minorHAnsi"/>
          <w:color w:val="000000"/>
          <w:lang w:val="en-AU" w:eastAsia="en-GB"/>
        </w:rPr>
        <w:t>Through the provision of an enriched curriculum, and high quality ITE partnerships, develop academic and professional standards for new teachers entering the profession underpinned by the development of ‘principle-based’ values;</w:t>
      </w:r>
      <w:r w:rsidRPr="006D7877">
        <w:rPr>
          <w:rFonts w:eastAsiaTheme="majorEastAsia" w:cstheme="minorHAnsi"/>
          <w:color w:val="000000"/>
          <w:lang w:eastAsia="en-GB"/>
        </w:rPr>
        <w:t> </w:t>
      </w:r>
    </w:p>
    <w:p w14:paraId="0062B484" w14:textId="77777777" w:rsidR="006D7877" w:rsidRPr="006D7877" w:rsidRDefault="006D7877" w:rsidP="006D7877">
      <w:pPr>
        <w:numPr>
          <w:ilvl w:val="0"/>
          <w:numId w:val="23"/>
        </w:numPr>
        <w:spacing w:after="0" w:line="240" w:lineRule="auto"/>
        <w:textAlignment w:val="baseline"/>
        <w:rPr>
          <w:rFonts w:eastAsia="Times New Roman" w:cstheme="minorHAnsi"/>
          <w:lang w:eastAsia="en-GB"/>
        </w:rPr>
      </w:pPr>
      <w:r w:rsidRPr="006D7877">
        <w:rPr>
          <w:rFonts w:eastAsia="Times New Roman" w:cstheme="minorHAnsi"/>
          <w:color w:val="000000"/>
          <w:lang w:val="en-AU" w:eastAsia="en-GB"/>
        </w:rPr>
        <w:t>Enable student teachers to become skilled, creative, reflective and transformative professionals equipped to take responsibility for the progress of all children and young people and demonstrate a commitment to continual professional development.</w:t>
      </w:r>
      <w:r w:rsidRPr="006D7877">
        <w:rPr>
          <w:rFonts w:eastAsiaTheme="majorEastAsia" w:cstheme="minorHAnsi"/>
          <w:color w:val="000000"/>
          <w:lang w:eastAsia="en-GB"/>
        </w:rPr>
        <w:t> </w:t>
      </w:r>
    </w:p>
    <w:p w14:paraId="3E553159" w14:textId="77777777" w:rsidR="006D7877" w:rsidRPr="006D7877" w:rsidRDefault="006D7877" w:rsidP="006D7877">
      <w:pPr>
        <w:overflowPunct w:val="0"/>
        <w:autoSpaceDE w:val="0"/>
        <w:autoSpaceDN w:val="0"/>
        <w:adjustRightInd w:val="0"/>
        <w:spacing w:after="0" w:line="240" w:lineRule="auto"/>
        <w:jc w:val="both"/>
        <w:textAlignment w:val="baseline"/>
        <w:rPr>
          <w:rFonts w:eastAsia="Times New Roman" w:cstheme="minorHAnsi"/>
          <w:szCs w:val="20"/>
        </w:rPr>
      </w:pPr>
    </w:p>
    <w:p w14:paraId="6552F12E" w14:textId="77777777" w:rsidR="006D7877" w:rsidRPr="006D7877" w:rsidRDefault="006D7877" w:rsidP="006D7877">
      <w:pPr>
        <w:keepNext/>
        <w:keepLines/>
        <w:spacing w:before="40" w:after="0"/>
        <w:outlineLvl w:val="1"/>
        <w:rPr>
          <w:rFonts w:asciiTheme="majorHAnsi" w:eastAsia="Times New Roman" w:hAnsiTheme="majorHAnsi" w:cstheme="majorBidi"/>
          <w:color w:val="365F91" w:themeColor="accent1" w:themeShade="BF"/>
          <w:sz w:val="26"/>
          <w:szCs w:val="26"/>
        </w:rPr>
      </w:pPr>
      <w:bookmarkStart w:id="10" w:name="_Toc171412166"/>
      <w:r w:rsidRPr="006D7877">
        <w:rPr>
          <w:rFonts w:asciiTheme="majorHAnsi" w:eastAsia="Times New Roman" w:hAnsiTheme="majorHAnsi" w:cstheme="majorBidi"/>
          <w:color w:val="365F91" w:themeColor="accent1" w:themeShade="BF"/>
          <w:sz w:val="26"/>
          <w:szCs w:val="26"/>
        </w:rPr>
        <w:t>Programme Learning Outcomes</w:t>
      </w:r>
      <w:bookmarkEnd w:id="10"/>
    </w:p>
    <w:p w14:paraId="39FB6759" w14:textId="77777777" w:rsidR="006D7877" w:rsidRPr="006D7877" w:rsidRDefault="006D7877" w:rsidP="006D7877">
      <w:pPr>
        <w:spacing w:after="0" w:line="240" w:lineRule="auto"/>
        <w:rPr>
          <w:rFonts w:cstheme="minorHAnsi"/>
          <w:b/>
          <w:sz w:val="24"/>
          <w:szCs w:val="24"/>
        </w:rPr>
      </w:pPr>
    </w:p>
    <w:p w14:paraId="7CB8A1E9" w14:textId="77777777" w:rsidR="006D7877" w:rsidRPr="006D7877" w:rsidRDefault="006D7877" w:rsidP="006D7877">
      <w:pPr>
        <w:spacing w:after="0" w:line="240" w:lineRule="auto"/>
        <w:rPr>
          <w:rFonts w:cstheme="minorHAnsi"/>
        </w:rPr>
      </w:pPr>
      <w:r w:rsidRPr="006D7877">
        <w:rPr>
          <w:rFonts w:cstheme="minorHAnsi"/>
        </w:rPr>
        <w:t>The Postgraduate Certificate in Education (PGCE) programme is a Masters level programme, made up of two Level 7 modules and 3 school experience modules.  If you fail to meet the learning outcomes for Level 7 you are able to be reassessed at Level 6 to achieve a Professional Graduate Certificate in Education (</w:t>
      </w:r>
      <w:proofErr w:type="spellStart"/>
      <w:r w:rsidRPr="006D7877">
        <w:rPr>
          <w:rFonts w:cstheme="minorHAnsi"/>
        </w:rPr>
        <w:t>ProfGCE</w:t>
      </w:r>
      <w:proofErr w:type="spellEnd"/>
      <w:r w:rsidRPr="006D7877">
        <w:rPr>
          <w:rFonts w:cstheme="minorHAnsi"/>
        </w:rPr>
        <w:t xml:space="preserve">). </w:t>
      </w:r>
    </w:p>
    <w:p w14:paraId="52286D04" w14:textId="77777777" w:rsidR="006D7877" w:rsidRPr="006D7877" w:rsidRDefault="006D7877" w:rsidP="006D7877">
      <w:pPr>
        <w:overflowPunct w:val="0"/>
        <w:autoSpaceDE w:val="0"/>
        <w:autoSpaceDN w:val="0"/>
        <w:adjustRightInd w:val="0"/>
        <w:spacing w:after="0" w:line="240" w:lineRule="auto"/>
        <w:jc w:val="both"/>
        <w:textAlignment w:val="baseline"/>
        <w:rPr>
          <w:rFonts w:eastAsia="Times New Roman" w:cstheme="minorHAnsi"/>
          <w:szCs w:val="20"/>
        </w:rPr>
      </w:pPr>
    </w:p>
    <w:p w14:paraId="73EB1894" w14:textId="77777777" w:rsidR="006D7877" w:rsidRPr="006D7877" w:rsidRDefault="006D7877" w:rsidP="006D7877">
      <w:pPr>
        <w:spacing w:after="0" w:line="240" w:lineRule="auto"/>
        <w:textAlignment w:val="baseline"/>
        <w:rPr>
          <w:rFonts w:eastAsiaTheme="majorEastAsia" w:cstheme="minorHAnsi"/>
          <w:lang w:eastAsia="en-GB"/>
        </w:rPr>
      </w:pPr>
      <w:r w:rsidRPr="006D7877">
        <w:rPr>
          <w:rFonts w:eastAsia="Times New Roman" w:cstheme="minorHAnsi"/>
          <w:lang w:eastAsia="en-GB"/>
        </w:rPr>
        <w:t>Upon successful completion of the programme students will be able to:</w:t>
      </w:r>
      <w:r w:rsidRPr="006D7877">
        <w:rPr>
          <w:rFonts w:eastAsiaTheme="majorEastAsia" w:cstheme="minorHAnsi"/>
          <w:lang w:eastAsia="en-GB"/>
        </w:rPr>
        <w:t> </w:t>
      </w:r>
    </w:p>
    <w:p w14:paraId="1D1AD5B6" w14:textId="77777777" w:rsidR="006D7877" w:rsidRPr="006D7877" w:rsidRDefault="006D7877" w:rsidP="006D7877">
      <w:pPr>
        <w:spacing w:after="0" w:line="240" w:lineRule="auto"/>
        <w:textAlignment w:val="baseline"/>
        <w:rPr>
          <w:rFonts w:eastAsia="Times New Roman" w:cstheme="minorHAnsi"/>
          <w:sz w:val="18"/>
          <w:szCs w:val="18"/>
          <w:lang w:eastAsia="en-GB"/>
        </w:rPr>
      </w:pPr>
    </w:p>
    <w:p w14:paraId="298568FB" w14:textId="77777777" w:rsidR="006D7877" w:rsidRPr="006D7877" w:rsidRDefault="006D7877" w:rsidP="006D7877">
      <w:pPr>
        <w:spacing w:after="0" w:line="240" w:lineRule="auto"/>
        <w:textAlignment w:val="baseline"/>
        <w:rPr>
          <w:rFonts w:eastAsia="Times New Roman" w:cstheme="minorHAnsi"/>
          <w:sz w:val="18"/>
          <w:szCs w:val="18"/>
          <w:lang w:eastAsia="en-GB"/>
        </w:rPr>
      </w:pPr>
      <w:r w:rsidRPr="006D7877">
        <w:rPr>
          <w:rFonts w:eastAsia="Times New Roman" w:cstheme="minorHAnsi"/>
          <w:b/>
          <w:bCs/>
          <w:lang w:eastAsia="en-GB"/>
        </w:rPr>
        <w:t>At Level 7 (M Level):</w:t>
      </w:r>
      <w:r w:rsidRPr="006D7877">
        <w:rPr>
          <w:rFonts w:eastAsia="Times New Roman" w:cstheme="minorHAnsi"/>
          <w:lang w:eastAsia="en-GB"/>
        </w:rPr>
        <w:t> </w:t>
      </w:r>
      <w:r w:rsidRPr="006D7877">
        <w:rPr>
          <w:rFonts w:eastAsiaTheme="majorEastAsia" w:cstheme="minorHAnsi"/>
          <w:lang w:eastAsia="en-GB"/>
        </w:rPr>
        <w:t> </w:t>
      </w:r>
    </w:p>
    <w:p w14:paraId="7E19320E" w14:textId="77777777" w:rsidR="006D7877" w:rsidRPr="006D7877" w:rsidRDefault="006D7877" w:rsidP="006D7877">
      <w:pPr>
        <w:spacing w:after="0" w:line="240" w:lineRule="auto"/>
        <w:ind w:left="720" w:hanging="720"/>
        <w:jc w:val="both"/>
        <w:textAlignment w:val="baseline"/>
        <w:rPr>
          <w:rFonts w:eastAsia="Times New Roman" w:cstheme="minorHAnsi"/>
          <w:sz w:val="18"/>
          <w:szCs w:val="18"/>
          <w:lang w:eastAsia="en-GB"/>
        </w:rPr>
      </w:pPr>
      <w:r w:rsidRPr="006D7877">
        <w:rPr>
          <w:rFonts w:eastAsia="Times New Roman" w:cstheme="minorHAnsi"/>
          <w:lang w:eastAsia="en-GB"/>
        </w:rPr>
        <w:t xml:space="preserve">7.1 </w:t>
      </w:r>
      <w:r w:rsidRPr="006D7877">
        <w:rPr>
          <w:rFonts w:eastAsia="Times New Roman" w:cstheme="minorHAnsi"/>
          <w:lang w:eastAsia="en-GB"/>
        </w:rPr>
        <w:tab/>
        <w:t>Investigate and demonstrate critical awareness of their own values and educational philosophy and identify influences which may impact on effective learning and teaching</w:t>
      </w:r>
      <w:r w:rsidRPr="006D7877">
        <w:rPr>
          <w:rFonts w:eastAsiaTheme="majorEastAsia" w:cstheme="minorHAnsi"/>
          <w:lang w:eastAsia="en-GB"/>
        </w:rPr>
        <w:t> </w:t>
      </w:r>
    </w:p>
    <w:p w14:paraId="27A2513A" w14:textId="77777777" w:rsidR="006D7877" w:rsidRPr="006D7877" w:rsidRDefault="006D7877" w:rsidP="006D7877">
      <w:pPr>
        <w:spacing w:after="0" w:line="240" w:lineRule="auto"/>
        <w:ind w:left="720" w:hanging="720"/>
        <w:jc w:val="both"/>
        <w:textAlignment w:val="baseline"/>
        <w:rPr>
          <w:rFonts w:eastAsia="Times New Roman" w:cstheme="minorHAnsi"/>
          <w:sz w:val="18"/>
          <w:szCs w:val="18"/>
          <w:lang w:eastAsia="en-GB"/>
        </w:rPr>
      </w:pPr>
      <w:r w:rsidRPr="006D7877">
        <w:rPr>
          <w:rFonts w:eastAsia="Times New Roman" w:cstheme="minorHAnsi"/>
          <w:lang w:eastAsia="en-GB"/>
        </w:rPr>
        <w:t xml:space="preserve">7.2 </w:t>
      </w:r>
      <w:r w:rsidRPr="006D7877">
        <w:rPr>
          <w:rFonts w:eastAsia="Times New Roman" w:cstheme="minorHAnsi"/>
          <w:lang w:eastAsia="en-GB"/>
        </w:rPr>
        <w:tab/>
        <w:t>Reflect on the synthesis of theory and practice to create learning opportunities which enhance children and young people’s learning </w:t>
      </w:r>
      <w:r w:rsidRPr="006D7877">
        <w:rPr>
          <w:rFonts w:eastAsiaTheme="majorEastAsia" w:cstheme="minorHAnsi"/>
          <w:lang w:eastAsia="en-GB"/>
        </w:rPr>
        <w:t> </w:t>
      </w:r>
    </w:p>
    <w:p w14:paraId="1912E794" w14:textId="77777777" w:rsidR="006D7877" w:rsidRPr="006D7877" w:rsidRDefault="006D7877" w:rsidP="006D7877">
      <w:pPr>
        <w:spacing w:after="0" w:line="240" w:lineRule="auto"/>
        <w:ind w:left="720" w:hanging="720"/>
        <w:jc w:val="both"/>
        <w:textAlignment w:val="baseline"/>
        <w:rPr>
          <w:rFonts w:eastAsia="Times New Roman" w:cstheme="minorHAnsi"/>
          <w:sz w:val="18"/>
          <w:szCs w:val="18"/>
          <w:lang w:eastAsia="en-GB"/>
        </w:rPr>
      </w:pPr>
      <w:r w:rsidRPr="006D7877">
        <w:rPr>
          <w:rFonts w:eastAsia="Times New Roman" w:cstheme="minorHAnsi"/>
          <w:lang w:eastAsia="en-GB"/>
        </w:rPr>
        <w:t xml:space="preserve">7.3     </w:t>
      </w:r>
      <w:r w:rsidRPr="006D7877">
        <w:rPr>
          <w:rFonts w:eastAsia="Times New Roman" w:cstheme="minorHAnsi"/>
          <w:lang w:eastAsia="en-GB"/>
        </w:rPr>
        <w:tab/>
        <w:t>Interpret, compare and apply knowledge and understanding of pedagogy to critically evaluate     learning and teaching in order to meet the needs of children/young people</w:t>
      </w:r>
      <w:r w:rsidRPr="006D7877">
        <w:rPr>
          <w:rFonts w:eastAsiaTheme="majorEastAsia" w:cstheme="minorHAnsi"/>
          <w:lang w:eastAsia="en-GB"/>
        </w:rPr>
        <w:t> </w:t>
      </w:r>
    </w:p>
    <w:p w14:paraId="054AD383" w14:textId="77777777" w:rsidR="006D7877" w:rsidRPr="006D7877" w:rsidRDefault="006D7877" w:rsidP="006D7877">
      <w:pPr>
        <w:spacing w:after="0" w:line="240" w:lineRule="auto"/>
        <w:ind w:left="720" w:hanging="720"/>
        <w:jc w:val="both"/>
        <w:textAlignment w:val="baseline"/>
        <w:rPr>
          <w:rFonts w:eastAsia="Times New Roman" w:cstheme="minorHAnsi"/>
          <w:sz w:val="18"/>
          <w:szCs w:val="18"/>
          <w:lang w:eastAsia="en-GB"/>
        </w:rPr>
      </w:pPr>
      <w:r w:rsidRPr="006D7877">
        <w:rPr>
          <w:rFonts w:eastAsia="Times New Roman" w:cstheme="minorHAnsi"/>
          <w:lang w:eastAsia="en-GB"/>
        </w:rPr>
        <w:t xml:space="preserve">7.4 </w:t>
      </w:r>
      <w:r w:rsidRPr="006D7877">
        <w:rPr>
          <w:rFonts w:eastAsia="Times New Roman" w:cstheme="minorHAnsi"/>
          <w:lang w:eastAsia="en-GB"/>
        </w:rPr>
        <w:tab/>
        <w:t>Evaluate and select appropriate research of educational enquiry to investigate an issue drawn from professional practice</w:t>
      </w:r>
      <w:r w:rsidRPr="006D7877">
        <w:rPr>
          <w:rFonts w:eastAsiaTheme="majorEastAsia" w:cstheme="minorHAnsi"/>
          <w:lang w:eastAsia="en-GB"/>
        </w:rPr>
        <w:t> </w:t>
      </w:r>
    </w:p>
    <w:p w14:paraId="22A10BA7" w14:textId="77777777" w:rsidR="006D7877" w:rsidRPr="006D7877" w:rsidRDefault="006D7877" w:rsidP="006D7877">
      <w:pPr>
        <w:spacing w:after="0" w:line="240" w:lineRule="auto"/>
        <w:ind w:left="720" w:hanging="720"/>
        <w:jc w:val="both"/>
        <w:textAlignment w:val="baseline"/>
        <w:rPr>
          <w:rFonts w:eastAsia="Times New Roman" w:cstheme="minorHAnsi"/>
          <w:sz w:val="18"/>
          <w:szCs w:val="18"/>
          <w:lang w:eastAsia="en-GB"/>
        </w:rPr>
      </w:pPr>
      <w:r w:rsidRPr="006D7877">
        <w:rPr>
          <w:rFonts w:eastAsia="Times New Roman" w:cstheme="minorHAnsi"/>
          <w:lang w:eastAsia="en-GB"/>
        </w:rPr>
        <w:t xml:space="preserve">7.5 </w:t>
      </w:r>
      <w:r w:rsidRPr="006D7877">
        <w:rPr>
          <w:rFonts w:eastAsia="Times New Roman" w:cstheme="minorHAnsi"/>
          <w:lang w:eastAsia="en-GB"/>
        </w:rPr>
        <w:tab/>
        <w:t>Critically investigate how research informs policy and reflect on how this influences practice</w:t>
      </w:r>
      <w:r w:rsidRPr="006D7877">
        <w:rPr>
          <w:rFonts w:eastAsiaTheme="majorEastAsia" w:cstheme="minorHAnsi"/>
          <w:lang w:eastAsia="en-GB"/>
        </w:rPr>
        <w:t> </w:t>
      </w:r>
    </w:p>
    <w:p w14:paraId="1748CEF3" w14:textId="77777777" w:rsidR="006D7877" w:rsidRPr="006D7877" w:rsidRDefault="006D7877" w:rsidP="006D7877">
      <w:pPr>
        <w:spacing w:after="0" w:line="240" w:lineRule="auto"/>
        <w:textAlignment w:val="baseline"/>
        <w:rPr>
          <w:rFonts w:eastAsia="Times New Roman" w:cstheme="minorHAnsi"/>
          <w:sz w:val="18"/>
          <w:szCs w:val="18"/>
          <w:lang w:eastAsia="en-GB"/>
        </w:rPr>
      </w:pPr>
      <w:r w:rsidRPr="006D7877">
        <w:rPr>
          <w:rFonts w:eastAsiaTheme="majorEastAsia" w:cstheme="minorHAnsi"/>
          <w:lang w:eastAsia="en-GB"/>
        </w:rPr>
        <w:t> </w:t>
      </w:r>
    </w:p>
    <w:p w14:paraId="5F380C7A" w14:textId="77777777" w:rsidR="006D7877" w:rsidRPr="006D7877" w:rsidRDefault="006D7877" w:rsidP="006D7877">
      <w:pPr>
        <w:spacing w:after="0" w:line="240" w:lineRule="auto"/>
        <w:textAlignment w:val="baseline"/>
        <w:rPr>
          <w:rFonts w:eastAsia="Times New Roman" w:cstheme="minorHAnsi"/>
          <w:b/>
          <w:bCs/>
          <w:sz w:val="18"/>
          <w:szCs w:val="18"/>
          <w:lang w:eastAsia="en-GB"/>
        </w:rPr>
      </w:pPr>
      <w:r w:rsidRPr="006D7877">
        <w:rPr>
          <w:rFonts w:eastAsia="Times New Roman" w:cstheme="minorHAnsi"/>
          <w:b/>
          <w:bCs/>
          <w:lang w:val="en-AU" w:eastAsia="en-GB"/>
        </w:rPr>
        <w:t>Level 6</w:t>
      </w:r>
      <w:r w:rsidRPr="006D7877">
        <w:rPr>
          <w:rFonts w:eastAsiaTheme="majorEastAsia" w:cstheme="minorHAnsi"/>
          <w:b/>
          <w:bCs/>
          <w:lang w:eastAsia="en-GB"/>
        </w:rPr>
        <w:t> </w:t>
      </w:r>
    </w:p>
    <w:p w14:paraId="04439A1D" w14:textId="77777777" w:rsidR="006D7877" w:rsidRPr="006D7877" w:rsidRDefault="006D7877" w:rsidP="006D7877">
      <w:pPr>
        <w:spacing w:after="0" w:line="240" w:lineRule="auto"/>
        <w:ind w:left="720" w:hanging="720"/>
        <w:jc w:val="both"/>
        <w:textAlignment w:val="baseline"/>
        <w:rPr>
          <w:rFonts w:eastAsia="Times New Roman" w:cstheme="minorHAnsi"/>
          <w:sz w:val="18"/>
          <w:szCs w:val="18"/>
          <w:lang w:eastAsia="en-GB"/>
        </w:rPr>
      </w:pPr>
      <w:r w:rsidRPr="006D7877">
        <w:rPr>
          <w:rFonts w:eastAsia="Times New Roman" w:cstheme="minorHAnsi"/>
          <w:lang w:eastAsia="en-GB"/>
        </w:rPr>
        <w:t xml:space="preserve">6.1 </w:t>
      </w:r>
      <w:r w:rsidRPr="006D7877">
        <w:rPr>
          <w:rFonts w:eastAsia="Times New Roman" w:cstheme="minorHAnsi"/>
          <w:lang w:eastAsia="en-GB"/>
        </w:rPr>
        <w:tab/>
        <w:t>Demonstrate critical awareness of their own values and educational philosophy and identify influences which may impact on effective learning and teaching</w:t>
      </w:r>
      <w:r w:rsidRPr="006D7877">
        <w:rPr>
          <w:rFonts w:eastAsiaTheme="majorEastAsia" w:cstheme="minorHAnsi"/>
          <w:lang w:eastAsia="en-GB"/>
        </w:rPr>
        <w:t> </w:t>
      </w:r>
    </w:p>
    <w:p w14:paraId="307BEC54" w14:textId="77777777" w:rsidR="006D7877" w:rsidRPr="006D7877" w:rsidRDefault="006D7877" w:rsidP="006D7877">
      <w:pPr>
        <w:spacing w:after="0" w:line="240" w:lineRule="auto"/>
        <w:ind w:left="720" w:hanging="720"/>
        <w:jc w:val="both"/>
        <w:textAlignment w:val="baseline"/>
        <w:rPr>
          <w:rFonts w:eastAsia="Times New Roman" w:cstheme="minorHAnsi"/>
          <w:sz w:val="18"/>
          <w:szCs w:val="18"/>
          <w:lang w:eastAsia="en-GB"/>
        </w:rPr>
      </w:pPr>
      <w:r w:rsidRPr="006D7877">
        <w:rPr>
          <w:rFonts w:eastAsia="Times New Roman" w:cstheme="minorHAnsi"/>
          <w:lang w:eastAsia="en-GB"/>
        </w:rPr>
        <w:t xml:space="preserve">6.2 </w:t>
      </w:r>
      <w:r w:rsidRPr="006D7877">
        <w:rPr>
          <w:rFonts w:eastAsia="Times New Roman" w:cstheme="minorHAnsi"/>
          <w:lang w:eastAsia="en-GB"/>
        </w:rPr>
        <w:tab/>
        <w:t>Analyse theory and practice in relation to children’s and young people’s development and learning</w:t>
      </w:r>
      <w:r w:rsidRPr="006D7877">
        <w:rPr>
          <w:rFonts w:eastAsiaTheme="majorEastAsia" w:cstheme="minorHAnsi"/>
          <w:lang w:eastAsia="en-GB"/>
        </w:rPr>
        <w:t> </w:t>
      </w:r>
    </w:p>
    <w:p w14:paraId="1D262949" w14:textId="77777777" w:rsidR="006D7877" w:rsidRPr="006D7877" w:rsidRDefault="006D7877" w:rsidP="006D7877">
      <w:pPr>
        <w:spacing w:after="0" w:line="240" w:lineRule="auto"/>
        <w:ind w:left="720" w:hanging="720"/>
        <w:jc w:val="both"/>
        <w:textAlignment w:val="baseline"/>
        <w:rPr>
          <w:rFonts w:eastAsia="Times New Roman" w:cstheme="minorHAnsi"/>
          <w:sz w:val="18"/>
          <w:szCs w:val="18"/>
          <w:lang w:eastAsia="en-GB"/>
        </w:rPr>
      </w:pPr>
      <w:r w:rsidRPr="006D7877">
        <w:rPr>
          <w:rFonts w:eastAsia="Times New Roman" w:cstheme="minorHAnsi"/>
          <w:lang w:eastAsia="en-GB"/>
        </w:rPr>
        <w:t xml:space="preserve">6.3 </w:t>
      </w:r>
      <w:r w:rsidRPr="006D7877">
        <w:rPr>
          <w:rFonts w:eastAsia="Times New Roman" w:cstheme="minorHAnsi"/>
          <w:lang w:eastAsia="en-GB"/>
        </w:rPr>
        <w:tab/>
        <w:t>Compare and apply knowledge and understanding of pedagogy to evaluate learning and teaching in order to meet the needs of children/young people</w:t>
      </w:r>
      <w:r w:rsidRPr="006D7877">
        <w:rPr>
          <w:rFonts w:eastAsiaTheme="majorEastAsia" w:cstheme="minorHAnsi"/>
          <w:lang w:eastAsia="en-GB"/>
        </w:rPr>
        <w:t> </w:t>
      </w:r>
    </w:p>
    <w:p w14:paraId="5C0A9608" w14:textId="77777777" w:rsidR="006D7877" w:rsidRPr="006D7877" w:rsidRDefault="006D7877" w:rsidP="006D7877">
      <w:pPr>
        <w:spacing w:after="0" w:line="240" w:lineRule="auto"/>
        <w:ind w:left="720" w:hanging="720"/>
        <w:jc w:val="both"/>
        <w:textAlignment w:val="baseline"/>
        <w:rPr>
          <w:rFonts w:eastAsia="Times New Roman" w:cstheme="minorHAnsi"/>
          <w:sz w:val="18"/>
          <w:szCs w:val="18"/>
          <w:lang w:eastAsia="en-GB"/>
        </w:rPr>
      </w:pPr>
      <w:r w:rsidRPr="006D7877">
        <w:rPr>
          <w:rFonts w:eastAsia="Times New Roman" w:cstheme="minorHAnsi"/>
          <w:lang w:eastAsia="en-GB"/>
        </w:rPr>
        <w:t xml:space="preserve">6.4 </w:t>
      </w:r>
      <w:r w:rsidRPr="006D7877">
        <w:rPr>
          <w:rFonts w:eastAsia="Times New Roman" w:cstheme="minorHAnsi"/>
          <w:lang w:eastAsia="en-GB"/>
        </w:rPr>
        <w:tab/>
        <w:t>Select appropriate research of educational enquiry to investigate an issue drawn from professional practice</w:t>
      </w:r>
      <w:r w:rsidRPr="006D7877">
        <w:rPr>
          <w:rFonts w:eastAsiaTheme="majorEastAsia" w:cstheme="minorHAnsi"/>
          <w:lang w:eastAsia="en-GB"/>
        </w:rPr>
        <w:t> </w:t>
      </w:r>
    </w:p>
    <w:p w14:paraId="1D2A99CF" w14:textId="77777777" w:rsidR="006D7877" w:rsidRPr="006D7877" w:rsidRDefault="006D7877" w:rsidP="006D7877">
      <w:pPr>
        <w:spacing w:after="0" w:line="240" w:lineRule="auto"/>
        <w:ind w:left="720" w:hanging="720"/>
        <w:jc w:val="both"/>
        <w:textAlignment w:val="baseline"/>
        <w:rPr>
          <w:rFonts w:eastAsia="Times New Roman" w:cstheme="minorHAnsi"/>
          <w:sz w:val="18"/>
          <w:szCs w:val="18"/>
          <w:lang w:eastAsia="en-GB"/>
        </w:rPr>
      </w:pPr>
      <w:r w:rsidRPr="006D7877">
        <w:rPr>
          <w:rFonts w:eastAsia="Times New Roman" w:cstheme="minorHAnsi"/>
          <w:lang w:eastAsia="en-GB"/>
        </w:rPr>
        <w:t>6.5</w:t>
      </w:r>
      <w:r w:rsidRPr="006D7877">
        <w:rPr>
          <w:rFonts w:eastAsia="Times New Roman" w:cstheme="minorHAnsi"/>
          <w:lang w:eastAsia="en-GB"/>
        </w:rPr>
        <w:tab/>
        <w:t xml:space="preserve"> Investigate how research informs policy and reflect on how this influences practice</w:t>
      </w:r>
      <w:r w:rsidRPr="006D7877">
        <w:rPr>
          <w:rFonts w:eastAsiaTheme="majorEastAsia" w:cstheme="minorHAnsi"/>
          <w:lang w:eastAsia="en-GB"/>
        </w:rPr>
        <w:t> </w:t>
      </w:r>
    </w:p>
    <w:p w14:paraId="065B5911" w14:textId="77777777" w:rsidR="006D7877" w:rsidRPr="006D7877" w:rsidRDefault="006D7877" w:rsidP="006D7877">
      <w:pPr>
        <w:spacing w:after="0" w:line="240" w:lineRule="auto"/>
        <w:ind w:left="720" w:hanging="720"/>
        <w:jc w:val="both"/>
        <w:textAlignment w:val="baseline"/>
        <w:rPr>
          <w:rFonts w:eastAsiaTheme="majorEastAsia" w:cstheme="minorHAnsi"/>
          <w:lang w:eastAsia="en-GB"/>
        </w:rPr>
      </w:pPr>
      <w:r w:rsidRPr="006D7877">
        <w:rPr>
          <w:rFonts w:eastAsia="Times New Roman" w:cstheme="minorHAnsi"/>
          <w:lang w:eastAsia="en-GB"/>
        </w:rPr>
        <w:t xml:space="preserve">6.6 </w:t>
      </w:r>
      <w:r w:rsidRPr="006D7877">
        <w:rPr>
          <w:rFonts w:eastAsia="Times New Roman" w:cstheme="minorHAnsi"/>
          <w:lang w:eastAsia="en-GB"/>
        </w:rPr>
        <w:tab/>
        <w:t>Meet the standards and competencies required for QTS consistently over a sustained period, meeting all placement expectations and demonstrating the ability to respond effectively to feedback  </w:t>
      </w:r>
      <w:r w:rsidRPr="006D7877">
        <w:rPr>
          <w:rFonts w:eastAsiaTheme="majorEastAsia" w:cstheme="minorHAnsi"/>
          <w:lang w:eastAsia="en-GB"/>
        </w:rPr>
        <w:t> </w:t>
      </w:r>
    </w:p>
    <w:p w14:paraId="715C8680" w14:textId="77777777" w:rsidR="00434789" w:rsidRDefault="00434789" w:rsidP="00C81849">
      <w:pPr>
        <w:pStyle w:val="Heading2"/>
        <w:rPr>
          <w:rFonts w:eastAsia="Times New Roman"/>
        </w:rPr>
      </w:pPr>
    </w:p>
    <w:p w14:paraId="1CAB105E" w14:textId="3ADAA79A" w:rsidR="00835000" w:rsidRPr="00ED2C90" w:rsidRDefault="0016181E" w:rsidP="00C81849">
      <w:pPr>
        <w:pStyle w:val="Heading2"/>
        <w:rPr>
          <w:rFonts w:eastAsia="Times New Roman"/>
        </w:rPr>
      </w:pPr>
      <w:bookmarkStart w:id="11" w:name="_Toc171412167"/>
      <w:r w:rsidRPr="00ED2C90">
        <w:rPr>
          <w:rFonts w:eastAsia="Times New Roman"/>
        </w:rPr>
        <w:t>Level 6</w:t>
      </w:r>
      <w:r w:rsidR="00835000" w:rsidRPr="00ED2C90">
        <w:rPr>
          <w:rFonts w:eastAsia="Times New Roman"/>
        </w:rPr>
        <w:t xml:space="preserve"> and Masters Level</w:t>
      </w:r>
      <w:bookmarkEnd w:id="11"/>
    </w:p>
    <w:p w14:paraId="12B68AEB" w14:textId="1BD9D0D5" w:rsidR="00C81849" w:rsidRDefault="00835000" w:rsidP="009242FF">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You will enrol on the PGCE from the start of the programme. You will st</w:t>
      </w:r>
      <w:r w:rsidR="0016181E" w:rsidRPr="00ED2C90">
        <w:rPr>
          <w:rFonts w:eastAsia="Times New Roman" w:cstheme="minorHAnsi"/>
          <w:szCs w:val="20"/>
        </w:rPr>
        <w:t xml:space="preserve">udy modules at </w:t>
      </w:r>
      <w:r w:rsidRPr="00ED2C90">
        <w:rPr>
          <w:rFonts w:eastAsia="Times New Roman" w:cstheme="minorHAnsi"/>
          <w:szCs w:val="20"/>
        </w:rPr>
        <w:t>Masters Level. Sometimes students find it difficult to meet Masters Level.  You can still gain QTS an</w:t>
      </w:r>
      <w:r w:rsidR="0016181E" w:rsidRPr="00ED2C90">
        <w:rPr>
          <w:rFonts w:eastAsia="Times New Roman" w:cstheme="minorHAnsi"/>
          <w:szCs w:val="20"/>
        </w:rPr>
        <w:t>d an award comprising of Level 6</w:t>
      </w:r>
      <w:r w:rsidRPr="00ED2C90">
        <w:rPr>
          <w:rFonts w:eastAsia="Times New Roman" w:cstheme="minorHAnsi"/>
          <w:szCs w:val="20"/>
        </w:rPr>
        <w:t xml:space="preserve"> credits only: this is the </w:t>
      </w:r>
      <w:r w:rsidR="00FB3E90" w:rsidRPr="00ED2C90">
        <w:rPr>
          <w:rFonts w:eastAsia="Times New Roman" w:cstheme="minorHAnsi"/>
          <w:szCs w:val="20"/>
        </w:rPr>
        <w:t>P</w:t>
      </w:r>
      <w:r w:rsidR="00F00178" w:rsidRPr="00ED2C90">
        <w:rPr>
          <w:rFonts w:eastAsia="Times New Roman" w:cstheme="minorHAnsi"/>
          <w:szCs w:val="20"/>
        </w:rPr>
        <w:t>rofessional Graduate Certificate in Education (</w:t>
      </w:r>
      <w:proofErr w:type="spellStart"/>
      <w:r w:rsidR="00F00178" w:rsidRPr="00ED2C90">
        <w:rPr>
          <w:rFonts w:eastAsia="Times New Roman" w:cstheme="minorHAnsi"/>
          <w:szCs w:val="20"/>
        </w:rPr>
        <w:t>ProfGCE</w:t>
      </w:r>
      <w:proofErr w:type="spellEnd"/>
      <w:r w:rsidR="00F00178" w:rsidRPr="00ED2C90">
        <w:rPr>
          <w:rFonts w:eastAsia="Times New Roman" w:cstheme="minorHAnsi"/>
          <w:szCs w:val="20"/>
        </w:rPr>
        <w:t>)</w:t>
      </w:r>
      <w:r w:rsidRPr="00ED2C90">
        <w:rPr>
          <w:rFonts w:eastAsia="Times New Roman" w:cstheme="minorHAnsi"/>
          <w:szCs w:val="20"/>
        </w:rPr>
        <w:t>. It will not affect your career as a primary teacher and it will not disadvantage you as</w:t>
      </w:r>
      <w:r w:rsidR="006D7B23" w:rsidRPr="00ED2C90">
        <w:rPr>
          <w:rFonts w:eastAsia="Times New Roman" w:cstheme="minorHAnsi"/>
          <w:szCs w:val="20"/>
        </w:rPr>
        <w:t xml:space="preserve"> you apply for jobs. T</w:t>
      </w:r>
      <w:r w:rsidRPr="00ED2C90">
        <w:rPr>
          <w:rFonts w:eastAsia="Times New Roman" w:cstheme="minorHAnsi"/>
          <w:szCs w:val="20"/>
        </w:rPr>
        <w:t>he majority of headteachers want to know how competent you are in the classroom, not at which level your academic skills are.</w:t>
      </w:r>
    </w:p>
    <w:p w14:paraId="7AE9257F" w14:textId="77777777" w:rsidR="009242FF" w:rsidRPr="009242FF" w:rsidRDefault="009242FF" w:rsidP="009242FF">
      <w:pPr>
        <w:overflowPunct w:val="0"/>
        <w:autoSpaceDE w:val="0"/>
        <w:autoSpaceDN w:val="0"/>
        <w:adjustRightInd w:val="0"/>
        <w:spacing w:after="0" w:line="240" w:lineRule="auto"/>
        <w:jc w:val="both"/>
        <w:textAlignment w:val="baseline"/>
        <w:rPr>
          <w:rFonts w:eastAsia="Times New Roman" w:cstheme="minorHAnsi"/>
          <w:szCs w:val="20"/>
        </w:rPr>
      </w:pPr>
    </w:p>
    <w:p w14:paraId="7A00ADE0" w14:textId="77777777" w:rsidR="00835000" w:rsidRPr="00ED2C90" w:rsidRDefault="00835000" w:rsidP="00C81849">
      <w:pPr>
        <w:pStyle w:val="Heading2"/>
        <w:rPr>
          <w:rFonts w:eastAsia="Times New Roman"/>
        </w:rPr>
      </w:pPr>
      <w:bookmarkStart w:id="12" w:name="_Toc171412168"/>
      <w:r w:rsidRPr="00ED2C90">
        <w:rPr>
          <w:rFonts w:eastAsia="Times New Roman"/>
        </w:rPr>
        <w:t>Professionalism</w:t>
      </w:r>
      <w:bookmarkEnd w:id="12"/>
    </w:p>
    <w:p w14:paraId="071B5BD2" w14:textId="62D25775"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As you are now part of the tea</w:t>
      </w:r>
      <w:r w:rsidR="006D7B23" w:rsidRPr="00ED2C90">
        <w:rPr>
          <w:rFonts w:eastAsia="Times New Roman" w:cstheme="minorHAnsi"/>
          <w:szCs w:val="20"/>
        </w:rPr>
        <w:t>ching profession simply by enrolling</w:t>
      </w:r>
      <w:r w:rsidRPr="00ED2C90">
        <w:rPr>
          <w:rFonts w:eastAsia="Times New Roman" w:cstheme="minorHAnsi"/>
          <w:szCs w:val="20"/>
        </w:rPr>
        <w:t xml:space="preserve"> on the PGCE, it is expected that you will maintain and uphold regard for the teaching profession through your behaviour and communication with all</w:t>
      </w:r>
      <w:r w:rsidR="00BC0B00" w:rsidRPr="00ED2C90">
        <w:rPr>
          <w:rFonts w:eastAsia="Times New Roman" w:cstheme="minorHAnsi"/>
          <w:szCs w:val="20"/>
        </w:rPr>
        <w:t xml:space="preserve"> whom you will work alongside. </w:t>
      </w:r>
      <w:r w:rsidRPr="00ED2C90">
        <w:rPr>
          <w:rFonts w:eastAsia="Times New Roman" w:cstheme="minorHAnsi"/>
          <w:szCs w:val="20"/>
        </w:rPr>
        <w:t xml:space="preserve">This includes the first impression you give when </w:t>
      </w:r>
      <w:r w:rsidR="006D7B23" w:rsidRPr="00ED2C90">
        <w:rPr>
          <w:rFonts w:eastAsia="Times New Roman" w:cstheme="minorHAnsi"/>
          <w:szCs w:val="20"/>
        </w:rPr>
        <w:t>encountering schools and professionals</w:t>
      </w:r>
      <w:r w:rsidRPr="00ED2C90">
        <w:rPr>
          <w:rFonts w:eastAsia="Times New Roman" w:cstheme="minorHAnsi"/>
          <w:szCs w:val="20"/>
        </w:rPr>
        <w:t>, the way you write emails and</w:t>
      </w:r>
      <w:r w:rsidR="006D7B23" w:rsidRPr="00ED2C90">
        <w:rPr>
          <w:rFonts w:eastAsia="Times New Roman" w:cstheme="minorHAnsi"/>
          <w:szCs w:val="20"/>
        </w:rPr>
        <w:t xml:space="preserve"> the way you</w:t>
      </w:r>
      <w:r w:rsidR="009D60F5" w:rsidRPr="00ED2C90">
        <w:rPr>
          <w:rFonts w:eastAsia="Times New Roman" w:cstheme="minorHAnsi"/>
          <w:szCs w:val="20"/>
        </w:rPr>
        <w:t xml:space="preserve"> </w:t>
      </w:r>
      <w:r w:rsidR="006D7B23" w:rsidRPr="00ED2C90">
        <w:rPr>
          <w:rFonts w:eastAsia="Times New Roman" w:cstheme="minorHAnsi"/>
          <w:szCs w:val="20"/>
        </w:rPr>
        <w:t>conduct yourself at</w:t>
      </w:r>
      <w:r w:rsidR="009D60F5" w:rsidRPr="00ED2C90">
        <w:rPr>
          <w:rFonts w:eastAsia="Times New Roman" w:cstheme="minorHAnsi"/>
          <w:szCs w:val="20"/>
        </w:rPr>
        <w:t xml:space="preserve"> </w:t>
      </w:r>
      <w:r w:rsidR="006D7B23" w:rsidRPr="00ED2C90">
        <w:rPr>
          <w:rFonts w:eastAsia="Times New Roman" w:cstheme="minorHAnsi"/>
          <w:szCs w:val="20"/>
        </w:rPr>
        <w:t>all times</w:t>
      </w:r>
      <w:r w:rsidRPr="00ED2C90">
        <w:rPr>
          <w:rFonts w:eastAsia="Times New Roman" w:cstheme="minorHAnsi"/>
          <w:szCs w:val="20"/>
        </w:rPr>
        <w:t>. This is something that is pretty straightforward for most PGCE students and is something that will be written about you on your teaching reference.  Key expectations once you have enrolled on the programme are:</w:t>
      </w:r>
    </w:p>
    <w:p w14:paraId="3F9E3B11"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 w:val="24"/>
          <w:szCs w:val="20"/>
        </w:rPr>
      </w:pPr>
    </w:p>
    <w:p w14:paraId="344CC25C" w14:textId="74F0828F" w:rsidR="00835000" w:rsidRPr="00ED2C90" w:rsidRDefault="00835000" w:rsidP="00B52B5A">
      <w:pPr>
        <w:pStyle w:val="ListParagraph"/>
        <w:numPr>
          <w:ilvl w:val="0"/>
          <w:numId w:val="4"/>
        </w:num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to use your YSJ email address at all times when contacting staff</w:t>
      </w:r>
    </w:p>
    <w:p w14:paraId="50EE74D0" w14:textId="7715359A" w:rsidR="00BE315D" w:rsidRPr="00ED2C90" w:rsidRDefault="00AE2C0C" w:rsidP="00B52B5A">
      <w:pPr>
        <w:pStyle w:val="ListParagraph"/>
        <w:numPr>
          <w:ilvl w:val="0"/>
          <w:numId w:val="4"/>
        </w:num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 xml:space="preserve">to </w:t>
      </w:r>
      <w:r w:rsidR="00BE315D" w:rsidRPr="00ED2C90">
        <w:rPr>
          <w:rFonts w:eastAsia="Times New Roman" w:cstheme="minorHAnsi"/>
          <w:szCs w:val="20"/>
        </w:rPr>
        <w:t>maintain professional dress and adhere to the school’s dress code</w:t>
      </w:r>
    </w:p>
    <w:p w14:paraId="7FC90C53" w14:textId="77777777" w:rsidR="00835000" w:rsidRPr="00ED2C90" w:rsidRDefault="00835000" w:rsidP="00B52B5A">
      <w:pPr>
        <w:pStyle w:val="ListParagraph"/>
        <w:numPr>
          <w:ilvl w:val="0"/>
          <w:numId w:val="4"/>
        </w:num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to ensure</w:t>
      </w:r>
      <w:r w:rsidR="006D7B23" w:rsidRPr="00ED2C90">
        <w:rPr>
          <w:rFonts w:eastAsia="Times New Roman" w:cstheme="minorHAnsi"/>
          <w:szCs w:val="20"/>
        </w:rPr>
        <w:t xml:space="preserve"> full attendance to all teaching</w:t>
      </w:r>
      <w:r w:rsidRPr="00ED2C90">
        <w:rPr>
          <w:rFonts w:eastAsia="Times New Roman" w:cstheme="minorHAnsi"/>
          <w:szCs w:val="20"/>
        </w:rPr>
        <w:t xml:space="preserve"> sessions</w:t>
      </w:r>
    </w:p>
    <w:p w14:paraId="5EEAC23D" w14:textId="77777777" w:rsidR="00835000" w:rsidRPr="00ED2C90" w:rsidRDefault="00835000" w:rsidP="00B52B5A">
      <w:pPr>
        <w:pStyle w:val="ListParagraph"/>
        <w:numPr>
          <w:ilvl w:val="0"/>
          <w:numId w:val="4"/>
        </w:num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to clearly communicate with staff as soon as possible if you encounter difficulties</w:t>
      </w:r>
    </w:p>
    <w:p w14:paraId="6F2A8230" w14:textId="38A0955B" w:rsidR="00835000" w:rsidRPr="00ED2C90" w:rsidRDefault="00835000" w:rsidP="00AE2C0C">
      <w:pPr>
        <w:pStyle w:val="ListParagraph"/>
        <w:numPr>
          <w:ilvl w:val="0"/>
          <w:numId w:val="4"/>
        </w:numPr>
        <w:overflowPunct w:val="0"/>
        <w:autoSpaceDE w:val="0"/>
        <w:autoSpaceDN w:val="0"/>
        <w:adjustRightInd w:val="0"/>
        <w:spacing w:after="0" w:line="240" w:lineRule="auto"/>
        <w:textAlignment w:val="baseline"/>
        <w:rPr>
          <w:rFonts w:eastAsia="Times New Roman" w:cstheme="minorHAnsi"/>
          <w:szCs w:val="20"/>
        </w:rPr>
      </w:pPr>
      <w:r w:rsidRPr="00ED2C90">
        <w:rPr>
          <w:rFonts w:eastAsia="Times New Roman" w:cstheme="minorHAnsi"/>
          <w:szCs w:val="20"/>
        </w:rPr>
        <w:t>to disclose any disability</w:t>
      </w:r>
      <w:r w:rsidR="00AE2C0C" w:rsidRPr="00ED2C90">
        <w:rPr>
          <w:rFonts w:eastAsia="Times New Roman" w:cstheme="minorHAnsi"/>
          <w:szCs w:val="20"/>
        </w:rPr>
        <w:t xml:space="preserve"> or medical condition</w:t>
      </w:r>
      <w:r w:rsidRPr="00ED2C90">
        <w:rPr>
          <w:rFonts w:eastAsia="Times New Roman" w:cstheme="minorHAnsi"/>
          <w:szCs w:val="20"/>
        </w:rPr>
        <w:t xml:space="preserve"> that might affect your progress</w:t>
      </w:r>
    </w:p>
    <w:p w14:paraId="4CD15815" w14:textId="77777777" w:rsidR="00835000" w:rsidRPr="00ED2C90" w:rsidRDefault="00835000" w:rsidP="00B52B5A">
      <w:pPr>
        <w:pStyle w:val="ListParagraph"/>
        <w:numPr>
          <w:ilvl w:val="0"/>
          <w:numId w:val="4"/>
        </w:num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to be willing to engage throughout with a positive and open mind.</w:t>
      </w:r>
    </w:p>
    <w:p w14:paraId="162D0628"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 w:val="24"/>
          <w:szCs w:val="20"/>
        </w:rPr>
      </w:pPr>
    </w:p>
    <w:p w14:paraId="5851EEEB" w14:textId="77777777" w:rsidR="00835000" w:rsidRPr="00ED2C90" w:rsidRDefault="00835000" w:rsidP="00C81849">
      <w:pPr>
        <w:pStyle w:val="Heading2"/>
        <w:rPr>
          <w:rFonts w:eastAsia="Times New Roman"/>
        </w:rPr>
      </w:pPr>
      <w:bookmarkStart w:id="13" w:name="_Toc171412169"/>
      <w:r w:rsidRPr="00ED2C90">
        <w:rPr>
          <w:rFonts w:eastAsia="Times New Roman"/>
        </w:rPr>
        <w:t>Support</w:t>
      </w:r>
      <w:bookmarkEnd w:id="13"/>
    </w:p>
    <w:p w14:paraId="5A4784A9" w14:textId="7E1F5062"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 xml:space="preserve">You will inevitably be inundated with a range of information and advice in the first </w:t>
      </w:r>
      <w:r w:rsidR="006D7B23" w:rsidRPr="00ED2C90">
        <w:rPr>
          <w:rFonts w:eastAsia="Times New Roman" w:cstheme="minorHAnsi"/>
          <w:szCs w:val="20"/>
        </w:rPr>
        <w:t>few weeks</w:t>
      </w:r>
      <w:r w:rsidRPr="00ED2C90">
        <w:rPr>
          <w:rFonts w:eastAsia="Times New Roman" w:cstheme="minorHAnsi"/>
          <w:szCs w:val="20"/>
        </w:rPr>
        <w:t xml:space="preserve"> of your</w:t>
      </w:r>
      <w:r w:rsidR="006D7B23" w:rsidRPr="00ED2C90">
        <w:rPr>
          <w:rFonts w:eastAsia="Times New Roman" w:cstheme="minorHAnsi"/>
          <w:szCs w:val="20"/>
        </w:rPr>
        <w:t xml:space="preserve"> programme. This handbook </w:t>
      </w:r>
      <w:r w:rsidRPr="00ED2C90">
        <w:rPr>
          <w:rFonts w:eastAsia="Times New Roman" w:cstheme="minorHAnsi"/>
          <w:szCs w:val="20"/>
        </w:rPr>
        <w:t>present</w:t>
      </w:r>
      <w:r w:rsidR="006D7B23" w:rsidRPr="00ED2C90">
        <w:rPr>
          <w:rFonts w:eastAsia="Times New Roman" w:cstheme="minorHAnsi"/>
          <w:szCs w:val="20"/>
        </w:rPr>
        <w:t>s</w:t>
      </w:r>
      <w:r w:rsidRPr="00ED2C90">
        <w:rPr>
          <w:rFonts w:eastAsia="Times New Roman" w:cstheme="minorHAnsi"/>
          <w:szCs w:val="20"/>
        </w:rPr>
        <w:t xml:space="preserve"> you with an opportunity to absorb basic information in a form that is clear and straightforward.  It supplements the more detailed information that is available on Moodle, the Virtual Learning E</w:t>
      </w:r>
      <w:r w:rsidR="006D7B23" w:rsidRPr="00ED2C90">
        <w:rPr>
          <w:rFonts w:eastAsia="Times New Roman" w:cstheme="minorHAnsi"/>
          <w:szCs w:val="20"/>
        </w:rPr>
        <w:t>nvironment (VLE), as well as your alliance and</w:t>
      </w:r>
      <w:r w:rsidRPr="00ED2C90">
        <w:rPr>
          <w:rFonts w:eastAsia="Times New Roman" w:cstheme="minorHAnsi"/>
          <w:szCs w:val="20"/>
        </w:rPr>
        <w:t xml:space="preserve"> university website</w:t>
      </w:r>
      <w:r w:rsidR="006D7B23" w:rsidRPr="00ED2C90">
        <w:rPr>
          <w:rFonts w:eastAsia="Times New Roman" w:cstheme="minorHAnsi"/>
          <w:szCs w:val="20"/>
        </w:rPr>
        <w:t>s</w:t>
      </w:r>
      <w:r w:rsidRPr="00ED2C90">
        <w:rPr>
          <w:rFonts w:eastAsia="Times New Roman" w:cstheme="minorHAnsi"/>
          <w:szCs w:val="20"/>
        </w:rPr>
        <w:t xml:space="preserve">.  Moodle </w:t>
      </w:r>
      <w:r w:rsidR="00FB3E90" w:rsidRPr="00ED2C90">
        <w:rPr>
          <w:rFonts w:eastAsia="Times New Roman" w:cstheme="minorHAnsi"/>
          <w:szCs w:val="20"/>
        </w:rPr>
        <w:t>&amp; Microsoft Teams are</w:t>
      </w:r>
      <w:r w:rsidRPr="00ED2C90">
        <w:rPr>
          <w:rFonts w:eastAsia="Times New Roman" w:cstheme="minorHAnsi"/>
          <w:szCs w:val="20"/>
        </w:rPr>
        <w:t xml:space="preserve"> the main format</w:t>
      </w:r>
      <w:r w:rsidR="00FB3E90" w:rsidRPr="00ED2C90">
        <w:rPr>
          <w:rFonts w:eastAsia="Times New Roman" w:cstheme="minorHAnsi"/>
          <w:szCs w:val="20"/>
        </w:rPr>
        <w:t>s</w:t>
      </w:r>
      <w:r w:rsidRPr="00ED2C90">
        <w:rPr>
          <w:rFonts w:eastAsia="Times New Roman" w:cstheme="minorHAnsi"/>
          <w:szCs w:val="20"/>
        </w:rPr>
        <w:t xml:space="preserve"> of communication at YSJ</w:t>
      </w:r>
      <w:r w:rsidR="006D7B23" w:rsidRPr="00ED2C90">
        <w:rPr>
          <w:rFonts w:eastAsia="Times New Roman" w:cstheme="minorHAnsi"/>
          <w:szCs w:val="20"/>
        </w:rPr>
        <w:t>U</w:t>
      </w:r>
      <w:r w:rsidRPr="00ED2C90">
        <w:rPr>
          <w:rFonts w:eastAsia="Times New Roman" w:cstheme="minorHAnsi"/>
          <w:szCs w:val="20"/>
        </w:rPr>
        <w:t>.</w:t>
      </w:r>
    </w:p>
    <w:p w14:paraId="50C083FD" w14:textId="1FA530C6" w:rsidR="0016181E" w:rsidRPr="00ED2C90" w:rsidRDefault="00835000" w:rsidP="00AE2C0C">
      <w:pPr>
        <w:pStyle w:val="NormalWeb"/>
        <w:rPr>
          <w:rFonts w:asciiTheme="minorHAnsi" w:hAnsiTheme="minorHAnsi" w:cstheme="minorHAnsi"/>
          <w:sz w:val="22"/>
          <w:szCs w:val="22"/>
        </w:rPr>
      </w:pPr>
      <w:r w:rsidRPr="00ED2C90">
        <w:rPr>
          <w:rFonts w:asciiTheme="minorHAnsi" w:hAnsiTheme="minorHAnsi" w:cstheme="minorHAnsi"/>
          <w:sz w:val="22"/>
          <w:szCs w:val="22"/>
        </w:rPr>
        <w:t>One of the strengths of your programme is the support available for you in such</w:t>
      </w:r>
      <w:r w:rsidR="0016181E" w:rsidRPr="00ED2C90">
        <w:rPr>
          <w:rFonts w:asciiTheme="minorHAnsi" w:hAnsiTheme="minorHAnsi" w:cstheme="minorHAnsi"/>
          <w:sz w:val="22"/>
          <w:szCs w:val="22"/>
        </w:rPr>
        <w:t xml:space="preserve"> a demanding year. </w:t>
      </w:r>
      <w:proofErr w:type="spellStart"/>
      <w:r w:rsidR="0016181E" w:rsidRPr="00ED2C90">
        <w:rPr>
          <w:rFonts w:asciiTheme="minorHAnsi" w:hAnsiTheme="minorHAnsi" w:cstheme="minorHAnsi"/>
          <w:sz w:val="22"/>
          <w:szCs w:val="22"/>
        </w:rPr>
        <w:t>OfSTED</w:t>
      </w:r>
      <w:proofErr w:type="spellEnd"/>
      <w:r w:rsidR="0016181E" w:rsidRPr="00ED2C90">
        <w:rPr>
          <w:rFonts w:asciiTheme="minorHAnsi" w:hAnsiTheme="minorHAnsi" w:cstheme="minorHAnsi"/>
          <w:sz w:val="22"/>
          <w:szCs w:val="22"/>
        </w:rPr>
        <w:t xml:space="preserve"> (20</w:t>
      </w:r>
      <w:r w:rsidR="00AE2C0C" w:rsidRPr="00ED2C90">
        <w:rPr>
          <w:rFonts w:asciiTheme="minorHAnsi" w:hAnsiTheme="minorHAnsi" w:cstheme="minorHAnsi"/>
          <w:sz w:val="22"/>
          <w:szCs w:val="22"/>
        </w:rPr>
        <w:t>22</w:t>
      </w:r>
      <w:r w:rsidRPr="00ED2C90">
        <w:rPr>
          <w:rFonts w:asciiTheme="minorHAnsi" w:hAnsiTheme="minorHAnsi" w:cstheme="minorHAnsi"/>
          <w:sz w:val="22"/>
          <w:szCs w:val="22"/>
        </w:rPr>
        <w:t xml:space="preserve">) commented on the appropriate and effective </w:t>
      </w:r>
      <w:r w:rsidR="006D7B23" w:rsidRPr="00ED2C90">
        <w:rPr>
          <w:rFonts w:asciiTheme="minorHAnsi" w:hAnsiTheme="minorHAnsi" w:cstheme="minorHAnsi"/>
          <w:sz w:val="22"/>
          <w:szCs w:val="22"/>
        </w:rPr>
        <w:t>support for students</w:t>
      </w:r>
      <w:r w:rsidR="0016181E" w:rsidRPr="00ED2C90">
        <w:rPr>
          <w:rFonts w:asciiTheme="minorHAnsi" w:hAnsiTheme="minorHAnsi" w:cstheme="minorHAnsi"/>
          <w:sz w:val="22"/>
          <w:szCs w:val="22"/>
        </w:rPr>
        <w:t xml:space="preserve"> and stated that ‘</w:t>
      </w:r>
      <w:r w:rsidR="00AE2C0C" w:rsidRPr="00ED2C90">
        <w:rPr>
          <w:rFonts w:asciiTheme="minorHAnsi" w:hAnsiTheme="minorHAnsi" w:cstheme="minorHAnsi"/>
          <w:sz w:val="22"/>
          <w:szCs w:val="22"/>
        </w:rPr>
        <w:t>Leaders quickly spot and address where support and direction are needed, for mentors and for trainees. Trainees feel very well supported in their academic and personal needs</w:t>
      </w:r>
      <w:r w:rsidR="0016181E" w:rsidRPr="00ED2C90">
        <w:rPr>
          <w:rFonts w:asciiTheme="minorHAnsi" w:hAnsiTheme="minorHAnsi" w:cstheme="minorHAnsi"/>
          <w:sz w:val="22"/>
          <w:szCs w:val="22"/>
        </w:rPr>
        <w:t xml:space="preserve">’. </w:t>
      </w:r>
      <w:r w:rsidRPr="00ED2C90">
        <w:rPr>
          <w:rFonts w:asciiTheme="minorHAnsi" w:hAnsiTheme="minorHAnsi" w:cstheme="minorHAnsi"/>
          <w:sz w:val="22"/>
          <w:szCs w:val="22"/>
        </w:rPr>
        <w:t xml:space="preserve"> </w:t>
      </w:r>
    </w:p>
    <w:p w14:paraId="4C83D13D" w14:textId="01266522" w:rsidR="00835000" w:rsidRPr="00ED2C90" w:rsidRDefault="00835000" w:rsidP="0016181E">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 xml:space="preserve">If you ever have any anxieties about your time on the programme, then please contact your </w:t>
      </w:r>
      <w:r w:rsidR="00F87BFC">
        <w:rPr>
          <w:rFonts w:eastAsia="Times New Roman" w:cstheme="minorHAnsi"/>
          <w:szCs w:val="20"/>
        </w:rPr>
        <w:t>lead partner</w:t>
      </w:r>
      <w:r w:rsidR="006D7B23" w:rsidRPr="00ED2C90">
        <w:rPr>
          <w:rFonts w:eastAsia="Times New Roman" w:cstheme="minorHAnsi"/>
          <w:szCs w:val="20"/>
        </w:rPr>
        <w:t>, YSJU academic tutor</w:t>
      </w:r>
      <w:r w:rsidRPr="00ED2C90">
        <w:rPr>
          <w:rFonts w:eastAsia="Times New Roman" w:cstheme="minorHAnsi"/>
          <w:szCs w:val="20"/>
        </w:rPr>
        <w:t xml:space="preserve"> and/or the central Student Services team </w:t>
      </w:r>
      <w:r w:rsidR="006D7B23" w:rsidRPr="00ED2C90">
        <w:rPr>
          <w:rFonts w:eastAsia="Times New Roman" w:cstheme="minorHAnsi"/>
          <w:szCs w:val="20"/>
        </w:rPr>
        <w:t>for advice. They</w:t>
      </w:r>
      <w:r w:rsidRPr="00ED2C90">
        <w:rPr>
          <w:rFonts w:eastAsia="Times New Roman" w:cstheme="minorHAnsi"/>
          <w:szCs w:val="20"/>
        </w:rPr>
        <w:t xml:space="preserve"> will always be willing to help.</w:t>
      </w:r>
    </w:p>
    <w:p w14:paraId="77FEE72D"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08F79745"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The PGCE team look forward to working alongside you this year and seeing you achieve your goals.</w:t>
      </w:r>
    </w:p>
    <w:p w14:paraId="1D72F787" w14:textId="77777777" w:rsidR="006D7B23" w:rsidRPr="00ED2C90" w:rsidRDefault="006D7B23" w:rsidP="00835000">
      <w:pPr>
        <w:overflowPunct w:val="0"/>
        <w:autoSpaceDE w:val="0"/>
        <w:autoSpaceDN w:val="0"/>
        <w:adjustRightInd w:val="0"/>
        <w:spacing w:after="0" w:line="240" w:lineRule="auto"/>
        <w:jc w:val="both"/>
        <w:textAlignment w:val="baseline"/>
        <w:rPr>
          <w:rFonts w:eastAsia="Times New Roman" w:cstheme="minorHAnsi"/>
          <w:szCs w:val="20"/>
        </w:rPr>
      </w:pPr>
    </w:p>
    <w:p w14:paraId="720D31B2" w14:textId="541E10BB" w:rsidR="006D7877" w:rsidRPr="006D7877" w:rsidRDefault="00835000" w:rsidP="006D7877">
      <w:pPr>
        <w:rPr>
          <w:rFonts w:cstheme="minorHAnsi"/>
          <w:b/>
        </w:rPr>
      </w:pPr>
      <w:r w:rsidRPr="00ED2C90">
        <w:rPr>
          <w:rFonts w:cstheme="minorHAnsi"/>
          <w:b/>
          <w:sz w:val="56"/>
          <w:szCs w:val="56"/>
        </w:rPr>
        <w:br w:type="page"/>
      </w:r>
    </w:p>
    <w:p w14:paraId="0A2F1DB6" w14:textId="368B0770" w:rsidR="00835000" w:rsidRPr="00ED2C90" w:rsidRDefault="00895311" w:rsidP="00CA2650">
      <w:pPr>
        <w:pStyle w:val="Heading2"/>
        <w:rPr>
          <w:rFonts w:eastAsia="Times New Roman"/>
        </w:rPr>
      </w:pPr>
      <w:bookmarkStart w:id="14" w:name="_Toc171412170"/>
      <w:r w:rsidRPr="00ED2C90">
        <w:rPr>
          <w:rFonts w:eastAsia="Times New Roman"/>
        </w:rPr>
        <w:t>Roles and Responsibilities</w:t>
      </w:r>
      <w:bookmarkEnd w:id="14"/>
    </w:p>
    <w:p w14:paraId="4C938F08"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4"/>
          <w:szCs w:val="20"/>
        </w:rPr>
      </w:pPr>
    </w:p>
    <w:p w14:paraId="4620F811" w14:textId="73CE199D" w:rsidR="00A56A65"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 xml:space="preserve">The majority of your </w:t>
      </w:r>
      <w:r w:rsidR="000608C2" w:rsidRPr="00ED2C90">
        <w:rPr>
          <w:rFonts w:eastAsia="Times New Roman" w:cstheme="minorHAnsi"/>
          <w:szCs w:val="20"/>
        </w:rPr>
        <w:t xml:space="preserve">programme will be spent in two of the alliance </w:t>
      </w:r>
      <w:r w:rsidRPr="00ED2C90">
        <w:rPr>
          <w:rFonts w:eastAsia="Times New Roman" w:cstheme="minorHAnsi"/>
          <w:szCs w:val="20"/>
        </w:rPr>
        <w:t>schools.  Key people to support you are listed below.</w:t>
      </w:r>
    </w:p>
    <w:p w14:paraId="2998BC0C" w14:textId="720099A7" w:rsidR="00835000" w:rsidRPr="00ED2C90" w:rsidRDefault="003E72B9" w:rsidP="009E2345">
      <w:pPr>
        <w:pStyle w:val="YSJHeading2"/>
        <w:rPr>
          <w:rFonts w:asciiTheme="minorHAnsi" w:hAnsiTheme="minorHAnsi" w:cstheme="minorHAnsi"/>
        </w:rPr>
      </w:pPr>
      <w:r w:rsidRPr="00ED2C90">
        <w:rPr>
          <w:rFonts w:asciiTheme="minorHAnsi" w:hAnsiTheme="minorHAnsi" w:cstheme="minorHAnsi"/>
        </w:rPr>
        <w:t>YSJU s</w:t>
      </w:r>
      <w:r w:rsidR="00A56A65" w:rsidRPr="00ED2C90">
        <w:rPr>
          <w:rFonts w:asciiTheme="minorHAnsi" w:hAnsiTheme="minorHAnsi" w:cstheme="minorHAnsi"/>
        </w:rPr>
        <w:t>taff</w:t>
      </w:r>
    </w:p>
    <w:tbl>
      <w:tblPr>
        <w:tblW w:w="86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7"/>
        <w:gridCol w:w="2860"/>
        <w:gridCol w:w="1701"/>
        <w:gridCol w:w="2410"/>
      </w:tblGrid>
      <w:tr w:rsidR="00BE20C9" w:rsidRPr="00ED2C90" w14:paraId="555EC72E" w14:textId="77777777" w:rsidTr="00AE2C0C">
        <w:tc>
          <w:tcPr>
            <w:tcW w:w="1677" w:type="dxa"/>
            <w:vAlign w:val="center"/>
          </w:tcPr>
          <w:p w14:paraId="6372DE44" w14:textId="77777777" w:rsidR="003E72B9" w:rsidRPr="00ED2C90" w:rsidRDefault="003E72B9" w:rsidP="000608C2">
            <w:pPr>
              <w:pStyle w:val="YSJHeading2"/>
              <w:jc w:val="center"/>
              <w:rPr>
                <w:rFonts w:asciiTheme="minorHAnsi" w:hAnsiTheme="minorHAnsi" w:cstheme="minorHAnsi"/>
              </w:rPr>
            </w:pPr>
            <w:r w:rsidRPr="00ED2C90">
              <w:rPr>
                <w:rFonts w:asciiTheme="minorHAnsi" w:hAnsiTheme="minorHAnsi" w:cstheme="minorHAnsi"/>
              </w:rPr>
              <w:t>Person</w:t>
            </w:r>
          </w:p>
        </w:tc>
        <w:tc>
          <w:tcPr>
            <w:tcW w:w="2860" w:type="dxa"/>
          </w:tcPr>
          <w:p w14:paraId="48C5C29A" w14:textId="77777777" w:rsidR="003E72B9" w:rsidRPr="00ED2C90" w:rsidRDefault="003E72B9" w:rsidP="000608C2">
            <w:pPr>
              <w:pStyle w:val="YSJHeading2"/>
              <w:jc w:val="center"/>
              <w:rPr>
                <w:rFonts w:asciiTheme="minorHAnsi" w:hAnsiTheme="minorHAnsi" w:cstheme="minorHAnsi"/>
              </w:rPr>
            </w:pPr>
            <w:r w:rsidRPr="00ED2C90">
              <w:rPr>
                <w:rFonts w:asciiTheme="minorHAnsi" w:hAnsiTheme="minorHAnsi" w:cstheme="minorHAnsi"/>
              </w:rPr>
              <w:t>Contact</w:t>
            </w:r>
          </w:p>
        </w:tc>
        <w:tc>
          <w:tcPr>
            <w:tcW w:w="1701" w:type="dxa"/>
            <w:vAlign w:val="center"/>
          </w:tcPr>
          <w:p w14:paraId="65C75700" w14:textId="77777777" w:rsidR="003E72B9" w:rsidRPr="00ED2C90" w:rsidRDefault="003E72B9" w:rsidP="000608C2">
            <w:pPr>
              <w:pStyle w:val="YSJHeading2"/>
              <w:jc w:val="center"/>
              <w:rPr>
                <w:rFonts w:asciiTheme="minorHAnsi" w:hAnsiTheme="minorHAnsi" w:cstheme="minorHAnsi"/>
              </w:rPr>
            </w:pPr>
            <w:r w:rsidRPr="00ED2C90">
              <w:rPr>
                <w:rFonts w:asciiTheme="minorHAnsi" w:hAnsiTheme="minorHAnsi" w:cstheme="minorHAnsi"/>
              </w:rPr>
              <w:t>Role</w:t>
            </w:r>
          </w:p>
        </w:tc>
        <w:tc>
          <w:tcPr>
            <w:tcW w:w="2410" w:type="dxa"/>
            <w:vAlign w:val="center"/>
          </w:tcPr>
          <w:p w14:paraId="2B6178A9" w14:textId="77777777" w:rsidR="003E72B9" w:rsidRPr="00ED2C90" w:rsidRDefault="003E72B9" w:rsidP="000608C2">
            <w:pPr>
              <w:pStyle w:val="YSJHeading2"/>
              <w:jc w:val="center"/>
              <w:rPr>
                <w:rFonts w:asciiTheme="minorHAnsi" w:hAnsiTheme="minorHAnsi" w:cstheme="minorHAnsi"/>
              </w:rPr>
            </w:pPr>
            <w:r w:rsidRPr="00ED2C90">
              <w:rPr>
                <w:rFonts w:asciiTheme="minorHAnsi" w:hAnsiTheme="minorHAnsi" w:cstheme="minorHAnsi"/>
              </w:rPr>
              <w:t>Responsible for:</w:t>
            </w:r>
          </w:p>
        </w:tc>
      </w:tr>
      <w:tr w:rsidR="00BE20C9" w:rsidRPr="00ED2C90" w14:paraId="09670769" w14:textId="77777777" w:rsidTr="00AE2C0C">
        <w:tc>
          <w:tcPr>
            <w:tcW w:w="1677" w:type="dxa"/>
          </w:tcPr>
          <w:p w14:paraId="5BC57624" w14:textId="5DB0F3F8" w:rsidR="003E72B9" w:rsidRPr="00ED2C90" w:rsidRDefault="005B16A7" w:rsidP="000608C2">
            <w:pPr>
              <w:overflowPunct w:val="0"/>
              <w:autoSpaceDE w:val="0"/>
              <w:autoSpaceDN w:val="0"/>
              <w:adjustRightInd w:val="0"/>
              <w:spacing w:after="0" w:line="240" w:lineRule="auto"/>
              <w:textAlignment w:val="baseline"/>
              <w:rPr>
                <w:rFonts w:eastAsia="Times New Roman" w:cstheme="minorHAnsi"/>
                <w:szCs w:val="20"/>
              </w:rPr>
            </w:pPr>
            <w:r w:rsidRPr="00ED2C90">
              <w:rPr>
                <w:rFonts w:eastAsia="Times New Roman" w:cstheme="minorHAnsi"/>
                <w:szCs w:val="20"/>
              </w:rPr>
              <w:t>A</w:t>
            </w:r>
            <w:r w:rsidR="00FB3E90" w:rsidRPr="00ED2C90">
              <w:rPr>
                <w:rFonts w:eastAsia="Times New Roman" w:cstheme="minorHAnsi"/>
                <w:szCs w:val="20"/>
              </w:rPr>
              <w:t>ndy Atkins</w:t>
            </w:r>
            <w:r w:rsidR="00550E48" w:rsidRPr="00ED2C90">
              <w:rPr>
                <w:rFonts w:eastAsia="Times New Roman" w:cstheme="minorHAnsi"/>
                <w:szCs w:val="20"/>
              </w:rPr>
              <w:t xml:space="preserve"> (CSTA</w:t>
            </w:r>
            <w:r w:rsidR="00337844" w:rsidRPr="00ED2C90">
              <w:rPr>
                <w:rFonts w:eastAsia="Times New Roman" w:cstheme="minorHAnsi"/>
                <w:szCs w:val="20"/>
              </w:rPr>
              <w:t xml:space="preserve"> &amp; MSTA</w:t>
            </w:r>
            <w:r w:rsidR="00550E48" w:rsidRPr="00ED2C90">
              <w:rPr>
                <w:rFonts w:eastAsia="Times New Roman" w:cstheme="minorHAnsi"/>
                <w:szCs w:val="20"/>
              </w:rPr>
              <w:t>)</w:t>
            </w:r>
          </w:p>
          <w:p w14:paraId="1652840F" w14:textId="4B07555E" w:rsidR="00CE5CA0" w:rsidRPr="00ED2C90" w:rsidRDefault="003E72B9" w:rsidP="003E72B9">
            <w:pPr>
              <w:overflowPunct w:val="0"/>
              <w:autoSpaceDE w:val="0"/>
              <w:autoSpaceDN w:val="0"/>
              <w:adjustRightInd w:val="0"/>
              <w:spacing w:after="0" w:line="240" w:lineRule="auto"/>
              <w:textAlignment w:val="baseline"/>
              <w:rPr>
                <w:rFonts w:eastAsia="Times New Roman" w:cstheme="minorHAnsi"/>
                <w:szCs w:val="20"/>
              </w:rPr>
            </w:pPr>
            <w:r w:rsidRPr="00ED2C90">
              <w:rPr>
                <w:rFonts w:eastAsia="Times New Roman" w:cstheme="minorHAnsi"/>
                <w:szCs w:val="20"/>
              </w:rPr>
              <w:t>David Scott</w:t>
            </w:r>
            <w:r w:rsidR="00550E48" w:rsidRPr="00ED2C90">
              <w:rPr>
                <w:rFonts w:eastAsia="Times New Roman" w:cstheme="minorHAnsi"/>
                <w:szCs w:val="20"/>
              </w:rPr>
              <w:t xml:space="preserve"> (</w:t>
            </w:r>
            <w:proofErr w:type="spellStart"/>
            <w:r w:rsidR="00550E48" w:rsidRPr="00ED2C90">
              <w:rPr>
                <w:rFonts w:eastAsia="Times New Roman" w:cstheme="minorHAnsi"/>
                <w:szCs w:val="20"/>
              </w:rPr>
              <w:t>Esk</w:t>
            </w:r>
            <w:proofErr w:type="spellEnd"/>
            <w:r w:rsidR="00550E48" w:rsidRPr="00ED2C90">
              <w:rPr>
                <w:rFonts w:eastAsia="Times New Roman" w:cstheme="minorHAnsi"/>
                <w:szCs w:val="20"/>
              </w:rPr>
              <w:t xml:space="preserve">, </w:t>
            </w:r>
            <w:r w:rsidR="00337844" w:rsidRPr="00ED2C90">
              <w:rPr>
                <w:rFonts w:eastAsia="Times New Roman" w:cstheme="minorHAnsi"/>
                <w:szCs w:val="20"/>
              </w:rPr>
              <w:t>Wonder</w:t>
            </w:r>
            <w:r w:rsidR="00550E48" w:rsidRPr="00ED2C90">
              <w:rPr>
                <w:rFonts w:eastAsia="Times New Roman" w:cstheme="minorHAnsi"/>
                <w:szCs w:val="20"/>
              </w:rPr>
              <w:t xml:space="preserve"> &amp; Polaris)</w:t>
            </w:r>
          </w:p>
          <w:p w14:paraId="41521B0B" w14:textId="4B4B2707" w:rsidR="00BE20C9" w:rsidRPr="00ED2C90" w:rsidRDefault="00BE20C9" w:rsidP="00337844">
            <w:pPr>
              <w:overflowPunct w:val="0"/>
              <w:autoSpaceDE w:val="0"/>
              <w:autoSpaceDN w:val="0"/>
              <w:adjustRightInd w:val="0"/>
              <w:spacing w:after="0" w:line="240" w:lineRule="auto"/>
              <w:textAlignment w:val="baseline"/>
              <w:rPr>
                <w:rFonts w:eastAsia="Times New Roman" w:cstheme="minorHAnsi"/>
                <w:szCs w:val="20"/>
              </w:rPr>
            </w:pPr>
          </w:p>
        </w:tc>
        <w:tc>
          <w:tcPr>
            <w:tcW w:w="2860" w:type="dxa"/>
          </w:tcPr>
          <w:p w14:paraId="241B691F" w14:textId="7B718FDF" w:rsidR="003E72B9" w:rsidRPr="00ED2C90" w:rsidRDefault="00B13FFC" w:rsidP="000608C2">
            <w:pPr>
              <w:overflowPunct w:val="0"/>
              <w:autoSpaceDE w:val="0"/>
              <w:autoSpaceDN w:val="0"/>
              <w:adjustRightInd w:val="0"/>
              <w:spacing w:after="0" w:line="240" w:lineRule="auto"/>
              <w:textAlignment w:val="baseline"/>
              <w:rPr>
                <w:rFonts w:eastAsia="Times New Roman" w:cstheme="minorHAnsi"/>
                <w:szCs w:val="20"/>
              </w:rPr>
            </w:pPr>
            <w:hyperlink r:id="rId18" w:history="1">
              <w:r w:rsidR="00FB3E90" w:rsidRPr="00ED2C90">
                <w:rPr>
                  <w:rStyle w:val="Hyperlink"/>
                  <w:rFonts w:cstheme="minorHAnsi"/>
                </w:rPr>
                <w:t>a.atkins@yorksj.ac.uk</w:t>
              </w:r>
            </w:hyperlink>
            <w:r w:rsidR="00FB3E90" w:rsidRPr="00ED2C90">
              <w:rPr>
                <w:rFonts w:cstheme="minorHAnsi"/>
              </w:rPr>
              <w:t xml:space="preserve"> </w:t>
            </w:r>
            <w:r w:rsidR="003E72B9" w:rsidRPr="00ED2C90">
              <w:rPr>
                <w:rFonts w:eastAsia="Times New Roman" w:cstheme="minorHAnsi"/>
                <w:szCs w:val="20"/>
              </w:rPr>
              <w:t xml:space="preserve"> </w:t>
            </w:r>
          </w:p>
          <w:p w14:paraId="31994457" w14:textId="77777777" w:rsidR="00337844" w:rsidRPr="00ED2C90" w:rsidRDefault="00337844" w:rsidP="003E72B9">
            <w:pPr>
              <w:overflowPunct w:val="0"/>
              <w:autoSpaceDE w:val="0"/>
              <w:autoSpaceDN w:val="0"/>
              <w:adjustRightInd w:val="0"/>
              <w:spacing w:after="0" w:line="240" w:lineRule="auto"/>
              <w:textAlignment w:val="baseline"/>
              <w:rPr>
                <w:rFonts w:cstheme="minorHAnsi"/>
              </w:rPr>
            </w:pPr>
          </w:p>
          <w:p w14:paraId="1F9F43A4" w14:textId="77777777" w:rsidR="00337844" w:rsidRPr="00ED2C90" w:rsidRDefault="00337844" w:rsidP="003E72B9">
            <w:pPr>
              <w:overflowPunct w:val="0"/>
              <w:autoSpaceDE w:val="0"/>
              <w:autoSpaceDN w:val="0"/>
              <w:adjustRightInd w:val="0"/>
              <w:spacing w:after="0" w:line="240" w:lineRule="auto"/>
              <w:textAlignment w:val="baseline"/>
              <w:rPr>
                <w:rFonts w:cstheme="minorHAnsi"/>
              </w:rPr>
            </w:pPr>
          </w:p>
          <w:p w14:paraId="74CE5B16" w14:textId="07930374" w:rsidR="00BE20C9" w:rsidRPr="00ED2C90" w:rsidRDefault="00B13FFC" w:rsidP="003E72B9">
            <w:pPr>
              <w:overflowPunct w:val="0"/>
              <w:autoSpaceDE w:val="0"/>
              <w:autoSpaceDN w:val="0"/>
              <w:adjustRightInd w:val="0"/>
              <w:spacing w:after="0" w:line="240" w:lineRule="auto"/>
              <w:textAlignment w:val="baseline"/>
              <w:rPr>
                <w:rStyle w:val="Hyperlink"/>
                <w:rFonts w:eastAsia="Times New Roman" w:cstheme="minorHAnsi"/>
                <w:szCs w:val="20"/>
              </w:rPr>
            </w:pPr>
            <w:hyperlink r:id="rId19" w:history="1">
              <w:r w:rsidR="00A819F5" w:rsidRPr="00ED2C90">
                <w:rPr>
                  <w:rStyle w:val="Hyperlink"/>
                  <w:rFonts w:eastAsia="Times New Roman" w:cstheme="minorHAnsi"/>
                  <w:szCs w:val="20"/>
                </w:rPr>
                <w:t>d.scott2@yorksj.ac.uk</w:t>
              </w:r>
            </w:hyperlink>
          </w:p>
          <w:p w14:paraId="4A9C8F1F" w14:textId="1612ED0D" w:rsidR="003E72B9" w:rsidRPr="00ED2C90" w:rsidRDefault="003E72B9" w:rsidP="003E72B9">
            <w:pPr>
              <w:overflowPunct w:val="0"/>
              <w:autoSpaceDE w:val="0"/>
              <w:autoSpaceDN w:val="0"/>
              <w:adjustRightInd w:val="0"/>
              <w:spacing w:after="0" w:line="240" w:lineRule="auto"/>
              <w:textAlignment w:val="baseline"/>
              <w:rPr>
                <w:rFonts w:eastAsia="Times New Roman" w:cstheme="minorHAnsi"/>
                <w:szCs w:val="20"/>
              </w:rPr>
            </w:pPr>
          </w:p>
        </w:tc>
        <w:tc>
          <w:tcPr>
            <w:tcW w:w="1701" w:type="dxa"/>
          </w:tcPr>
          <w:p w14:paraId="732B6F53" w14:textId="2C54F29A" w:rsidR="003E72B9" w:rsidRPr="00ED2C90" w:rsidRDefault="003E72B9" w:rsidP="000608C2">
            <w:pPr>
              <w:overflowPunct w:val="0"/>
              <w:autoSpaceDE w:val="0"/>
              <w:autoSpaceDN w:val="0"/>
              <w:adjustRightInd w:val="0"/>
              <w:spacing w:after="0" w:line="240" w:lineRule="auto"/>
              <w:textAlignment w:val="baseline"/>
              <w:rPr>
                <w:rFonts w:eastAsia="Times New Roman" w:cstheme="minorHAnsi"/>
                <w:szCs w:val="20"/>
              </w:rPr>
            </w:pPr>
            <w:r w:rsidRPr="00ED2C90">
              <w:rPr>
                <w:rFonts w:eastAsia="Times New Roman" w:cstheme="minorHAnsi"/>
                <w:szCs w:val="20"/>
              </w:rPr>
              <w:t xml:space="preserve">Cohort </w:t>
            </w:r>
            <w:r w:rsidR="004406FF" w:rsidRPr="00ED2C90">
              <w:rPr>
                <w:rFonts w:eastAsia="Times New Roman" w:cstheme="minorHAnsi"/>
                <w:szCs w:val="20"/>
              </w:rPr>
              <w:t>Tutor</w:t>
            </w:r>
          </w:p>
        </w:tc>
        <w:tc>
          <w:tcPr>
            <w:tcW w:w="2410" w:type="dxa"/>
          </w:tcPr>
          <w:p w14:paraId="645AC5E6" w14:textId="2C59A6C6" w:rsidR="003E72B9" w:rsidRPr="00ED2C90" w:rsidRDefault="003E72B9" w:rsidP="00F206F3">
            <w:pPr>
              <w:overflowPunct w:val="0"/>
              <w:autoSpaceDE w:val="0"/>
              <w:autoSpaceDN w:val="0"/>
              <w:adjustRightInd w:val="0"/>
              <w:spacing w:after="0" w:line="240" w:lineRule="auto"/>
              <w:textAlignment w:val="baseline"/>
              <w:rPr>
                <w:rFonts w:eastAsia="Times New Roman" w:cstheme="minorHAnsi"/>
                <w:szCs w:val="20"/>
              </w:rPr>
            </w:pPr>
            <w:r w:rsidRPr="00ED2C90">
              <w:rPr>
                <w:rFonts w:eastAsia="Times New Roman" w:cstheme="minorHAnsi"/>
                <w:szCs w:val="20"/>
              </w:rPr>
              <w:t xml:space="preserve">Consults with your </w:t>
            </w:r>
            <w:r w:rsidR="00F87BFC">
              <w:rPr>
                <w:rFonts w:eastAsia="Times New Roman" w:cstheme="minorHAnsi"/>
                <w:szCs w:val="20"/>
              </w:rPr>
              <w:t>lead partner</w:t>
            </w:r>
            <w:r w:rsidRPr="00ED2C90">
              <w:rPr>
                <w:rFonts w:eastAsia="Times New Roman" w:cstheme="minorHAnsi"/>
                <w:szCs w:val="20"/>
              </w:rPr>
              <w:t xml:space="preserve"> mentor when appropriate, teaches YSJU sessions, acts as your academic tutor to support and advise you with pastoral issues as well as academic work, will conduct shared appraisals with me</w:t>
            </w:r>
            <w:r w:rsidR="00F206F3" w:rsidRPr="00ED2C90">
              <w:rPr>
                <w:rFonts w:eastAsia="Times New Roman" w:cstheme="minorHAnsi"/>
                <w:szCs w:val="20"/>
              </w:rPr>
              <w:t xml:space="preserve">ntors across the alliance, </w:t>
            </w:r>
            <w:r w:rsidRPr="00ED2C90">
              <w:rPr>
                <w:rFonts w:eastAsia="Times New Roman" w:cstheme="minorHAnsi"/>
                <w:szCs w:val="20"/>
              </w:rPr>
              <w:t>write</w:t>
            </w:r>
            <w:r w:rsidR="00F206F3" w:rsidRPr="00ED2C90">
              <w:rPr>
                <w:rFonts w:eastAsia="Times New Roman" w:cstheme="minorHAnsi"/>
                <w:szCs w:val="20"/>
              </w:rPr>
              <w:t>s your academic reference if required.</w:t>
            </w:r>
          </w:p>
        </w:tc>
      </w:tr>
      <w:tr w:rsidR="00BE20C9" w:rsidRPr="00ED2C90" w14:paraId="4B550069" w14:textId="77777777" w:rsidTr="00AE2C0C">
        <w:tc>
          <w:tcPr>
            <w:tcW w:w="1677" w:type="dxa"/>
          </w:tcPr>
          <w:p w14:paraId="50940E7A" w14:textId="1847BE4D" w:rsidR="003E72B9" w:rsidRPr="00ED2C90" w:rsidRDefault="00FB3E90" w:rsidP="000608C2">
            <w:pPr>
              <w:overflowPunct w:val="0"/>
              <w:autoSpaceDE w:val="0"/>
              <w:autoSpaceDN w:val="0"/>
              <w:adjustRightInd w:val="0"/>
              <w:spacing w:after="0" w:line="240" w:lineRule="auto"/>
              <w:textAlignment w:val="baseline"/>
              <w:rPr>
                <w:rFonts w:eastAsia="Times New Roman" w:cstheme="minorHAnsi"/>
                <w:szCs w:val="20"/>
              </w:rPr>
            </w:pPr>
            <w:r w:rsidRPr="00ED2C90">
              <w:rPr>
                <w:rFonts w:eastAsia="Times New Roman" w:cstheme="minorHAnsi"/>
                <w:szCs w:val="20"/>
              </w:rPr>
              <w:t>Liz Newso</w:t>
            </w:r>
            <w:r w:rsidR="00EA22DE" w:rsidRPr="00ED2C90">
              <w:rPr>
                <w:rFonts w:eastAsia="Times New Roman" w:cstheme="minorHAnsi"/>
                <w:szCs w:val="20"/>
              </w:rPr>
              <w:t>n</w:t>
            </w:r>
          </w:p>
        </w:tc>
        <w:tc>
          <w:tcPr>
            <w:tcW w:w="2860" w:type="dxa"/>
          </w:tcPr>
          <w:p w14:paraId="62F85450" w14:textId="798758B5" w:rsidR="0063597F" w:rsidRPr="00ED2C90" w:rsidRDefault="00B13FFC" w:rsidP="000608C2">
            <w:pPr>
              <w:overflowPunct w:val="0"/>
              <w:autoSpaceDE w:val="0"/>
              <w:autoSpaceDN w:val="0"/>
              <w:adjustRightInd w:val="0"/>
              <w:spacing w:after="0" w:line="240" w:lineRule="auto"/>
              <w:textAlignment w:val="baseline"/>
              <w:rPr>
                <w:rFonts w:cstheme="minorHAnsi"/>
              </w:rPr>
            </w:pPr>
            <w:hyperlink r:id="rId20" w:history="1">
              <w:r w:rsidR="00BE20C9" w:rsidRPr="00ED2C90">
                <w:rPr>
                  <w:rStyle w:val="Hyperlink"/>
                  <w:rFonts w:cstheme="minorHAnsi"/>
                </w:rPr>
                <w:t>admin.teachereducation@yorksj.ac.uk</w:t>
              </w:r>
            </w:hyperlink>
          </w:p>
          <w:p w14:paraId="189053BE" w14:textId="0FDE6C95" w:rsidR="00BE20C9" w:rsidRPr="00ED2C90" w:rsidRDefault="00BE20C9" w:rsidP="000608C2">
            <w:pPr>
              <w:overflowPunct w:val="0"/>
              <w:autoSpaceDE w:val="0"/>
              <w:autoSpaceDN w:val="0"/>
              <w:adjustRightInd w:val="0"/>
              <w:spacing w:after="0" w:line="240" w:lineRule="auto"/>
              <w:textAlignment w:val="baseline"/>
              <w:rPr>
                <w:rFonts w:cstheme="minorHAnsi"/>
              </w:rPr>
            </w:pPr>
          </w:p>
        </w:tc>
        <w:tc>
          <w:tcPr>
            <w:tcW w:w="1701" w:type="dxa"/>
          </w:tcPr>
          <w:p w14:paraId="73E95E70" w14:textId="77777777" w:rsidR="003E72B9" w:rsidRPr="00ED2C90" w:rsidRDefault="003E72B9" w:rsidP="000608C2">
            <w:pPr>
              <w:overflowPunct w:val="0"/>
              <w:autoSpaceDE w:val="0"/>
              <w:autoSpaceDN w:val="0"/>
              <w:adjustRightInd w:val="0"/>
              <w:spacing w:after="0" w:line="240" w:lineRule="auto"/>
              <w:textAlignment w:val="baseline"/>
              <w:rPr>
                <w:rFonts w:eastAsia="Times New Roman" w:cstheme="minorHAnsi"/>
                <w:szCs w:val="20"/>
              </w:rPr>
            </w:pPr>
            <w:r w:rsidRPr="00ED2C90">
              <w:rPr>
                <w:rFonts w:eastAsia="Times New Roman" w:cstheme="minorHAnsi"/>
                <w:szCs w:val="20"/>
              </w:rPr>
              <w:t>Programme Administrator</w:t>
            </w:r>
          </w:p>
        </w:tc>
        <w:tc>
          <w:tcPr>
            <w:tcW w:w="2410" w:type="dxa"/>
          </w:tcPr>
          <w:p w14:paraId="5AD8D44A" w14:textId="77777777" w:rsidR="003E72B9" w:rsidRPr="00ED2C90" w:rsidRDefault="003E72B9" w:rsidP="00F206F3">
            <w:pPr>
              <w:overflowPunct w:val="0"/>
              <w:autoSpaceDE w:val="0"/>
              <w:autoSpaceDN w:val="0"/>
              <w:adjustRightInd w:val="0"/>
              <w:spacing w:after="0" w:line="240" w:lineRule="auto"/>
              <w:textAlignment w:val="baseline"/>
              <w:rPr>
                <w:rFonts w:eastAsia="Times New Roman" w:cstheme="minorHAnsi"/>
                <w:szCs w:val="20"/>
              </w:rPr>
            </w:pPr>
            <w:r w:rsidRPr="00ED2C90">
              <w:rPr>
                <w:rFonts w:eastAsia="Times New Roman" w:cstheme="minorHAnsi"/>
                <w:szCs w:val="20"/>
              </w:rPr>
              <w:t>General information and advice, logs module results, amends teaching registers, arranges for resit information to be sent to students, arranges hand-in and hand-back of assessed work</w:t>
            </w:r>
            <w:r w:rsidR="00F206F3" w:rsidRPr="00ED2C90">
              <w:rPr>
                <w:rFonts w:eastAsia="Times New Roman" w:cstheme="minorHAnsi"/>
                <w:szCs w:val="20"/>
              </w:rPr>
              <w:t>.</w:t>
            </w:r>
          </w:p>
        </w:tc>
      </w:tr>
      <w:tr w:rsidR="00BE20C9" w:rsidRPr="00ED2C90" w14:paraId="1F0E3A69" w14:textId="77777777" w:rsidTr="00AE2C0C">
        <w:tc>
          <w:tcPr>
            <w:tcW w:w="1677" w:type="dxa"/>
          </w:tcPr>
          <w:p w14:paraId="1EB75669" w14:textId="77777777" w:rsidR="003E72B9" w:rsidRPr="00ED2C90" w:rsidRDefault="00F206F3" w:rsidP="000608C2">
            <w:pPr>
              <w:overflowPunct w:val="0"/>
              <w:autoSpaceDE w:val="0"/>
              <w:autoSpaceDN w:val="0"/>
              <w:adjustRightInd w:val="0"/>
              <w:spacing w:after="0" w:line="240" w:lineRule="auto"/>
              <w:textAlignment w:val="baseline"/>
              <w:rPr>
                <w:rFonts w:eastAsia="Times New Roman" w:cstheme="minorHAnsi"/>
                <w:szCs w:val="20"/>
              </w:rPr>
            </w:pPr>
            <w:r w:rsidRPr="00ED2C90">
              <w:rPr>
                <w:rFonts w:eastAsia="Times New Roman" w:cstheme="minorHAnsi"/>
                <w:szCs w:val="20"/>
              </w:rPr>
              <w:t>David Scott</w:t>
            </w:r>
          </w:p>
        </w:tc>
        <w:tc>
          <w:tcPr>
            <w:tcW w:w="2860" w:type="dxa"/>
          </w:tcPr>
          <w:p w14:paraId="7A7AB7A8" w14:textId="77777777" w:rsidR="003E72B9" w:rsidRPr="00ED2C90" w:rsidRDefault="00B13FFC" w:rsidP="000608C2">
            <w:pPr>
              <w:overflowPunct w:val="0"/>
              <w:autoSpaceDE w:val="0"/>
              <w:autoSpaceDN w:val="0"/>
              <w:adjustRightInd w:val="0"/>
              <w:spacing w:after="0" w:line="240" w:lineRule="auto"/>
              <w:textAlignment w:val="baseline"/>
              <w:rPr>
                <w:rFonts w:eastAsia="Times New Roman" w:cstheme="minorHAnsi"/>
                <w:szCs w:val="20"/>
              </w:rPr>
            </w:pPr>
            <w:hyperlink r:id="rId21" w:history="1">
              <w:r w:rsidR="00F206F3" w:rsidRPr="00ED2C90">
                <w:rPr>
                  <w:rStyle w:val="Hyperlink"/>
                  <w:rFonts w:eastAsia="Times New Roman" w:cstheme="minorHAnsi"/>
                  <w:szCs w:val="20"/>
                </w:rPr>
                <w:t>d.scott2@yorksj.ac.uk</w:t>
              </w:r>
            </w:hyperlink>
            <w:r w:rsidR="003E72B9" w:rsidRPr="00ED2C90">
              <w:rPr>
                <w:rFonts w:eastAsia="Times New Roman" w:cstheme="minorHAnsi"/>
                <w:szCs w:val="20"/>
              </w:rPr>
              <w:t xml:space="preserve"> </w:t>
            </w:r>
          </w:p>
        </w:tc>
        <w:tc>
          <w:tcPr>
            <w:tcW w:w="1701" w:type="dxa"/>
          </w:tcPr>
          <w:p w14:paraId="50E4AD1A" w14:textId="629139D8" w:rsidR="003E72B9" w:rsidRPr="00ED2C90" w:rsidRDefault="004406FF" w:rsidP="000608C2">
            <w:pPr>
              <w:overflowPunct w:val="0"/>
              <w:autoSpaceDE w:val="0"/>
              <w:autoSpaceDN w:val="0"/>
              <w:adjustRightInd w:val="0"/>
              <w:spacing w:after="0" w:line="240" w:lineRule="auto"/>
              <w:textAlignment w:val="baseline"/>
              <w:rPr>
                <w:rFonts w:eastAsia="Times New Roman" w:cstheme="minorHAnsi"/>
                <w:szCs w:val="20"/>
              </w:rPr>
            </w:pPr>
            <w:r w:rsidRPr="00ED2C90">
              <w:rPr>
                <w:rFonts w:eastAsia="Times New Roman" w:cstheme="minorHAnsi"/>
                <w:szCs w:val="20"/>
              </w:rPr>
              <w:t xml:space="preserve">PGCE </w:t>
            </w:r>
            <w:r w:rsidR="00F206F3" w:rsidRPr="00ED2C90">
              <w:rPr>
                <w:rFonts w:eastAsia="Times New Roman" w:cstheme="minorHAnsi"/>
                <w:szCs w:val="20"/>
              </w:rPr>
              <w:t xml:space="preserve">Primary </w:t>
            </w:r>
            <w:r w:rsidR="004A49A3" w:rsidRPr="00ED2C90">
              <w:rPr>
                <w:rFonts w:eastAsia="Times New Roman" w:cstheme="minorHAnsi"/>
                <w:szCs w:val="20"/>
              </w:rPr>
              <w:t>School-centred</w:t>
            </w:r>
            <w:r w:rsidR="00F206F3" w:rsidRPr="00ED2C90">
              <w:rPr>
                <w:rFonts w:eastAsia="Times New Roman" w:cstheme="minorHAnsi"/>
                <w:szCs w:val="20"/>
              </w:rPr>
              <w:t xml:space="preserve"> </w:t>
            </w:r>
            <w:r w:rsidR="00FB3E90" w:rsidRPr="00ED2C90">
              <w:rPr>
                <w:rFonts w:eastAsia="Times New Roman" w:cstheme="minorHAnsi"/>
                <w:szCs w:val="20"/>
              </w:rPr>
              <w:t>Programme</w:t>
            </w:r>
            <w:r w:rsidR="00F206F3" w:rsidRPr="00ED2C90">
              <w:rPr>
                <w:rFonts w:eastAsia="Times New Roman" w:cstheme="minorHAnsi"/>
                <w:szCs w:val="20"/>
              </w:rPr>
              <w:t xml:space="preserve"> Lead</w:t>
            </w:r>
          </w:p>
          <w:p w14:paraId="6FD1AF0F" w14:textId="77777777" w:rsidR="003E72B9" w:rsidRPr="00ED2C90" w:rsidRDefault="003E72B9" w:rsidP="000608C2">
            <w:pPr>
              <w:overflowPunct w:val="0"/>
              <w:autoSpaceDE w:val="0"/>
              <w:autoSpaceDN w:val="0"/>
              <w:adjustRightInd w:val="0"/>
              <w:spacing w:after="0" w:line="240" w:lineRule="auto"/>
              <w:textAlignment w:val="baseline"/>
              <w:rPr>
                <w:rFonts w:eastAsia="Times New Roman" w:cstheme="minorHAnsi"/>
                <w:szCs w:val="20"/>
              </w:rPr>
            </w:pPr>
          </w:p>
          <w:p w14:paraId="5A35D2E0" w14:textId="77777777" w:rsidR="003E72B9" w:rsidRPr="00ED2C90" w:rsidRDefault="003E72B9" w:rsidP="000608C2">
            <w:pPr>
              <w:overflowPunct w:val="0"/>
              <w:autoSpaceDE w:val="0"/>
              <w:autoSpaceDN w:val="0"/>
              <w:adjustRightInd w:val="0"/>
              <w:spacing w:after="0" w:line="240" w:lineRule="auto"/>
              <w:textAlignment w:val="baseline"/>
              <w:rPr>
                <w:rFonts w:eastAsia="Times New Roman" w:cstheme="minorHAnsi"/>
                <w:szCs w:val="20"/>
              </w:rPr>
            </w:pPr>
          </w:p>
        </w:tc>
        <w:tc>
          <w:tcPr>
            <w:tcW w:w="2410" w:type="dxa"/>
          </w:tcPr>
          <w:p w14:paraId="5DE7C21A" w14:textId="77777777" w:rsidR="003E72B9" w:rsidRPr="00ED2C90" w:rsidRDefault="00C23F73" w:rsidP="000608C2">
            <w:pPr>
              <w:overflowPunct w:val="0"/>
              <w:autoSpaceDE w:val="0"/>
              <w:autoSpaceDN w:val="0"/>
              <w:adjustRightInd w:val="0"/>
              <w:spacing w:after="0" w:line="240" w:lineRule="auto"/>
              <w:textAlignment w:val="baseline"/>
              <w:rPr>
                <w:rFonts w:eastAsia="Times New Roman" w:cstheme="minorHAnsi"/>
                <w:szCs w:val="20"/>
              </w:rPr>
            </w:pPr>
            <w:r w:rsidRPr="00ED2C90">
              <w:rPr>
                <w:rFonts w:eastAsia="Times New Roman" w:cstheme="minorHAnsi"/>
                <w:szCs w:val="20"/>
              </w:rPr>
              <w:t>L</w:t>
            </w:r>
            <w:r w:rsidR="003E72B9" w:rsidRPr="00ED2C90">
              <w:rPr>
                <w:rFonts w:eastAsia="Times New Roman" w:cstheme="minorHAnsi"/>
                <w:szCs w:val="20"/>
              </w:rPr>
              <w:t>eadership of the curriculum</w:t>
            </w:r>
            <w:r w:rsidRPr="00ED2C90">
              <w:rPr>
                <w:rFonts w:eastAsia="Times New Roman" w:cstheme="minorHAnsi"/>
                <w:szCs w:val="20"/>
              </w:rPr>
              <w:t xml:space="preserve"> and cohort leads</w:t>
            </w:r>
            <w:r w:rsidR="003E72B9" w:rsidRPr="00ED2C90">
              <w:rPr>
                <w:rFonts w:eastAsia="Times New Roman" w:cstheme="minorHAnsi"/>
                <w:szCs w:val="20"/>
              </w:rPr>
              <w:t>, organises timetable and delivery of sessions, quality assurance of the programme in line with university and NCTL regulations</w:t>
            </w:r>
            <w:r w:rsidR="00F206F3" w:rsidRPr="00ED2C90">
              <w:rPr>
                <w:rFonts w:eastAsia="Times New Roman" w:cstheme="minorHAnsi"/>
                <w:szCs w:val="20"/>
              </w:rPr>
              <w:t>.</w:t>
            </w:r>
          </w:p>
        </w:tc>
      </w:tr>
      <w:tr w:rsidR="00BE20C9" w:rsidRPr="00ED2C90" w14:paraId="4634852F" w14:textId="77777777" w:rsidTr="00AE2C0C">
        <w:tc>
          <w:tcPr>
            <w:tcW w:w="1677" w:type="dxa"/>
          </w:tcPr>
          <w:p w14:paraId="7FE3953F" w14:textId="77777777" w:rsidR="003E72B9" w:rsidRPr="00ED2C90" w:rsidRDefault="00041323" w:rsidP="000608C2">
            <w:pPr>
              <w:overflowPunct w:val="0"/>
              <w:autoSpaceDE w:val="0"/>
              <w:autoSpaceDN w:val="0"/>
              <w:adjustRightInd w:val="0"/>
              <w:spacing w:after="0" w:line="240" w:lineRule="auto"/>
              <w:textAlignment w:val="baseline"/>
              <w:rPr>
                <w:rFonts w:eastAsia="Times New Roman" w:cstheme="minorHAnsi"/>
                <w:szCs w:val="20"/>
              </w:rPr>
            </w:pPr>
            <w:r w:rsidRPr="00ED2C90">
              <w:rPr>
                <w:rFonts w:eastAsia="Times New Roman" w:cstheme="minorHAnsi"/>
                <w:szCs w:val="20"/>
              </w:rPr>
              <w:t>Keither Parker</w:t>
            </w:r>
          </w:p>
        </w:tc>
        <w:tc>
          <w:tcPr>
            <w:tcW w:w="2860" w:type="dxa"/>
          </w:tcPr>
          <w:p w14:paraId="58E1A08D" w14:textId="77777777" w:rsidR="003E72B9" w:rsidRPr="00ED2C90" w:rsidRDefault="00B13FFC" w:rsidP="000608C2">
            <w:pPr>
              <w:overflowPunct w:val="0"/>
              <w:autoSpaceDE w:val="0"/>
              <w:autoSpaceDN w:val="0"/>
              <w:adjustRightInd w:val="0"/>
              <w:spacing w:after="0" w:line="240" w:lineRule="auto"/>
              <w:textAlignment w:val="baseline"/>
              <w:rPr>
                <w:rFonts w:eastAsia="Times New Roman" w:cstheme="minorHAnsi"/>
                <w:szCs w:val="20"/>
              </w:rPr>
            </w:pPr>
            <w:hyperlink r:id="rId22" w:history="1">
              <w:r w:rsidR="00041323" w:rsidRPr="00ED2C90">
                <w:rPr>
                  <w:rStyle w:val="Hyperlink"/>
                  <w:rFonts w:eastAsia="Times New Roman" w:cstheme="minorHAnsi"/>
                  <w:szCs w:val="20"/>
                </w:rPr>
                <w:t>K.Parker@yorksj.ac.uk</w:t>
              </w:r>
            </w:hyperlink>
            <w:r w:rsidR="00041323" w:rsidRPr="00ED2C90">
              <w:rPr>
                <w:rFonts w:eastAsia="Times New Roman" w:cstheme="minorHAnsi"/>
                <w:szCs w:val="20"/>
              </w:rPr>
              <w:t xml:space="preserve"> </w:t>
            </w:r>
          </w:p>
        </w:tc>
        <w:tc>
          <w:tcPr>
            <w:tcW w:w="1701" w:type="dxa"/>
          </w:tcPr>
          <w:p w14:paraId="62D91511" w14:textId="6F690DA3" w:rsidR="003E72B9" w:rsidRPr="00ED2C90" w:rsidRDefault="00FB3E90" w:rsidP="000608C2">
            <w:pPr>
              <w:overflowPunct w:val="0"/>
              <w:autoSpaceDE w:val="0"/>
              <w:autoSpaceDN w:val="0"/>
              <w:adjustRightInd w:val="0"/>
              <w:spacing w:after="0" w:line="240" w:lineRule="auto"/>
              <w:textAlignment w:val="baseline"/>
              <w:rPr>
                <w:rFonts w:eastAsia="Times New Roman" w:cstheme="minorHAnsi"/>
                <w:szCs w:val="20"/>
              </w:rPr>
            </w:pPr>
            <w:r w:rsidRPr="00ED2C90">
              <w:rPr>
                <w:rFonts w:eastAsia="Times New Roman" w:cstheme="minorHAnsi"/>
                <w:szCs w:val="20"/>
              </w:rPr>
              <w:t>Associate Head of ITE</w:t>
            </w:r>
          </w:p>
        </w:tc>
        <w:tc>
          <w:tcPr>
            <w:tcW w:w="2410" w:type="dxa"/>
          </w:tcPr>
          <w:p w14:paraId="3D0A10D5" w14:textId="77777777" w:rsidR="003E72B9" w:rsidRPr="00ED2C90" w:rsidRDefault="00C23F73" w:rsidP="000608C2">
            <w:pPr>
              <w:overflowPunct w:val="0"/>
              <w:autoSpaceDE w:val="0"/>
              <w:autoSpaceDN w:val="0"/>
              <w:adjustRightInd w:val="0"/>
              <w:spacing w:after="0" w:line="240" w:lineRule="auto"/>
              <w:textAlignment w:val="baseline"/>
              <w:rPr>
                <w:rFonts w:eastAsia="Times New Roman" w:cstheme="minorHAnsi"/>
                <w:szCs w:val="20"/>
              </w:rPr>
            </w:pPr>
            <w:r w:rsidRPr="00ED2C90">
              <w:rPr>
                <w:rFonts w:eastAsia="Times New Roman" w:cstheme="minorHAnsi"/>
                <w:szCs w:val="20"/>
              </w:rPr>
              <w:t>Strategic leadership of all PGCE programmes.</w:t>
            </w:r>
          </w:p>
        </w:tc>
      </w:tr>
      <w:tr w:rsidR="00BE20C9" w:rsidRPr="00ED2C90" w14:paraId="18334BDF" w14:textId="77777777" w:rsidTr="00AE2C0C">
        <w:tc>
          <w:tcPr>
            <w:tcW w:w="1677" w:type="dxa"/>
          </w:tcPr>
          <w:p w14:paraId="67E632B0" w14:textId="77777777" w:rsidR="003E72B9" w:rsidRPr="00ED2C90" w:rsidRDefault="003E72B9" w:rsidP="000608C2">
            <w:pPr>
              <w:overflowPunct w:val="0"/>
              <w:autoSpaceDE w:val="0"/>
              <w:autoSpaceDN w:val="0"/>
              <w:adjustRightInd w:val="0"/>
              <w:spacing w:after="0" w:line="240" w:lineRule="auto"/>
              <w:textAlignment w:val="baseline"/>
              <w:rPr>
                <w:rFonts w:eastAsia="Times New Roman" w:cstheme="minorHAnsi"/>
                <w:szCs w:val="20"/>
              </w:rPr>
            </w:pPr>
            <w:r w:rsidRPr="00ED2C90">
              <w:rPr>
                <w:rFonts w:eastAsia="Times New Roman" w:cstheme="minorHAnsi"/>
                <w:szCs w:val="20"/>
              </w:rPr>
              <w:t>Clare McCluskey-Dean</w:t>
            </w:r>
          </w:p>
        </w:tc>
        <w:tc>
          <w:tcPr>
            <w:tcW w:w="2860" w:type="dxa"/>
          </w:tcPr>
          <w:p w14:paraId="0533893F" w14:textId="77777777" w:rsidR="003E72B9" w:rsidRPr="00ED2C90" w:rsidRDefault="00B13FFC" w:rsidP="000608C2">
            <w:pPr>
              <w:overflowPunct w:val="0"/>
              <w:autoSpaceDE w:val="0"/>
              <w:autoSpaceDN w:val="0"/>
              <w:adjustRightInd w:val="0"/>
              <w:spacing w:after="0" w:line="240" w:lineRule="auto"/>
              <w:textAlignment w:val="baseline"/>
              <w:rPr>
                <w:rFonts w:eastAsia="Times New Roman" w:cstheme="minorHAnsi"/>
                <w:szCs w:val="20"/>
              </w:rPr>
            </w:pPr>
            <w:hyperlink r:id="rId23" w:history="1">
              <w:r w:rsidR="003E72B9" w:rsidRPr="00ED2C90">
                <w:rPr>
                  <w:rStyle w:val="Hyperlink"/>
                  <w:rFonts w:eastAsia="Times New Roman" w:cstheme="minorHAnsi"/>
                  <w:szCs w:val="20"/>
                </w:rPr>
                <w:t>c.mccluskey-dean@yorksj.ac.uk</w:t>
              </w:r>
            </w:hyperlink>
            <w:r w:rsidR="003E72B9" w:rsidRPr="00ED2C90">
              <w:rPr>
                <w:rFonts w:eastAsia="Times New Roman" w:cstheme="minorHAnsi"/>
                <w:szCs w:val="20"/>
              </w:rPr>
              <w:t xml:space="preserve"> </w:t>
            </w:r>
          </w:p>
        </w:tc>
        <w:tc>
          <w:tcPr>
            <w:tcW w:w="1701" w:type="dxa"/>
          </w:tcPr>
          <w:p w14:paraId="2524DA4E" w14:textId="77777777" w:rsidR="003E72B9" w:rsidRPr="00ED2C90" w:rsidRDefault="003E72B9" w:rsidP="000608C2">
            <w:pPr>
              <w:overflowPunct w:val="0"/>
              <w:autoSpaceDE w:val="0"/>
              <w:autoSpaceDN w:val="0"/>
              <w:adjustRightInd w:val="0"/>
              <w:spacing w:after="0" w:line="240" w:lineRule="auto"/>
              <w:textAlignment w:val="baseline"/>
              <w:rPr>
                <w:rFonts w:eastAsia="Times New Roman" w:cstheme="minorHAnsi"/>
                <w:szCs w:val="20"/>
              </w:rPr>
            </w:pPr>
            <w:r w:rsidRPr="00ED2C90">
              <w:rPr>
                <w:rFonts w:eastAsia="Times New Roman" w:cstheme="minorHAnsi"/>
                <w:szCs w:val="20"/>
              </w:rPr>
              <w:t>Academic Librarian for Education</w:t>
            </w:r>
          </w:p>
        </w:tc>
        <w:tc>
          <w:tcPr>
            <w:tcW w:w="2410" w:type="dxa"/>
          </w:tcPr>
          <w:p w14:paraId="11D7A074" w14:textId="77777777" w:rsidR="003E72B9" w:rsidRPr="00ED2C90" w:rsidRDefault="003E72B9" w:rsidP="000608C2">
            <w:pPr>
              <w:overflowPunct w:val="0"/>
              <w:autoSpaceDE w:val="0"/>
              <w:autoSpaceDN w:val="0"/>
              <w:adjustRightInd w:val="0"/>
              <w:spacing w:after="0" w:line="240" w:lineRule="auto"/>
              <w:textAlignment w:val="baseline"/>
              <w:rPr>
                <w:rFonts w:eastAsia="Times New Roman" w:cstheme="minorHAnsi"/>
                <w:szCs w:val="20"/>
              </w:rPr>
            </w:pPr>
            <w:r w:rsidRPr="00ED2C90">
              <w:rPr>
                <w:rFonts w:eastAsia="Times New Roman" w:cstheme="minorHAnsi"/>
                <w:szCs w:val="20"/>
              </w:rPr>
              <w:t>Advice on using references, library, databases and key educational resources</w:t>
            </w:r>
            <w:r w:rsidR="00C23F73" w:rsidRPr="00ED2C90">
              <w:rPr>
                <w:rFonts w:eastAsia="Times New Roman" w:cstheme="minorHAnsi"/>
                <w:szCs w:val="20"/>
              </w:rPr>
              <w:t>.</w:t>
            </w:r>
          </w:p>
        </w:tc>
      </w:tr>
    </w:tbl>
    <w:p w14:paraId="7EACD7AC" w14:textId="77777777" w:rsidR="004B3157" w:rsidRDefault="004B3157" w:rsidP="003E72B9">
      <w:pPr>
        <w:pStyle w:val="YSJHeading2"/>
        <w:jc w:val="left"/>
        <w:rPr>
          <w:rFonts w:asciiTheme="minorHAnsi" w:hAnsiTheme="minorHAnsi" w:cstheme="minorHAnsi"/>
        </w:rPr>
      </w:pPr>
    </w:p>
    <w:p w14:paraId="487A9E4E" w14:textId="77777777" w:rsidR="00BB2862" w:rsidRDefault="00BB2862" w:rsidP="003E72B9">
      <w:pPr>
        <w:pStyle w:val="YSJHeading2"/>
        <w:jc w:val="left"/>
        <w:rPr>
          <w:rFonts w:asciiTheme="minorHAnsi" w:hAnsiTheme="minorHAnsi" w:cstheme="minorHAnsi"/>
        </w:rPr>
      </w:pPr>
    </w:p>
    <w:p w14:paraId="5AE3F55B" w14:textId="77777777" w:rsidR="00EC632C" w:rsidRDefault="00EC632C" w:rsidP="003E72B9">
      <w:pPr>
        <w:pStyle w:val="YSJHeading2"/>
        <w:jc w:val="left"/>
        <w:rPr>
          <w:rFonts w:asciiTheme="minorHAnsi" w:hAnsiTheme="minorHAnsi" w:cstheme="minorHAnsi"/>
        </w:rPr>
      </w:pPr>
    </w:p>
    <w:p w14:paraId="20AE5645" w14:textId="77777777" w:rsidR="009242FF" w:rsidRPr="00ED2C90" w:rsidRDefault="009242FF" w:rsidP="003E72B9">
      <w:pPr>
        <w:pStyle w:val="YSJHeading2"/>
        <w:jc w:val="left"/>
        <w:rPr>
          <w:rFonts w:asciiTheme="minorHAnsi" w:hAnsiTheme="minorHAnsi" w:cstheme="minorHAnsi"/>
        </w:rPr>
      </w:pPr>
    </w:p>
    <w:p w14:paraId="2B322575" w14:textId="5121D76A" w:rsidR="00835000" w:rsidRPr="00ED2C90" w:rsidRDefault="009E2345" w:rsidP="003E72B9">
      <w:pPr>
        <w:pStyle w:val="YSJHeading2"/>
        <w:jc w:val="left"/>
        <w:rPr>
          <w:rFonts w:asciiTheme="minorHAnsi" w:hAnsiTheme="minorHAnsi" w:cstheme="minorHAnsi"/>
        </w:rPr>
      </w:pPr>
      <w:r w:rsidRPr="00ED2C90">
        <w:rPr>
          <w:rFonts w:asciiTheme="minorHAnsi" w:hAnsiTheme="minorHAnsi" w:cstheme="minorHAnsi"/>
        </w:rPr>
        <w:t>Lead Partners</w:t>
      </w:r>
    </w:p>
    <w:tbl>
      <w:tblPr>
        <w:tblW w:w="893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4618"/>
        <w:gridCol w:w="976"/>
        <w:gridCol w:w="1756"/>
      </w:tblGrid>
      <w:tr w:rsidR="002645D2" w:rsidRPr="00ED2C90" w14:paraId="4A632F7D" w14:textId="77777777" w:rsidTr="002645D2">
        <w:tc>
          <w:tcPr>
            <w:tcW w:w="1640" w:type="dxa"/>
            <w:vAlign w:val="center"/>
          </w:tcPr>
          <w:p w14:paraId="3DD3C3E9" w14:textId="77777777" w:rsidR="003E72B9" w:rsidRPr="00ED2C90" w:rsidRDefault="003E72B9" w:rsidP="005D3FB1">
            <w:pPr>
              <w:pStyle w:val="YSJHeading2"/>
              <w:jc w:val="center"/>
              <w:rPr>
                <w:rFonts w:asciiTheme="minorHAnsi" w:hAnsiTheme="minorHAnsi" w:cstheme="minorHAnsi"/>
                <w:sz w:val="22"/>
                <w:szCs w:val="22"/>
              </w:rPr>
            </w:pPr>
            <w:r w:rsidRPr="00ED2C90">
              <w:rPr>
                <w:rFonts w:asciiTheme="minorHAnsi" w:hAnsiTheme="minorHAnsi" w:cstheme="minorHAnsi"/>
                <w:sz w:val="22"/>
                <w:szCs w:val="22"/>
              </w:rPr>
              <w:t>Person</w:t>
            </w:r>
          </w:p>
        </w:tc>
        <w:tc>
          <w:tcPr>
            <w:tcW w:w="4556" w:type="dxa"/>
          </w:tcPr>
          <w:p w14:paraId="000F9A4A" w14:textId="77777777" w:rsidR="003E72B9" w:rsidRPr="00ED2C90" w:rsidRDefault="003E72B9" w:rsidP="005D3FB1">
            <w:pPr>
              <w:pStyle w:val="YSJHeading2"/>
              <w:jc w:val="center"/>
              <w:rPr>
                <w:rFonts w:asciiTheme="minorHAnsi" w:hAnsiTheme="minorHAnsi" w:cstheme="minorHAnsi"/>
                <w:sz w:val="22"/>
                <w:szCs w:val="22"/>
              </w:rPr>
            </w:pPr>
            <w:r w:rsidRPr="00ED2C90">
              <w:rPr>
                <w:rFonts w:asciiTheme="minorHAnsi" w:hAnsiTheme="minorHAnsi" w:cstheme="minorHAnsi"/>
                <w:sz w:val="22"/>
                <w:szCs w:val="22"/>
              </w:rPr>
              <w:t>Contact</w:t>
            </w:r>
          </w:p>
        </w:tc>
        <w:tc>
          <w:tcPr>
            <w:tcW w:w="947" w:type="dxa"/>
            <w:vAlign w:val="center"/>
          </w:tcPr>
          <w:p w14:paraId="719EB7C9" w14:textId="77777777" w:rsidR="003E72B9" w:rsidRPr="00ED2C90" w:rsidRDefault="003E72B9" w:rsidP="005D3FB1">
            <w:pPr>
              <w:pStyle w:val="YSJHeading2"/>
              <w:jc w:val="center"/>
              <w:rPr>
                <w:rFonts w:asciiTheme="minorHAnsi" w:hAnsiTheme="minorHAnsi" w:cstheme="minorHAnsi"/>
                <w:sz w:val="22"/>
                <w:szCs w:val="22"/>
              </w:rPr>
            </w:pPr>
            <w:r w:rsidRPr="00ED2C90">
              <w:rPr>
                <w:rFonts w:asciiTheme="minorHAnsi" w:hAnsiTheme="minorHAnsi" w:cstheme="minorHAnsi"/>
                <w:sz w:val="22"/>
                <w:szCs w:val="22"/>
              </w:rPr>
              <w:t>Role</w:t>
            </w:r>
          </w:p>
        </w:tc>
        <w:tc>
          <w:tcPr>
            <w:tcW w:w="1788" w:type="dxa"/>
            <w:vAlign w:val="center"/>
          </w:tcPr>
          <w:p w14:paraId="70FD8EFB" w14:textId="77777777" w:rsidR="003E72B9" w:rsidRPr="00ED2C90" w:rsidRDefault="003E72B9" w:rsidP="005D3FB1">
            <w:pPr>
              <w:pStyle w:val="YSJHeading2"/>
              <w:jc w:val="center"/>
              <w:rPr>
                <w:rFonts w:asciiTheme="minorHAnsi" w:hAnsiTheme="minorHAnsi" w:cstheme="minorHAnsi"/>
                <w:sz w:val="22"/>
                <w:szCs w:val="22"/>
              </w:rPr>
            </w:pPr>
            <w:r w:rsidRPr="00ED2C90">
              <w:rPr>
                <w:rFonts w:asciiTheme="minorHAnsi" w:hAnsiTheme="minorHAnsi" w:cstheme="minorHAnsi"/>
                <w:sz w:val="22"/>
                <w:szCs w:val="22"/>
              </w:rPr>
              <w:t>Responsible for:</w:t>
            </w:r>
          </w:p>
        </w:tc>
      </w:tr>
      <w:tr w:rsidR="002645D2" w:rsidRPr="00ED2C90" w14:paraId="77147BE3" w14:textId="77777777" w:rsidTr="002645D2">
        <w:tc>
          <w:tcPr>
            <w:tcW w:w="1640" w:type="dxa"/>
          </w:tcPr>
          <w:p w14:paraId="5A21B56F" w14:textId="7988DA25" w:rsidR="003E72B9" w:rsidRPr="00ED2C90" w:rsidRDefault="0018021E" w:rsidP="005D3FB1">
            <w:pPr>
              <w:overflowPunct w:val="0"/>
              <w:autoSpaceDE w:val="0"/>
              <w:autoSpaceDN w:val="0"/>
              <w:adjustRightInd w:val="0"/>
              <w:spacing w:after="0" w:line="240" w:lineRule="auto"/>
              <w:textAlignment w:val="baseline"/>
              <w:rPr>
                <w:rFonts w:eastAsia="Times New Roman" w:cstheme="minorHAnsi"/>
              </w:rPr>
            </w:pPr>
            <w:r w:rsidRPr="00ED2C90">
              <w:rPr>
                <w:rFonts w:eastAsia="Times New Roman" w:cstheme="minorHAnsi"/>
              </w:rPr>
              <w:t xml:space="preserve">Jane Thackstone </w:t>
            </w:r>
          </w:p>
        </w:tc>
        <w:tc>
          <w:tcPr>
            <w:tcW w:w="4556" w:type="dxa"/>
          </w:tcPr>
          <w:p w14:paraId="0694DA0C" w14:textId="77777777" w:rsidR="002645D2" w:rsidRPr="00ED2C90" w:rsidRDefault="00B13FFC" w:rsidP="005D3FB1">
            <w:pPr>
              <w:overflowPunct w:val="0"/>
              <w:autoSpaceDE w:val="0"/>
              <w:autoSpaceDN w:val="0"/>
              <w:adjustRightInd w:val="0"/>
              <w:spacing w:after="0" w:line="240" w:lineRule="auto"/>
              <w:textAlignment w:val="baseline"/>
              <w:rPr>
                <w:rFonts w:eastAsia="Times New Roman" w:cstheme="minorHAnsi"/>
              </w:rPr>
            </w:pPr>
            <w:hyperlink r:id="rId24" w:history="1">
              <w:r w:rsidR="002645D2" w:rsidRPr="00ED2C90">
                <w:rPr>
                  <w:rStyle w:val="Hyperlink"/>
                  <w:rFonts w:eastAsia="Times New Roman" w:cstheme="minorHAnsi"/>
                </w:rPr>
                <w:t>jane.thackstone@greenlanemiddlesbrough.co.uk</w:t>
              </w:r>
            </w:hyperlink>
          </w:p>
          <w:p w14:paraId="5A3A5A29" w14:textId="49A3CCDE" w:rsidR="002645D2" w:rsidRPr="00ED2C90" w:rsidRDefault="002645D2" w:rsidP="00E93ACF">
            <w:pPr>
              <w:overflowPunct w:val="0"/>
              <w:autoSpaceDE w:val="0"/>
              <w:autoSpaceDN w:val="0"/>
              <w:adjustRightInd w:val="0"/>
              <w:spacing w:after="0" w:line="240" w:lineRule="auto"/>
              <w:textAlignment w:val="baseline"/>
              <w:rPr>
                <w:rFonts w:eastAsia="Times New Roman" w:cstheme="minorHAnsi"/>
              </w:rPr>
            </w:pPr>
          </w:p>
        </w:tc>
        <w:tc>
          <w:tcPr>
            <w:tcW w:w="947" w:type="dxa"/>
          </w:tcPr>
          <w:p w14:paraId="0BA1B3E2" w14:textId="1CD8D090" w:rsidR="003E72B9" w:rsidRPr="00ED2C90" w:rsidRDefault="00A819F5" w:rsidP="005D3FB1">
            <w:pPr>
              <w:overflowPunct w:val="0"/>
              <w:autoSpaceDE w:val="0"/>
              <w:autoSpaceDN w:val="0"/>
              <w:adjustRightInd w:val="0"/>
              <w:spacing w:after="0" w:line="240" w:lineRule="auto"/>
              <w:textAlignment w:val="baseline"/>
              <w:rPr>
                <w:rFonts w:eastAsia="Times New Roman" w:cstheme="minorHAnsi"/>
              </w:rPr>
            </w:pPr>
            <w:r w:rsidRPr="00ED2C90">
              <w:rPr>
                <w:rFonts w:eastAsia="Times New Roman" w:cstheme="minorHAnsi"/>
              </w:rPr>
              <w:t>Lead partner</w:t>
            </w:r>
            <w:r w:rsidR="0018021E" w:rsidRPr="00ED2C90">
              <w:rPr>
                <w:rFonts w:eastAsia="Times New Roman" w:cstheme="minorHAnsi"/>
              </w:rPr>
              <w:t xml:space="preserve"> </w:t>
            </w:r>
          </w:p>
        </w:tc>
        <w:tc>
          <w:tcPr>
            <w:tcW w:w="1788" w:type="dxa"/>
          </w:tcPr>
          <w:p w14:paraId="557EA889" w14:textId="3D76C0E5" w:rsidR="003E72B9" w:rsidRPr="00ED2C90" w:rsidRDefault="0018021E" w:rsidP="005D3FB1">
            <w:pPr>
              <w:overflowPunct w:val="0"/>
              <w:autoSpaceDE w:val="0"/>
              <w:autoSpaceDN w:val="0"/>
              <w:adjustRightInd w:val="0"/>
              <w:spacing w:after="0" w:line="240" w:lineRule="auto"/>
              <w:textAlignment w:val="baseline"/>
              <w:rPr>
                <w:rFonts w:eastAsia="Times New Roman" w:cstheme="minorHAnsi"/>
              </w:rPr>
            </w:pPr>
            <w:r w:rsidRPr="00ED2C90">
              <w:rPr>
                <w:rFonts w:eastAsia="Times New Roman" w:cstheme="minorHAnsi"/>
              </w:rPr>
              <w:t xml:space="preserve">Middlesbrough Schools Teaching Alliance </w:t>
            </w:r>
          </w:p>
        </w:tc>
      </w:tr>
      <w:tr w:rsidR="002645D2" w:rsidRPr="00ED2C90" w14:paraId="04E8B002" w14:textId="77777777" w:rsidTr="002645D2">
        <w:tc>
          <w:tcPr>
            <w:tcW w:w="1640" w:type="dxa"/>
          </w:tcPr>
          <w:p w14:paraId="3A5F8B98" w14:textId="77777777" w:rsidR="003E72B9" w:rsidRPr="00ED2C90" w:rsidRDefault="0018021E" w:rsidP="005D3FB1">
            <w:pPr>
              <w:overflowPunct w:val="0"/>
              <w:autoSpaceDE w:val="0"/>
              <w:autoSpaceDN w:val="0"/>
              <w:adjustRightInd w:val="0"/>
              <w:spacing w:after="0" w:line="240" w:lineRule="auto"/>
              <w:textAlignment w:val="baseline"/>
              <w:rPr>
                <w:rFonts w:eastAsia="Times New Roman" w:cstheme="minorHAnsi"/>
              </w:rPr>
            </w:pPr>
            <w:r w:rsidRPr="00ED2C90">
              <w:rPr>
                <w:rFonts w:eastAsia="Times New Roman" w:cstheme="minorHAnsi"/>
              </w:rPr>
              <w:t>Helen Weldon</w:t>
            </w:r>
          </w:p>
          <w:p w14:paraId="67E1B7C9" w14:textId="3169D1B6" w:rsidR="005E1B5F" w:rsidRPr="00ED2C90" w:rsidRDefault="005E1B5F" w:rsidP="005D3FB1">
            <w:pPr>
              <w:overflowPunct w:val="0"/>
              <w:autoSpaceDE w:val="0"/>
              <w:autoSpaceDN w:val="0"/>
              <w:adjustRightInd w:val="0"/>
              <w:spacing w:after="0" w:line="240" w:lineRule="auto"/>
              <w:textAlignment w:val="baseline"/>
              <w:rPr>
                <w:rFonts w:eastAsia="Times New Roman" w:cstheme="minorHAnsi"/>
              </w:rPr>
            </w:pPr>
            <w:r w:rsidRPr="00ED2C90">
              <w:rPr>
                <w:rFonts w:eastAsia="Times New Roman" w:cstheme="minorHAnsi"/>
              </w:rPr>
              <w:t xml:space="preserve">Kyle Porritt </w:t>
            </w:r>
          </w:p>
        </w:tc>
        <w:tc>
          <w:tcPr>
            <w:tcW w:w="4556" w:type="dxa"/>
          </w:tcPr>
          <w:p w14:paraId="1496B2C0" w14:textId="77777777" w:rsidR="005E1B5F" w:rsidRPr="00ED2C90" w:rsidRDefault="00B13FFC" w:rsidP="005D3FB1">
            <w:pPr>
              <w:overflowPunct w:val="0"/>
              <w:autoSpaceDE w:val="0"/>
              <w:autoSpaceDN w:val="0"/>
              <w:adjustRightInd w:val="0"/>
              <w:spacing w:after="0" w:line="240" w:lineRule="auto"/>
              <w:textAlignment w:val="baseline"/>
              <w:rPr>
                <w:rStyle w:val="Hyperlink"/>
                <w:rFonts w:eastAsia="Times New Roman" w:cstheme="minorHAnsi"/>
              </w:rPr>
            </w:pPr>
            <w:hyperlink r:id="rId25" w:history="1">
              <w:r w:rsidR="002645D2" w:rsidRPr="00ED2C90">
                <w:rPr>
                  <w:rStyle w:val="Hyperlink"/>
                  <w:rFonts w:eastAsia="Times New Roman" w:cstheme="minorHAnsi"/>
                </w:rPr>
                <w:t>jfhweldon@junctionfarm.org.uk</w:t>
              </w:r>
            </w:hyperlink>
          </w:p>
          <w:p w14:paraId="595491D4" w14:textId="44303378" w:rsidR="002645D2" w:rsidRPr="00ED2C90" w:rsidRDefault="00B13FFC" w:rsidP="005D3FB1">
            <w:pPr>
              <w:overflowPunct w:val="0"/>
              <w:autoSpaceDE w:val="0"/>
              <w:autoSpaceDN w:val="0"/>
              <w:adjustRightInd w:val="0"/>
              <w:spacing w:after="0" w:line="240" w:lineRule="auto"/>
              <w:textAlignment w:val="baseline"/>
              <w:rPr>
                <w:rFonts w:eastAsia="Times New Roman" w:cstheme="minorHAnsi"/>
              </w:rPr>
            </w:pPr>
            <w:hyperlink r:id="rId26" w:history="1">
              <w:r w:rsidR="005E1B5F" w:rsidRPr="00ED2C90">
                <w:rPr>
                  <w:rStyle w:val="Hyperlink"/>
                  <w:rFonts w:eastAsia="Times New Roman" w:cstheme="minorHAnsi"/>
                </w:rPr>
                <w:t>kporritt@bewleyprimary.org.uk</w:t>
              </w:r>
            </w:hyperlink>
            <w:r w:rsidR="005E1B5F" w:rsidRPr="00ED2C90">
              <w:rPr>
                <w:rFonts w:eastAsia="Times New Roman" w:cstheme="minorHAnsi"/>
              </w:rPr>
              <w:t xml:space="preserve"> </w:t>
            </w:r>
          </w:p>
        </w:tc>
        <w:tc>
          <w:tcPr>
            <w:tcW w:w="947" w:type="dxa"/>
          </w:tcPr>
          <w:p w14:paraId="1C6B5CDE" w14:textId="49326B26" w:rsidR="003E72B9" w:rsidRPr="00ED2C90" w:rsidRDefault="00A819F5" w:rsidP="005D3FB1">
            <w:pPr>
              <w:overflowPunct w:val="0"/>
              <w:autoSpaceDE w:val="0"/>
              <w:autoSpaceDN w:val="0"/>
              <w:adjustRightInd w:val="0"/>
              <w:spacing w:after="0" w:line="240" w:lineRule="auto"/>
              <w:textAlignment w:val="baseline"/>
              <w:rPr>
                <w:rFonts w:eastAsia="Times New Roman" w:cstheme="minorHAnsi"/>
              </w:rPr>
            </w:pPr>
            <w:r w:rsidRPr="00ED2C90">
              <w:rPr>
                <w:rFonts w:eastAsia="Times New Roman" w:cstheme="minorHAnsi"/>
              </w:rPr>
              <w:t>Lead partners</w:t>
            </w:r>
            <w:r w:rsidR="0018021E" w:rsidRPr="00ED2C90">
              <w:rPr>
                <w:rFonts w:eastAsia="Times New Roman" w:cstheme="minorHAnsi"/>
              </w:rPr>
              <w:t xml:space="preserve"> </w:t>
            </w:r>
          </w:p>
        </w:tc>
        <w:tc>
          <w:tcPr>
            <w:tcW w:w="1788" w:type="dxa"/>
          </w:tcPr>
          <w:p w14:paraId="5DD664DF" w14:textId="3313929C" w:rsidR="003E72B9" w:rsidRPr="00ED2C90" w:rsidRDefault="0018021E" w:rsidP="005D3FB1">
            <w:pPr>
              <w:overflowPunct w:val="0"/>
              <w:autoSpaceDE w:val="0"/>
              <w:autoSpaceDN w:val="0"/>
              <w:adjustRightInd w:val="0"/>
              <w:spacing w:after="0" w:line="240" w:lineRule="auto"/>
              <w:textAlignment w:val="baseline"/>
              <w:rPr>
                <w:rFonts w:eastAsia="Times New Roman" w:cstheme="minorHAnsi"/>
              </w:rPr>
            </w:pPr>
            <w:r w:rsidRPr="00ED2C90">
              <w:rPr>
                <w:rFonts w:eastAsia="Times New Roman" w:cstheme="minorHAnsi"/>
              </w:rPr>
              <w:t xml:space="preserve">Campus Stockton Teaching Alliance </w:t>
            </w:r>
          </w:p>
        </w:tc>
      </w:tr>
      <w:tr w:rsidR="002645D2" w:rsidRPr="00ED2C90" w14:paraId="371924B3" w14:textId="77777777" w:rsidTr="002645D2">
        <w:tc>
          <w:tcPr>
            <w:tcW w:w="1640" w:type="dxa"/>
          </w:tcPr>
          <w:p w14:paraId="6DB4ECE7" w14:textId="241873D0" w:rsidR="003E72B9" w:rsidRPr="00ED2C90" w:rsidRDefault="0018021E" w:rsidP="005D3FB1">
            <w:pPr>
              <w:overflowPunct w:val="0"/>
              <w:autoSpaceDE w:val="0"/>
              <w:autoSpaceDN w:val="0"/>
              <w:adjustRightInd w:val="0"/>
              <w:spacing w:after="0" w:line="240" w:lineRule="auto"/>
              <w:textAlignment w:val="baseline"/>
              <w:rPr>
                <w:rFonts w:eastAsia="Times New Roman" w:cstheme="minorHAnsi"/>
              </w:rPr>
            </w:pPr>
            <w:r w:rsidRPr="00ED2C90">
              <w:rPr>
                <w:rFonts w:eastAsia="Times New Roman" w:cstheme="minorHAnsi"/>
              </w:rPr>
              <w:t xml:space="preserve">Liz Orland </w:t>
            </w:r>
          </w:p>
        </w:tc>
        <w:tc>
          <w:tcPr>
            <w:tcW w:w="4556" w:type="dxa"/>
          </w:tcPr>
          <w:p w14:paraId="7DFA4375" w14:textId="30F64AA1" w:rsidR="003E72B9" w:rsidRPr="00ED2C90" w:rsidRDefault="00B13FFC" w:rsidP="005D3FB1">
            <w:pPr>
              <w:overflowPunct w:val="0"/>
              <w:autoSpaceDE w:val="0"/>
              <w:autoSpaceDN w:val="0"/>
              <w:adjustRightInd w:val="0"/>
              <w:spacing w:after="0" w:line="240" w:lineRule="auto"/>
              <w:textAlignment w:val="baseline"/>
              <w:rPr>
                <w:rFonts w:eastAsia="Times New Roman" w:cstheme="minorHAnsi"/>
              </w:rPr>
            </w:pPr>
            <w:hyperlink r:id="rId27" w:history="1">
              <w:r w:rsidR="002645D2" w:rsidRPr="00ED2C90">
                <w:rPr>
                  <w:rStyle w:val="Hyperlink"/>
                  <w:rFonts w:eastAsia="Times New Roman" w:cstheme="minorHAnsi"/>
                </w:rPr>
                <w:t>headteacher@egton.n-yorks.sch.uk</w:t>
              </w:r>
            </w:hyperlink>
          </w:p>
          <w:p w14:paraId="50F15241" w14:textId="1706E134" w:rsidR="002645D2" w:rsidRPr="00ED2C90" w:rsidRDefault="002645D2" w:rsidP="005D3FB1">
            <w:pPr>
              <w:overflowPunct w:val="0"/>
              <w:autoSpaceDE w:val="0"/>
              <w:autoSpaceDN w:val="0"/>
              <w:adjustRightInd w:val="0"/>
              <w:spacing w:after="0" w:line="240" w:lineRule="auto"/>
              <w:textAlignment w:val="baseline"/>
              <w:rPr>
                <w:rFonts w:eastAsia="Times New Roman" w:cstheme="minorHAnsi"/>
              </w:rPr>
            </w:pPr>
          </w:p>
        </w:tc>
        <w:tc>
          <w:tcPr>
            <w:tcW w:w="947" w:type="dxa"/>
          </w:tcPr>
          <w:p w14:paraId="54ED56A9" w14:textId="3D3C7A43" w:rsidR="003E72B9" w:rsidRPr="00ED2C90" w:rsidRDefault="00A819F5" w:rsidP="005D3FB1">
            <w:pPr>
              <w:overflowPunct w:val="0"/>
              <w:autoSpaceDE w:val="0"/>
              <w:autoSpaceDN w:val="0"/>
              <w:adjustRightInd w:val="0"/>
              <w:spacing w:after="0" w:line="240" w:lineRule="auto"/>
              <w:textAlignment w:val="baseline"/>
              <w:rPr>
                <w:rFonts w:eastAsia="Times New Roman" w:cstheme="minorHAnsi"/>
              </w:rPr>
            </w:pPr>
            <w:r w:rsidRPr="00ED2C90">
              <w:rPr>
                <w:rFonts w:eastAsia="Times New Roman" w:cstheme="minorHAnsi"/>
              </w:rPr>
              <w:t>Lead partner</w:t>
            </w:r>
            <w:r w:rsidR="0018021E" w:rsidRPr="00ED2C90">
              <w:rPr>
                <w:rFonts w:eastAsia="Times New Roman" w:cstheme="minorHAnsi"/>
              </w:rPr>
              <w:t xml:space="preserve"> </w:t>
            </w:r>
          </w:p>
        </w:tc>
        <w:tc>
          <w:tcPr>
            <w:tcW w:w="1788" w:type="dxa"/>
          </w:tcPr>
          <w:p w14:paraId="30228370" w14:textId="7856C075" w:rsidR="003E72B9" w:rsidRPr="00ED2C90" w:rsidRDefault="0018021E" w:rsidP="005D3FB1">
            <w:pPr>
              <w:overflowPunct w:val="0"/>
              <w:autoSpaceDE w:val="0"/>
              <w:autoSpaceDN w:val="0"/>
              <w:adjustRightInd w:val="0"/>
              <w:spacing w:after="0" w:line="240" w:lineRule="auto"/>
              <w:textAlignment w:val="baseline"/>
              <w:rPr>
                <w:rFonts w:eastAsia="Times New Roman" w:cstheme="minorHAnsi"/>
              </w:rPr>
            </w:pPr>
            <w:proofErr w:type="spellStart"/>
            <w:r w:rsidRPr="00ED2C90">
              <w:rPr>
                <w:rFonts w:eastAsia="Times New Roman" w:cstheme="minorHAnsi"/>
              </w:rPr>
              <w:t>Esk</w:t>
            </w:r>
            <w:proofErr w:type="spellEnd"/>
            <w:r w:rsidRPr="00ED2C90">
              <w:rPr>
                <w:rFonts w:eastAsia="Times New Roman" w:cstheme="minorHAnsi"/>
              </w:rPr>
              <w:t xml:space="preserve"> Valley Alliance </w:t>
            </w:r>
          </w:p>
        </w:tc>
      </w:tr>
      <w:tr w:rsidR="002645D2" w:rsidRPr="00ED2C90" w14:paraId="7EFC607F" w14:textId="77777777" w:rsidTr="002645D2">
        <w:tc>
          <w:tcPr>
            <w:tcW w:w="1640" w:type="dxa"/>
          </w:tcPr>
          <w:p w14:paraId="5AA1AB7D" w14:textId="1094E898" w:rsidR="003E72B9" w:rsidRPr="00ED2C90" w:rsidRDefault="00A819F5" w:rsidP="005D3FB1">
            <w:pPr>
              <w:overflowPunct w:val="0"/>
              <w:autoSpaceDE w:val="0"/>
              <w:autoSpaceDN w:val="0"/>
              <w:adjustRightInd w:val="0"/>
              <w:spacing w:after="0" w:line="240" w:lineRule="auto"/>
              <w:textAlignment w:val="baseline"/>
              <w:rPr>
                <w:rFonts w:eastAsia="Times New Roman" w:cstheme="minorHAnsi"/>
              </w:rPr>
            </w:pPr>
            <w:r w:rsidRPr="00ED2C90">
              <w:rPr>
                <w:rFonts w:eastAsia="Times New Roman" w:cstheme="minorHAnsi"/>
              </w:rPr>
              <w:t>Lisa Duffield</w:t>
            </w:r>
            <w:r w:rsidR="00AE2C0C" w:rsidRPr="00ED2C90">
              <w:rPr>
                <w:rFonts w:eastAsia="Times New Roman" w:cstheme="minorHAnsi"/>
              </w:rPr>
              <w:t xml:space="preserve"> </w:t>
            </w:r>
          </w:p>
        </w:tc>
        <w:tc>
          <w:tcPr>
            <w:tcW w:w="4556" w:type="dxa"/>
          </w:tcPr>
          <w:p w14:paraId="073CC5DC" w14:textId="27F4E553" w:rsidR="003E72B9" w:rsidRPr="00ED2C90" w:rsidRDefault="00B13FFC" w:rsidP="005D3FB1">
            <w:pPr>
              <w:overflowPunct w:val="0"/>
              <w:autoSpaceDE w:val="0"/>
              <w:autoSpaceDN w:val="0"/>
              <w:adjustRightInd w:val="0"/>
              <w:spacing w:after="0" w:line="240" w:lineRule="auto"/>
              <w:textAlignment w:val="baseline"/>
              <w:rPr>
                <w:rFonts w:eastAsia="Times New Roman" w:cstheme="minorHAnsi"/>
              </w:rPr>
            </w:pPr>
            <w:hyperlink r:id="rId28" w:history="1">
              <w:r w:rsidR="00D0598D" w:rsidRPr="00ED2C90">
                <w:rPr>
                  <w:rStyle w:val="Hyperlink"/>
                  <w:rFonts w:eastAsia="Times New Roman" w:cstheme="minorHAnsi"/>
                </w:rPr>
                <w:t>duffield.l@smm.npcat.org.uk</w:t>
              </w:r>
            </w:hyperlink>
            <w:r w:rsidR="00D0598D" w:rsidRPr="00ED2C90">
              <w:rPr>
                <w:rFonts w:eastAsia="Times New Roman" w:cstheme="minorHAnsi"/>
              </w:rPr>
              <w:t xml:space="preserve"> </w:t>
            </w:r>
          </w:p>
        </w:tc>
        <w:tc>
          <w:tcPr>
            <w:tcW w:w="947" w:type="dxa"/>
          </w:tcPr>
          <w:p w14:paraId="417F4E88" w14:textId="052D7086" w:rsidR="003E72B9" w:rsidRPr="00ED2C90" w:rsidRDefault="00A819F5" w:rsidP="005D3FB1">
            <w:pPr>
              <w:overflowPunct w:val="0"/>
              <w:autoSpaceDE w:val="0"/>
              <w:autoSpaceDN w:val="0"/>
              <w:adjustRightInd w:val="0"/>
              <w:spacing w:after="0" w:line="240" w:lineRule="auto"/>
              <w:textAlignment w:val="baseline"/>
              <w:rPr>
                <w:rFonts w:eastAsia="Times New Roman" w:cstheme="minorHAnsi"/>
              </w:rPr>
            </w:pPr>
            <w:r w:rsidRPr="00ED2C90">
              <w:rPr>
                <w:rFonts w:eastAsia="Times New Roman" w:cstheme="minorHAnsi"/>
              </w:rPr>
              <w:t>Lead partner</w:t>
            </w:r>
            <w:r w:rsidR="0018021E" w:rsidRPr="00ED2C90">
              <w:rPr>
                <w:rFonts w:eastAsia="Times New Roman" w:cstheme="minorHAnsi"/>
              </w:rPr>
              <w:t xml:space="preserve"> </w:t>
            </w:r>
          </w:p>
        </w:tc>
        <w:tc>
          <w:tcPr>
            <w:tcW w:w="1788" w:type="dxa"/>
          </w:tcPr>
          <w:p w14:paraId="4BF4876E" w14:textId="4529EF6F" w:rsidR="003E72B9" w:rsidRPr="00ED2C90" w:rsidRDefault="0018021E" w:rsidP="005D3FB1">
            <w:pPr>
              <w:overflowPunct w:val="0"/>
              <w:autoSpaceDE w:val="0"/>
              <w:autoSpaceDN w:val="0"/>
              <w:adjustRightInd w:val="0"/>
              <w:spacing w:after="0" w:line="240" w:lineRule="auto"/>
              <w:textAlignment w:val="baseline"/>
              <w:rPr>
                <w:rFonts w:eastAsia="Times New Roman" w:cstheme="minorHAnsi"/>
              </w:rPr>
            </w:pPr>
            <w:r w:rsidRPr="00ED2C90">
              <w:rPr>
                <w:rFonts w:eastAsia="Times New Roman" w:cstheme="minorHAnsi"/>
              </w:rPr>
              <w:t xml:space="preserve">Polaris Teaching School Alliance </w:t>
            </w:r>
          </w:p>
        </w:tc>
      </w:tr>
      <w:tr w:rsidR="00A819F5" w:rsidRPr="00ED2C90" w14:paraId="09B8E515" w14:textId="77777777" w:rsidTr="002645D2">
        <w:tc>
          <w:tcPr>
            <w:tcW w:w="1640" w:type="dxa"/>
          </w:tcPr>
          <w:p w14:paraId="4A0EC28B" w14:textId="33DC7642" w:rsidR="00A819F5" w:rsidRPr="00ED2C90" w:rsidRDefault="001A6CAB" w:rsidP="005D3FB1">
            <w:pPr>
              <w:overflowPunct w:val="0"/>
              <w:autoSpaceDE w:val="0"/>
              <w:autoSpaceDN w:val="0"/>
              <w:adjustRightInd w:val="0"/>
              <w:spacing w:after="0" w:line="240" w:lineRule="auto"/>
              <w:textAlignment w:val="baseline"/>
              <w:rPr>
                <w:rFonts w:eastAsia="Times New Roman" w:cstheme="minorHAnsi"/>
              </w:rPr>
            </w:pPr>
            <w:r w:rsidRPr="00ED2C90">
              <w:rPr>
                <w:rFonts w:eastAsia="Times New Roman" w:cstheme="minorHAnsi"/>
              </w:rPr>
              <w:t xml:space="preserve">Kirsten Russell </w:t>
            </w:r>
          </w:p>
        </w:tc>
        <w:tc>
          <w:tcPr>
            <w:tcW w:w="4556" w:type="dxa"/>
          </w:tcPr>
          <w:p w14:paraId="334A2843" w14:textId="613FCADD" w:rsidR="00A819F5" w:rsidRPr="00ED2C90" w:rsidRDefault="00B13FFC" w:rsidP="005D3FB1">
            <w:pPr>
              <w:overflowPunct w:val="0"/>
              <w:autoSpaceDE w:val="0"/>
              <w:autoSpaceDN w:val="0"/>
              <w:adjustRightInd w:val="0"/>
              <w:spacing w:after="0" w:line="240" w:lineRule="auto"/>
              <w:textAlignment w:val="baseline"/>
              <w:rPr>
                <w:rFonts w:cstheme="minorHAnsi"/>
              </w:rPr>
            </w:pPr>
            <w:hyperlink r:id="rId29" w:history="1">
              <w:r w:rsidR="001A6CAB" w:rsidRPr="00ED2C90">
                <w:rPr>
                  <w:rFonts w:eastAsia="Calibri" w:cstheme="minorHAnsi"/>
                  <w:color w:val="0000FF"/>
                  <w:u w:val="single"/>
                </w:rPr>
                <w:t>krussell@wlp.education</w:t>
              </w:r>
            </w:hyperlink>
          </w:p>
        </w:tc>
        <w:tc>
          <w:tcPr>
            <w:tcW w:w="947" w:type="dxa"/>
          </w:tcPr>
          <w:p w14:paraId="3EF75D0B" w14:textId="43E98491" w:rsidR="00A819F5" w:rsidRPr="00ED2C90" w:rsidRDefault="00FC3A3E" w:rsidP="005D3FB1">
            <w:pPr>
              <w:overflowPunct w:val="0"/>
              <w:autoSpaceDE w:val="0"/>
              <w:autoSpaceDN w:val="0"/>
              <w:adjustRightInd w:val="0"/>
              <w:spacing w:after="0" w:line="240" w:lineRule="auto"/>
              <w:textAlignment w:val="baseline"/>
              <w:rPr>
                <w:rFonts w:eastAsia="Times New Roman" w:cstheme="minorHAnsi"/>
              </w:rPr>
            </w:pPr>
            <w:r>
              <w:rPr>
                <w:rFonts w:eastAsia="Times New Roman" w:cstheme="minorHAnsi"/>
              </w:rPr>
              <w:t>Lead partner</w:t>
            </w:r>
          </w:p>
        </w:tc>
        <w:tc>
          <w:tcPr>
            <w:tcW w:w="1788" w:type="dxa"/>
          </w:tcPr>
          <w:p w14:paraId="32B94C82" w14:textId="184DCB16" w:rsidR="00A819F5" w:rsidRPr="00ED2C90" w:rsidRDefault="00D462DB" w:rsidP="005D3FB1">
            <w:pPr>
              <w:overflowPunct w:val="0"/>
              <w:autoSpaceDE w:val="0"/>
              <w:autoSpaceDN w:val="0"/>
              <w:adjustRightInd w:val="0"/>
              <w:spacing w:after="0" w:line="240" w:lineRule="auto"/>
              <w:textAlignment w:val="baseline"/>
              <w:rPr>
                <w:rFonts w:eastAsia="Times New Roman" w:cstheme="minorHAnsi"/>
              </w:rPr>
            </w:pPr>
            <w:r w:rsidRPr="00ED2C90">
              <w:rPr>
                <w:rFonts w:eastAsia="Times New Roman" w:cstheme="minorHAnsi"/>
              </w:rPr>
              <w:t>Wonder Learning Partnership</w:t>
            </w:r>
          </w:p>
        </w:tc>
      </w:tr>
    </w:tbl>
    <w:p w14:paraId="46913358" w14:textId="77777777" w:rsidR="003E72B9" w:rsidRPr="00ED2C90" w:rsidRDefault="003E72B9" w:rsidP="006D7877">
      <w:pPr>
        <w:pStyle w:val="YSJHeading2"/>
        <w:rPr>
          <w:rFonts w:asciiTheme="minorHAnsi" w:hAnsiTheme="minorHAnsi" w:cstheme="minorHAnsi"/>
        </w:rPr>
        <w:sectPr w:rsidR="003E72B9" w:rsidRPr="00ED2C90" w:rsidSect="002269DC">
          <w:footerReference w:type="even" r:id="rId30"/>
          <w:footerReference w:type="default" r:id="rId31"/>
          <w:pgSz w:w="11906" w:h="16838"/>
          <w:pgMar w:top="1440" w:right="1800" w:bottom="1440" w:left="1800" w:header="708" w:footer="708" w:gutter="0"/>
          <w:pgBorders w:display="firstPage" w:offsetFrom="page">
            <w:top w:val="single" w:sz="6" w:space="24" w:color="auto"/>
            <w:left w:val="single" w:sz="6" w:space="24" w:color="auto"/>
            <w:bottom w:val="single" w:sz="6" w:space="24" w:color="auto"/>
            <w:right w:val="single" w:sz="6" w:space="24" w:color="auto"/>
          </w:pgBorders>
          <w:cols w:space="708"/>
          <w:titlePg/>
          <w:docGrid w:linePitch="360"/>
        </w:sectPr>
      </w:pPr>
    </w:p>
    <w:p w14:paraId="4B6B91EE" w14:textId="77777777" w:rsidR="00835000" w:rsidRPr="00ED2C90" w:rsidRDefault="00835000" w:rsidP="00CA2650">
      <w:pPr>
        <w:pStyle w:val="Heading2"/>
        <w:rPr>
          <w:rFonts w:eastAsia="Times New Roman"/>
        </w:rPr>
      </w:pPr>
      <w:bookmarkStart w:id="15" w:name="_Toc208129072"/>
      <w:bookmarkStart w:id="16" w:name="_Toc208129362"/>
      <w:bookmarkStart w:id="17" w:name="_Toc208129500"/>
      <w:bookmarkStart w:id="18" w:name="_Toc208133982"/>
      <w:bookmarkStart w:id="19" w:name="_Toc171412171"/>
      <w:r w:rsidRPr="00ED2C90">
        <w:rPr>
          <w:rFonts w:eastAsia="Times New Roman"/>
        </w:rPr>
        <w:t>Programme Dates</w:t>
      </w:r>
      <w:bookmarkEnd w:id="15"/>
      <w:bookmarkEnd w:id="16"/>
      <w:bookmarkEnd w:id="17"/>
      <w:bookmarkEnd w:id="18"/>
      <w:bookmarkEnd w:id="19"/>
    </w:p>
    <w:p w14:paraId="78CA44EE"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4"/>
          <w:szCs w:val="20"/>
        </w:rPr>
      </w:pPr>
    </w:p>
    <w:p w14:paraId="02C346C4" w14:textId="29BC6181" w:rsidR="00835000" w:rsidRPr="00ED2C90" w:rsidRDefault="00550667" w:rsidP="00550667">
      <w:pPr>
        <w:overflowPunct w:val="0"/>
        <w:autoSpaceDE w:val="0"/>
        <w:autoSpaceDN w:val="0"/>
        <w:adjustRightInd w:val="0"/>
        <w:spacing w:after="0" w:line="240" w:lineRule="auto"/>
        <w:jc w:val="both"/>
        <w:textAlignment w:val="baseline"/>
        <w:rPr>
          <w:rFonts w:eastAsia="Times New Roman" w:cstheme="minorHAnsi"/>
        </w:rPr>
      </w:pPr>
      <w:r w:rsidRPr="00ED2C90">
        <w:rPr>
          <w:rFonts w:eastAsia="Times New Roman" w:cstheme="minorHAnsi"/>
        </w:rPr>
        <w:t xml:space="preserve">The table below outlines the agreed dates for your programme, including </w:t>
      </w:r>
      <w:r w:rsidR="00C23F73" w:rsidRPr="00ED2C90">
        <w:rPr>
          <w:rFonts w:eastAsia="Times New Roman" w:cstheme="minorHAnsi"/>
        </w:rPr>
        <w:t>university</w:t>
      </w:r>
      <w:r w:rsidRPr="00ED2C90">
        <w:rPr>
          <w:rFonts w:eastAsia="Times New Roman" w:cstheme="minorHAnsi"/>
        </w:rPr>
        <w:t xml:space="preserve"> teaching sessions delivered by </w:t>
      </w:r>
      <w:r w:rsidR="00C23F73" w:rsidRPr="00ED2C90">
        <w:rPr>
          <w:rFonts w:eastAsia="Times New Roman" w:cstheme="minorHAnsi"/>
        </w:rPr>
        <w:t xml:space="preserve">cohort </w:t>
      </w:r>
      <w:r w:rsidR="004406FF" w:rsidRPr="00ED2C90">
        <w:rPr>
          <w:rFonts w:eastAsia="Times New Roman" w:cstheme="minorHAnsi"/>
        </w:rPr>
        <w:t>tutors</w:t>
      </w:r>
      <w:r w:rsidRPr="00ED2C90">
        <w:rPr>
          <w:rFonts w:eastAsia="Times New Roman" w:cstheme="minorHAnsi"/>
        </w:rPr>
        <w:t>. There are three assessed placements where you will be formally observed by mentors.  At all other times, you will be expected to be in your two alliance schools helping out, working with children, attending enhanced training as arranged by your alliance and other professional duties that your alliance has arranged.  The school-centred (</w:t>
      </w:r>
      <w:r w:rsidR="004A49A3" w:rsidRPr="00ED2C90">
        <w:rPr>
          <w:rFonts w:eastAsia="Times New Roman" w:cstheme="minorHAnsi"/>
        </w:rPr>
        <w:t>School-centred</w:t>
      </w:r>
      <w:r w:rsidRPr="00ED2C90">
        <w:rPr>
          <w:rFonts w:eastAsia="Times New Roman" w:cstheme="minorHAnsi"/>
        </w:rPr>
        <w:t>) programme is designed to immerse you in the school setting and therefore you should ensure you make the most of the time available to you.</w:t>
      </w:r>
    </w:p>
    <w:p w14:paraId="187E7AB0" w14:textId="77777777" w:rsidR="00AD474B" w:rsidRPr="00ED2C90" w:rsidRDefault="00AD474B" w:rsidP="00550667">
      <w:pPr>
        <w:overflowPunct w:val="0"/>
        <w:autoSpaceDE w:val="0"/>
        <w:autoSpaceDN w:val="0"/>
        <w:adjustRightInd w:val="0"/>
        <w:spacing w:after="0" w:line="240" w:lineRule="auto"/>
        <w:jc w:val="both"/>
        <w:textAlignment w:val="baseline"/>
        <w:rPr>
          <w:rFonts w:eastAsia="Times New Roman" w:cstheme="minorHAnsi"/>
        </w:rPr>
      </w:pPr>
    </w:p>
    <w:p w14:paraId="47356F3B" w14:textId="0D89A590" w:rsidR="00C423AD" w:rsidRPr="00ED2C90" w:rsidRDefault="00AD474B" w:rsidP="00C423AD">
      <w:pPr>
        <w:overflowPunct w:val="0"/>
        <w:autoSpaceDE w:val="0"/>
        <w:autoSpaceDN w:val="0"/>
        <w:adjustRightInd w:val="0"/>
        <w:spacing w:after="0" w:line="240" w:lineRule="auto"/>
        <w:jc w:val="both"/>
        <w:textAlignment w:val="baseline"/>
        <w:rPr>
          <w:rFonts w:eastAsia="Times New Roman" w:cstheme="minorHAnsi"/>
        </w:rPr>
      </w:pPr>
      <w:r w:rsidRPr="00ED2C90">
        <w:rPr>
          <w:rFonts w:eastAsia="Times New Roman" w:cstheme="minorHAnsi"/>
        </w:rPr>
        <w:t xml:space="preserve">Your programme starts </w:t>
      </w:r>
      <w:r w:rsidR="00FB3E90" w:rsidRPr="00ED2C90">
        <w:rPr>
          <w:rFonts w:eastAsia="Times New Roman" w:cstheme="minorHAnsi"/>
        </w:rPr>
        <w:t xml:space="preserve">on WB </w:t>
      </w:r>
      <w:r w:rsidR="00D0598D" w:rsidRPr="00ED2C90">
        <w:rPr>
          <w:rFonts w:eastAsia="Times New Roman" w:cstheme="minorHAnsi"/>
        </w:rPr>
        <w:t>2</w:t>
      </w:r>
      <w:r w:rsidR="00D0598D" w:rsidRPr="00ED2C90">
        <w:rPr>
          <w:rFonts w:eastAsia="Times New Roman" w:cstheme="minorHAnsi"/>
          <w:vertAlign w:val="superscript"/>
        </w:rPr>
        <w:t>nd</w:t>
      </w:r>
      <w:r w:rsidR="00FB3E90" w:rsidRPr="00ED2C90">
        <w:rPr>
          <w:rFonts w:eastAsia="Times New Roman" w:cstheme="minorHAnsi"/>
        </w:rPr>
        <w:t xml:space="preserve"> </w:t>
      </w:r>
      <w:r w:rsidRPr="00ED2C90">
        <w:rPr>
          <w:rFonts w:eastAsia="Times New Roman" w:cstheme="minorHAnsi"/>
        </w:rPr>
        <w:t>Sept</w:t>
      </w:r>
      <w:r w:rsidR="00F91888" w:rsidRPr="00ED2C90">
        <w:rPr>
          <w:rFonts w:eastAsia="Times New Roman" w:cstheme="minorHAnsi"/>
        </w:rPr>
        <w:t>ember 20</w:t>
      </w:r>
      <w:r w:rsidR="00FB3E90" w:rsidRPr="00ED2C90">
        <w:rPr>
          <w:rFonts w:eastAsia="Times New Roman" w:cstheme="minorHAnsi"/>
        </w:rPr>
        <w:t>2</w:t>
      </w:r>
      <w:r w:rsidR="00D0598D" w:rsidRPr="00ED2C90">
        <w:rPr>
          <w:rFonts w:eastAsia="Times New Roman" w:cstheme="minorHAnsi"/>
        </w:rPr>
        <w:t>4</w:t>
      </w:r>
      <w:r w:rsidRPr="00ED2C90">
        <w:rPr>
          <w:rFonts w:eastAsia="Times New Roman" w:cstheme="minorHAnsi"/>
        </w:rPr>
        <w:t xml:space="preserve"> and ends on </w:t>
      </w:r>
      <w:r w:rsidR="00170C93" w:rsidRPr="00ED2C90">
        <w:rPr>
          <w:rFonts w:eastAsia="Times New Roman" w:cstheme="minorHAnsi"/>
        </w:rPr>
        <w:t>4</w:t>
      </w:r>
      <w:r w:rsidR="00170C93" w:rsidRPr="00ED2C90">
        <w:rPr>
          <w:rFonts w:eastAsia="Times New Roman" w:cstheme="minorHAnsi"/>
          <w:vertAlign w:val="superscript"/>
        </w:rPr>
        <w:t>th</w:t>
      </w:r>
      <w:r w:rsidR="00170C93" w:rsidRPr="00ED2C90">
        <w:rPr>
          <w:rFonts w:eastAsia="Times New Roman" w:cstheme="minorHAnsi"/>
        </w:rPr>
        <w:t xml:space="preserve"> July 2025</w:t>
      </w:r>
      <w:r w:rsidR="00F91888" w:rsidRPr="00ED2C90">
        <w:rPr>
          <w:rFonts w:eastAsia="Times New Roman" w:cstheme="minorHAnsi"/>
        </w:rPr>
        <w:t xml:space="preserve"> </w:t>
      </w:r>
      <w:r w:rsidR="00170C93" w:rsidRPr="00ED2C90">
        <w:rPr>
          <w:rFonts w:eastAsia="Times New Roman" w:cstheme="minorHAnsi"/>
        </w:rPr>
        <w:t xml:space="preserve">followed by an additional transition week which allow </w:t>
      </w:r>
      <w:r w:rsidR="009A298D" w:rsidRPr="00ED2C90">
        <w:rPr>
          <w:rFonts w:eastAsia="Times New Roman" w:cstheme="minorHAnsi"/>
        </w:rPr>
        <w:t xml:space="preserve">some time for you to visit your ECT school once your </w:t>
      </w:r>
      <w:r w:rsidR="009C04DE" w:rsidRPr="00ED2C90">
        <w:rPr>
          <w:rFonts w:eastAsia="Times New Roman" w:cstheme="minorHAnsi"/>
        </w:rPr>
        <w:t>first</w:t>
      </w:r>
      <w:r w:rsidR="009A298D" w:rsidRPr="00ED2C90">
        <w:rPr>
          <w:rFonts w:eastAsia="Times New Roman" w:cstheme="minorHAnsi"/>
        </w:rPr>
        <w:t xml:space="preserve"> position has been obtained</w:t>
      </w:r>
      <w:r w:rsidR="00C423AD" w:rsidRPr="00ED2C90">
        <w:rPr>
          <w:rFonts w:eastAsia="Times New Roman" w:cstheme="minorHAnsi"/>
        </w:rPr>
        <w:t>.</w:t>
      </w:r>
    </w:p>
    <w:p w14:paraId="67F90B3D" w14:textId="77777777" w:rsidR="00C423AD" w:rsidRPr="00ED2C90" w:rsidRDefault="00C423AD" w:rsidP="00C423AD">
      <w:pPr>
        <w:overflowPunct w:val="0"/>
        <w:autoSpaceDE w:val="0"/>
        <w:autoSpaceDN w:val="0"/>
        <w:adjustRightInd w:val="0"/>
        <w:spacing w:after="0" w:line="240" w:lineRule="auto"/>
        <w:jc w:val="both"/>
        <w:textAlignment w:val="baseline"/>
        <w:rPr>
          <w:rFonts w:eastAsia="Times New Roman" w:cstheme="minorHAnsi"/>
        </w:rPr>
      </w:pPr>
    </w:p>
    <w:p w14:paraId="58311713" w14:textId="47C94D58" w:rsidR="00C423AD" w:rsidRPr="00ED2C90" w:rsidRDefault="009A298D" w:rsidP="00AD474B">
      <w:pPr>
        <w:rPr>
          <w:rFonts w:eastAsia="Times New Roman" w:cstheme="minorHAnsi"/>
        </w:rPr>
      </w:pPr>
      <w:r w:rsidRPr="00ED2C90">
        <w:rPr>
          <w:rFonts w:eastAsia="Times New Roman" w:cstheme="minorHAnsi"/>
        </w:rPr>
        <w:t>Your lead partner</w:t>
      </w:r>
      <w:r w:rsidR="00C23F73" w:rsidRPr="00ED2C90">
        <w:rPr>
          <w:rFonts w:eastAsia="Times New Roman" w:cstheme="minorHAnsi"/>
        </w:rPr>
        <w:t xml:space="preserve"> will advise you of other dates for curriculum events</w:t>
      </w:r>
      <w:r w:rsidR="00E155A0" w:rsidRPr="00ED2C90">
        <w:rPr>
          <w:rFonts w:eastAsia="Times New Roman" w:cstheme="minorHAnsi"/>
        </w:rPr>
        <w:t xml:space="preserve"> and training</w:t>
      </w:r>
      <w:r w:rsidR="00C23F73" w:rsidRPr="00ED2C90">
        <w:rPr>
          <w:rFonts w:eastAsia="Times New Roman" w:cstheme="minorHAnsi"/>
        </w:rPr>
        <w:t xml:space="preserve"> as well as days when you will be in school.</w:t>
      </w:r>
      <w:r w:rsidR="00C423AD" w:rsidRPr="00ED2C90">
        <w:rPr>
          <w:rFonts w:eastAsia="Times New Roman" w:cstheme="minorHAnsi"/>
        </w:rPr>
        <w:t xml:space="preserve"> </w:t>
      </w:r>
    </w:p>
    <w:p w14:paraId="38BBAE38" w14:textId="2A5F9CDF" w:rsidR="00D963A1" w:rsidRPr="00ED2C90" w:rsidRDefault="00D963A1" w:rsidP="00AD474B">
      <w:pPr>
        <w:rPr>
          <w:rFonts w:eastAsia="Times New Roman" w:cstheme="minorHAnsi"/>
        </w:rPr>
      </w:pPr>
      <w:r w:rsidRPr="00ED2C90">
        <w:rPr>
          <w:rFonts w:eastAsia="Times New Roman" w:cstheme="minorHAnsi"/>
        </w:rPr>
        <w:t xml:space="preserve">We request that you do not book holidays immediately after your completion date as there may be a need to extend your programme due to illness or concerns about you meeting the expected standard. </w:t>
      </w:r>
    </w:p>
    <w:p w14:paraId="6E4F0DAA" w14:textId="77777777" w:rsidR="00C23F73" w:rsidRPr="00ED2C90" w:rsidRDefault="00981B2A" w:rsidP="00AD474B">
      <w:pPr>
        <w:rPr>
          <w:rFonts w:eastAsia="Times New Roman" w:cstheme="minorHAnsi"/>
        </w:rPr>
      </w:pPr>
      <w:r w:rsidRPr="00ED2C90">
        <w:rPr>
          <w:rFonts w:eastAsia="Times New Roman" w:cstheme="minorHAnsi"/>
        </w:rPr>
        <w:br w:type="page"/>
      </w:r>
    </w:p>
    <w:p w14:paraId="51239ACA" w14:textId="74F8C26C" w:rsidR="00324659" w:rsidRPr="009242FF" w:rsidRDefault="00E9192A" w:rsidP="008B6F48">
      <w:pPr>
        <w:spacing w:after="0" w:line="240" w:lineRule="auto"/>
        <w:jc w:val="center"/>
        <w:textAlignment w:val="baseline"/>
        <w:rPr>
          <w:rFonts w:eastAsia="Times New Roman" w:cstheme="minorHAnsi"/>
          <w:b/>
          <w:bCs/>
          <w:lang w:eastAsia="en-GB"/>
        </w:rPr>
      </w:pPr>
      <w:r w:rsidRPr="009242FF">
        <w:rPr>
          <w:rFonts w:eastAsia="Times New Roman" w:cstheme="minorHAnsi"/>
          <w:b/>
          <w:bCs/>
          <w:lang w:eastAsia="en-GB"/>
        </w:rPr>
        <w:t xml:space="preserve">Campus </w:t>
      </w:r>
      <w:r w:rsidR="007E2CCF" w:rsidRPr="009242FF">
        <w:rPr>
          <w:rFonts w:eastAsia="Times New Roman" w:cstheme="minorHAnsi"/>
          <w:b/>
          <w:bCs/>
          <w:lang w:eastAsia="en-GB"/>
        </w:rPr>
        <w:t>Tees</w:t>
      </w:r>
      <w:r w:rsidRPr="009242FF">
        <w:rPr>
          <w:rFonts w:eastAsia="Times New Roman" w:cstheme="minorHAnsi"/>
          <w:b/>
          <w:bCs/>
          <w:lang w:eastAsia="en-GB"/>
        </w:rPr>
        <w:t> </w:t>
      </w:r>
      <w:r w:rsidR="008B6F48" w:rsidRPr="009242FF">
        <w:rPr>
          <w:rFonts w:eastAsia="Times New Roman" w:cstheme="minorHAnsi"/>
          <w:b/>
          <w:bCs/>
          <w:lang w:eastAsia="en-GB"/>
        </w:rPr>
        <w:t xml:space="preserve">  </w:t>
      </w:r>
      <w:r w:rsidR="009242FF" w:rsidRPr="009242FF">
        <w:rPr>
          <w:rFonts w:eastAsia="Times New Roman" w:cstheme="minorHAnsi"/>
          <w:b/>
          <w:bCs/>
          <w:lang w:eastAsia="en-GB"/>
        </w:rPr>
        <w:t>- 2024</w:t>
      </w:r>
      <w:r w:rsidRPr="009242FF">
        <w:rPr>
          <w:rFonts w:eastAsia="Times New Roman" w:cstheme="minorHAnsi"/>
          <w:b/>
          <w:bCs/>
          <w:lang w:eastAsia="en-GB"/>
        </w:rPr>
        <w:t>-2</w:t>
      </w:r>
      <w:r w:rsidR="008B6F48" w:rsidRPr="009242FF">
        <w:rPr>
          <w:rFonts w:eastAsia="Times New Roman" w:cstheme="minorHAnsi"/>
          <w:b/>
          <w:bCs/>
          <w:lang w:eastAsia="en-GB"/>
        </w:rPr>
        <w:t>5</w:t>
      </w:r>
      <w:r w:rsidRPr="009242FF">
        <w:rPr>
          <w:rFonts w:eastAsia="Times New Roman" w:cstheme="minorHAnsi"/>
          <w:b/>
          <w:bCs/>
          <w:lang w:eastAsia="en-GB"/>
        </w:rPr>
        <w:t xml:space="preserve"> Course Calendar </w:t>
      </w:r>
    </w:p>
    <w:tbl>
      <w:tblPr>
        <w:tblW w:w="471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3"/>
        <w:gridCol w:w="1438"/>
        <w:gridCol w:w="1439"/>
        <w:gridCol w:w="1438"/>
        <w:gridCol w:w="1214"/>
        <w:gridCol w:w="1665"/>
      </w:tblGrid>
      <w:tr w:rsidR="00324659" w:rsidRPr="00ED2C90" w14:paraId="11767B63" w14:textId="77777777" w:rsidTr="00324659">
        <w:trPr>
          <w:trHeight w:val="259"/>
        </w:trPr>
        <w:tc>
          <w:tcPr>
            <w:tcW w:w="1072" w:type="pct"/>
            <w:shd w:val="clear" w:color="auto" w:fill="auto"/>
            <w:noWrap/>
            <w:vAlign w:val="bottom"/>
            <w:hideMark/>
          </w:tcPr>
          <w:p w14:paraId="5DF60BAD"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Date (</w:t>
            </w:r>
            <w:proofErr w:type="spellStart"/>
            <w:r w:rsidRPr="00ED2C90">
              <w:rPr>
                <w:rFonts w:eastAsia="Times New Roman" w:cstheme="minorHAnsi"/>
                <w:sz w:val="16"/>
                <w:szCs w:val="16"/>
                <w:lang w:eastAsia="en-GB"/>
              </w:rPr>
              <w:t>wb</w:t>
            </w:r>
            <w:proofErr w:type="spellEnd"/>
            <w:r w:rsidRPr="00ED2C90">
              <w:rPr>
                <w:rFonts w:eastAsia="Times New Roman" w:cstheme="minorHAnsi"/>
                <w:sz w:val="16"/>
                <w:szCs w:val="16"/>
                <w:lang w:eastAsia="en-GB"/>
              </w:rPr>
              <w:t>)</w:t>
            </w:r>
          </w:p>
        </w:tc>
        <w:tc>
          <w:tcPr>
            <w:tcW w:w="785" w:type="pct"/>
            <w:shd w:val="clear" w:color="auto" w:fill="auto"/>
            <w:noWrap/>
            <w:vAlign w:val="bottom"/>
            <w:hideMark/>
          </w:tcPr>
          <w:p w14:paraId="432AD2F3"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Mon</w:t>
            </w:r>
          </w:p>
        </w:tc>
        <w:tc>
          <w:tcPr>
            <w:tcW w:w="786" w:type="pct"/>
            <w:shd w:val="clear" w:color="auto" w:fill="auto"/>
            <w:noWrap/>
            <w:vAlign w:val="bottom"/>
            <w:hideMark/>
          </w:tcPr>
          <w:p w14:paraId="5CEB8BB8"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Tues</w:t>
            </w:r>
          </w:p>
        </w:tc>
        <w:tc>
          <w:tcPr>
            <w:tcW w:w="785" w:type="pct"/>
            <w:shd w:val="clear" w:color="auto" w:fill="auto"/>
            <w:noWrap/>
            <w:vAlign w:val="bottom"/>
            <w:hideMark/>
          </w:tcPr>
          <w:p w14:paraId="535BEAB5"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Wed</w:t>
            </w:r>
          </w:p>
        </w:tc>
        <w:tc>
          <w:tcPr>
            <w:tcW w:w="663" w:type="pct"/>
            <w:shd w:val="clear" w:color="auto" w:fill="auto"/>
            <w:noWrap/>
            <w:vAlign w:val="bottom"/>
            <w:hideMark/>
          </w:tcPr>
          <w:p w14:paraId="08480BEE"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Thurs</w:t>
            </w:r>
          </w:p>
        </w:tc>
        <w:tc>
          <w:tcPr>
            <w:tcW w:w="908" w:type="pct"/>
            <w:shd w:val="clear" w:color="auto" w:fill="auto"/>
            <w:noWrap/>
            <w:vAlign w:val="bottom"/>
            <w:hideMark/>
          </w:tcPr>
          <w:p w14:paraId="4EFE6BB2"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Fri</w:t>
            </w:r>
          </w:p>
        </w:tc>
      </w:tr>
      <w:tr w:rsidR="00324659" w:rsidRPr="00ED2C90" w14:paraId="595A8D88" w14:textId="77777777" w:rsidTr="00324659">
        <w:trPr>
          <w:trHeight w:val="259"/>
        </w:trPr>
        <w:tc>
          <w:tcPr>
            <w:tcW w:w="1072" w:type="pct"/>
            <w:shd w:val="clear" w:color="auto" w:fill="auto"/>
            <w:noWrap/>
            <w:vAlign w:val="bottom"/>
            <w:hideMark/>
          </w:tcPr>
          <w:p w14:paraId="096831C7"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02 September 2024</w:t>
            </w:r>
          </w:p>
        </w:tc>
        <w:tc>
          <w:tcPr>
            <w:tcW w:w="785" w:type="pct"/>
            <w:shd w:val="clear" w:color="auto" w:fill="31849B" w:themeFill="accent5" w:themeFillShade="BF"/>
            <w:noWrap/>
            <w:vAlign w:val="bottom"/>
            <w:hideMark/>
          </w:tcPr>
          <w:p w14:paraId="7D4A443B"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c>
          <w:tcPr>
            <w:tcW w:w="786" w:type="pct"/>
            <w:shd w:val="clear" w:color="auto" w:fill="31849B" w:themeFill="accent5" w:themeFillShade="BF"/>
            <w:noWrap/>
            <w:vAlign w:val="bottom"/>
            <w:hideMark/>
          </w:tcPr>
          <w:p w14:paraId="25287A54"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c>
          <w:tcPr>
            <w:tcW w:w="785" w:type="pct"/>
            <w:shd w:val="clear" w:color="auto" w:fill="CCC0D9" w:themeFill="accent4" w:themeFillTint="66"/>
            <w:noWrap/>
            <w:vAlign w:val="bottom"/>
            <w:hideMark/>
          </w:tcPr>
          <w:p w14:paraId="1CE9BBC3"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663" w:type="pct"/>
            <w:shd w:val="clear" w:color="auto" w:fill="CCC0D9" w:themeFill="accent4" w:themeFillTint="66"/>
            <w:noWrap/>
            <w:vAlign w:val="bottom"/>
            <w:hideMark/>
          </w:tcPr>
          <w:p w14:paraId="4DD4FA1C"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908" w:type="pct"/>
            <w:shd w:val="clear" w:color="auto" w:fill="CCC0D9" w:themeFill="accent4" w:themeFillTint="66"/>
            <w:noWrap/>
            <w:vAlign w:val="bottom"/>
            <w:hideMark/>
          </w:tcPr>
          <w:p w14:paraId="7E8BEEF1"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r>
      <w:tr w:rsidR="00324659" w:rsidRPr="00ED2C90" w14:paraId="09E5F8E0" w14:textId="77777777" w:rsidTr="00324659">
        <w:trPr>
          <w:trHeight w:val="259"/>
        </w:trPr>
        <w:tc>
          <w:tcPr>
            <w:tcW w:w="1072" w:type="pct"/>
            <w:shd w:val="clear" w:color="auto" w:fill="auto"/>
            <w:noWrap/>
            <w:vAlign w:val="bottom"/>
            <w:hideMark/>
          </w:tcPr>
          <w:p w14:paraId="01F48F86"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09 September 2024</w:t>
            </w:r>
          </w:p>
        </w:tc>
        <w:tc>
          <w:tcPr>
            <w:tcW w:w="785" w:type="pct"/>
            <w:shd w:val="clear" w:color="auto" w:fill="CCC0D9" w:themeFill="accent4" w:themeFillTint="66"/>
            <w:noWrap/>
            <w:vAlign w:val="bottom"/>
            <w:hideMark/>
          </w:tcPr>
          <w:p w14:paraId="1E32B77D"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6" w:type="pct"/>
            <w:shd w:val="clear" w:color="auto" w:fill="CCC0D9" w:themeFill="accent4" w:themeFillTint="66"/>
            <w:noWrap/>
            <w:vAlign w:val="bottom"/>
            <w:hideMark/>
          </w:tcPr>
          <w:p w14:paraId="1AB5E58C"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5" w:type="pct"/>
            <w:shd w:val="clear" w:color="auto" w:fill="CCC0D9" w:themeFill="accent4" w:themeFillTint="66"/>
            <w:noWrap/>
            <w:vAlign w:val="bottom"/>
            <w:hideMark/>
          </w:tcPr>
          <w:p w14:paraId="4F33D9A4"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663" w:type="pct"/>
            <w:shd w:val="clear" w:color="auto" w:fill="31849B" w:themeFill="accent5" w:themeFillShade="BF"/>
            <w:noWrap/>
            <w:vAlign w:val="bottom"/>
            <w:hideMark/>
          </w:tcPr>
          <w:p w14:paraId="133141BF"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c>
          <w:tcPr>
            <w:tcW w:w="908" w:type="pct"/>
            <w:shd w:val="clear" w:color="auto" w:fill="31849B" w:themeFill="accent5" w:themeFillShade="BF"/>
            <w:noWrap/>
            <w:vAlign w:val="bottom"/>
            <w:hideMark/>
          </w:tcPr>
          <w:p w14:paraId="63B3F5B4"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r>
      <w:tr w:rsidR="00324659" w:rsidRPr="00ED2C90" w14:paraId="0B066AD9" w14:textId="77777777" w:rsidTr="00324659">
        <w:trPr>
          <w:trHeight w:val="259"/>
        </w:trPr>
        <w:tc>
          <w:tcPr>
            <w:tcW w:w="1072" w:type="pct"/>
            <w:shd w:val="clear" w:color="auto" w:fill="auto"/>
            <w:noWrap/>
            <w:vAlign w:val="bottom"/>
            <w:hideMark/>
          </w:tcPr>
          <w:p w14:paraId="56894DDD" w14:textId="77777777" w:rsidR="00324659" w:rsidRPr="00ED2C90" w:rsidRDefault="00324659" w:rsidP="007A6E96">
            <w:pPr>
              <w:spacing w:after="0" w:line="240" w:lineRule="auto"/>
              <w:rPr>
                <w:rFonts w:eastAsia="Times New Roman" w:cstheme="minorHAnsi"/>
                <w:sz w:val="16"/>
                <w:szCs w:val="16"/>
                <w:lang w:eastAsia="en-GB"/>
              </w:rPr>
            </w:pPr>
            <w:r w:rsidRPr="00ED2C90">
              <w:rPr>
                <w:rFonts w:eastAsia="Times New Roman" w:cstheme="minorHAnsi"/>
                <w:sz w:val="16"/>
                <w:szCs w:val="16"/>
                <w:lang w:eastAsia="en-GB"/>
              </w:rPr>
              <w:t>16 September 2024</w:t>
            </w:r>
          </w:p>
        </w:tc>
        <w:tc>
          <w:tcPr>
            <w:tcW w:w="785" w:type="pct"/>
            <w:shd w:val="clear" w:color="auto" w:fill="31849B" w:themeFill="accent5" w:themeFillShade="BF"/>
            <w:noWrap/>
            <w:vAlign w:val="bottom"/>
            <w:hideMark/>
          </w:tcPr>
          <w:p w14:paraId="6C7D02BB"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IT&amp;P UC</w:t>
            </w:r>
          </w:p>
        </w:tc>
        <w:tc>
          <w:tcPr>
            <w:tcW w:w="786" w:type="pct"/>
            <w:shd w:val="clear" w:color="auto" w:fill="FABF8F" w:themeFill="accent6" w:themeFillTint="99"/>
            <w:noWrap/>
            <w:vAlign w:val="bottom"/>
            <w:hideMark/>
          </w:tcPr>
          <w:p w14:paraId="12DEABE9"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IT&amp;P</w:t>
            </w:r>
          </w:p>
        </w:tc>
        <w:tc>
          <w:tcPr>
            <w:tcW w:w="785" w:type="pct"/>
            <w:shd w:val="clear" w:color="auto" w:fill="FABF8F" w:themeFill="accent6" w:themeFillTint="99"/>
            <w:noWrap/>
            <w:vAlign w:val="bottom"/>
            <w:hideMark/>
          </w:tcPr>
          <w:p w14:paraId="0375B362" w14:textId="77777777" w:rsidR="00324659" w:rsidRPr="00ED2C90" w:rsidRDefault="00324659" w:rsidP="007A6E96">
            <w:pPr>
              <w:spacing w:after="0" w:line="240" w:lineRule="auto"/>
              <w:jc w:val="center"/>
              <w:rPr>
                <w:rFonts w:eastAsia="Times New Roman" w:cstheme="minorHAnsi"/>
                <w:sz w:val="16"/>
                <w:szCs w:val="16"/>
                <w:highlight w:val="yellow"/>
                <w:lang w:eastAsia="en-GB"/>
              </w:rPr>
            </w:pPr>
            <w:r w:rsidRPr="00ED2C90">
              <w:rPr>
                <w:rFonts w:eastAsia="Times New Roman" w:cstheme="minorHAnsi"/>
                <w:sz w:val="16"/>
                <w:szCs w:val="16"/>
                <w:lang w:eastAsia="en-GB"/>
              </w:rPr>
              <w:t>IT&amp;P</w:t>
            </w:r>
          </w:p>
        </w:tc>
        <w:tc>
          <w:tcPr>
            <w:tcW w:w="663" w:type="pct"/>
            <w:shd w:val="clear" w:color="auto" w:fill="FABF8F" w:themeFill="accent6" w:themeFillTint="99"/>
            <w:noWrap/>
            <w:vAlign w:val="bottom"/>
            <w:hideMark/>
          </w:tcPr>
          <w:p w14:paraId="556F70BF"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IT&amp;P</w:t>
            </w:r>
          </w:p>
        </w:tc>
        <w:tc>
          <w:tcPr>
            <w:tcW w:w="908" w:type="pct"/>
            <w:shd w:val="clear" w:color="auto" w:fill="FABF8F" w:themeFill="accent6" w:themeFillTint="99"/>
            <w:noWrap/>
            <w:vAlign w:val="bottom"/>
            <w:hideMark/>
          </w:tcPr>
          <w:p w14:paraId="2F45276E"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IT&amp;P</w:t>
            </w:r>
          </w:p>
        </w:tc>
      </w:tr>
      <w:tr w:rsidR="00324659" w:rsidRPr="00ED2C90" w14:paraId="15C716C2" w14:textId="77777777" w:rsidTr="00324659">
        <w:trPr>
          <w:trHeight w:val="259"/>
        </w:trPr>
        <w:tc>
          <w:tcPr>
            <w:tcW w:w="1072" w:type="pct"/>
            <w:shd w:val="clear" w:color="auto" w:fill="auto"/>
            <w:noWrap/>
            <w:vAlign w:val="bottom"/>
            <w:hideMark/>
          </w:tcPr>
          <w:p w14:paraId="103DD00A"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23 September 2024</w:t>
            </w:r>
          </w:p>
        </w:tc>
        <w:tc>
          <w:tcPr>
            <w:tcW w:w="785" w:type="pct"/>
            <w:shd w:val="clear" w:color="auto" w:fill="31849B" w:themeFill="accent5" w:themeFillShade="BF"/>
            <w:noWrap/>
            <w:vAlign w:val="bottom"/>
            <w:hideMark/>
          </w:tcPr>
          <w:p w14:paraId="2E62D4DE"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c>
          <w:tcPr>
            <w:tcW w:w="786" w:type="pct"/>
            <w:shd w:val="clear" w:color="auto" w:fill="31849B" w:themeFill="accent5" w:themeFillShade="BF"/>
            <w:noWrap/>
            <w:vAlign w:val="bottom"/>
            <w:hideMark/>
          </w:tcPr>
          <w:p w14:paraId="208D1C32" w14:textId="77777777" w:rsidR="00324659" w:rsidRPr="00ED2C90" w:rsidRDefault="00324659" w:rsidP="007A6E96">
            <w:pPr>
              <w:spacing w:after="0" w:line="240" w:lineRule="auto"/>
              <w:jc w:val="center"/>
              <w:rPr>
                <w:rFonts w:eastAsia="Times New Roman" w:cstheme="minorHAnsi"/>
                <w:color w:val="FF0000"/>
                <w:sz w:val="16"/>
                <w:szCs w:val="16"/>
                <w:lang w:eastAsia="en-GB"/>
              </w:rPr>
            </w:pPr>
            <w:r w:rsidRPr="00ED2C90">
              <w:rPr>
                <w:rFonts w:eastAsia="Times New Roman" w:cstheme="minorHAnsi"/>
                <w:sz w:val="16"/>
                <w:szCs w:val="16"/>
                <w:lang w:eastAsia="en-GB"/>
              </w:rPr>
              <w:t>UC</w:t>
            </w:r>
          </w:p>
        </w:tc>
        <w:tc>
          <w:tcPr>
            <w:tcW w:w="785" w:type="pct"/>
            <w:shd w:val="clear" w:color="auto" w:fill="FF0000"/>
            <w:noWrap/>
            <w:vAlign w:val="bottom"/>
            <w:hideMark/>
          </w:tcPr>
          <w:p w14:paraId="607F71F2"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c>
          <w:tcPr>
            <w:tcW w:w="663" w:type="pct"/>
            <w:shd w:val="clear" w:color="auto" w:fill="CCC0D9" w:themeFill="accent4" w:themeFillTint="66"/>
            <w:noWrap/>
            <w:vAlign w:val="bottom"/>
            <w:hideMark/>
          </w:tcPr>
          <w:p w14:paraId="14432B35"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908" w:type="pct"/>
            <w:shd w:val="clear" w:color="auto" w:fill="CCC0D9" w:themeFill="accent4" w:themeFillTint="66"/>
            <w:noWrap/>
            <w:vAlign w:val="bottom"/>
            <w:hideMark/>
          </w:tcPr>
          <w:p w14:paraId="6FDD3F02"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r>
      <w:tr w:rsidR="00324659" w:rsidRPr="00ED2C90" w14:paraId="269357EC" w14:textId="77777777" w:rsidTr="00324659">
        <w:trPr>
          <w:trHeight w:val="259"/>
        </w:trPr>
        <w:tc>
          <w:tcPr>
            <w:tcW w:w="1072" w:type="pct"/>
            <w:shd w:val="clear" w:color="auto" w:fill="auto"/>
            <w:noWrap/>
            <w:vAlign w:val="bottom"/>
            <w:hideMark/>
          </w:tcPr>
          <w:p w14:paraId="11C0BAAA"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30 September 2024</w:t>
            </w:r>
          </w:p>
        </w:tc>
        <w:tc>
          <w:tcPr>
            <w:tcW w:w="785" w:type="pct"/>
            <w:shd w:val="clear" w:color="auto" w:fill="CCC0D9" w:themeFill="accent4" w:themeFillTint="66"/>
            <w:noWrap/>
            <w:vAlign w:val="bottom"/>
            <w:hideMark/>
          </w:tcPr>
          <w:p w14:paraId="29C5C95A"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6" w:type="pct"/>
            <w:shd w:val="clear" w:color="auto" w:fill="CCC0D9" w:themeFill="accent4" w:themeFillTint="66"/>
            <w:noWrap/>
            <w:vAlign w:val="bottom"/>
            <w:hideMark/>
          </w:tcPr>
          <w:p w14:paraId="23CA4103"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5" w:type="pct"/>
            <w:shd w:val="clear" w:color="auto" w:fill="CCC0D9" w:themeFill="accent4" w:themeFillTint="66"/>
            <w:noWrap/>
            <w:vAlign w:val="bottom"/>
          </w:tcPr>
          <w:p w14:paraId="212CD63A"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663" w:type="pct"/>
            <w:shd w:val="clear" w:color="auto" w:fill="31849B" w:themeFill="accent5" w:themeFillShade="BF"/>
            <w:noWrap/>
            <w:vAlign w:val="bottom"/>
            <w:hideMark/>
          </w:tcPr>
          <w:p w14:paraId="50232325"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c>
          <w:tcPr>
            <w:tcW w:w="908" w:type="pct"/>
            <w:shd w:val="clear" w:color="auto" w:fill="FF0000"/>
            <w:noWrap/>
            <w:vAlign w:val="bottom"/>
            <w:hideMark/>
          </w:tcPr>
          <w:p w14:paraId="6F08257E"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r>
      <w:tr w:rsidR="00324659" w:rsidRPr="00ED2C90" w14:paraId="56C076FE" w14:textId="77777777" w:rsidTr="00324659">
        <w:trPr>
          <w:trHeight w:val="259"/>
        </w:trPr>
        <w:tc>
          <w:tcPr>
            <w:tcW w:w="1072" w:type="pct"/>
            <w:shd w:val="clear" w:color="auto" w:fill="auto"/>
            <w:noWrap/>
            <w:vAlign w:val="bottom"/>
            <w:hideMark/>
          </w:tcPr>
          <w:p w14:paraId="7DA0CA07"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07 October 2024</w:t>
            </w:r>
          </w:p>
        </w:tc>
        <w:tc>
          <w:tcPr>
            <w:tcW w:w="785" w:type="pct"/>
            <w:shd w:val="clear" w:color="auto" w:fill="CCC0D9" w:themeFill="accent4" w:themeFillTint="66"/>
            <w:noWrap/>
            <w:vAlign w:val="bottom"/>
            <w:hideMark/>
          </w:tcPr>
          <w:p w14:paraId="1C7371D2"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6" w:type="pct"/>
            <w:shd w:val="clear" w:color="auto" w:fill="CCC0D9" w:themeFill="accent4" w:themeFillTint="66"/>
            <w:noWrap/>
            <w:vAlign w:val="bottom"/>
            <w:hideMark/>
          </w:tcPr>
          <w:p w14:paraId="13E241C2"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5" w:type="pct"/>
            <w:shd w:val="clear" w:color="auto" w:fill="CCC0D9" w:themeFill="accent4" w:themeFillTint="66"/>
            <w:noWrap/>
            <w:vAlign w:val="bottom"/>
          </w:tcPr>
          <w:p w14:paraId="6A01795B"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663" w:type="pct"/>
            <w:shd w:val="clear" w:color="auto" w:fill="31849B" w:themeFill="accent5" w:themeFillShade="BF"/>
            <w:noWrap/>
            <w:vAlign w:val="bottom"/>
            <w:hideMark/>
          </w:tcPr>
          <w:p w14:paraId="559975A5"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c>
          <w:tcPr>
            <w:tcW w:w="908" w:type="pct"/>
            <w:shd w:val="clear" w:color="auto" w:fill="CCC0D9" w:themeFill="accent4" w:themeFillTint="66"/>
            <w:noWrap/>
            <w:vAlign w:val="bottom"/>
            <w:hideMark/>
          </w:tcPr>
          <w:p w14:paraId="7B430FC2"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r>
      <w:tr w:rsidR="00324659" w:rsidRPr="00ED2C90" w14:paraId="191031E8" w14:textId="77777777" w:rsidTr="00324659">
        <w:trPr>
          <w:trHeight w:val="259"/>
        </w:trPr>
        <w:tc>
          <w:tcPr>
            <w:tcW w:w="1072" w:type="pct"/>
            <w:shd w:val="clear" w:color="auto" w:fill="auto"/>
            <w:noWrap/>
            <w:vAlign w:val="bottom"/>
            <w:hideMark/>
          </w:tcPr>
          <w:p w14:paraId="30A1CF4F"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14 October 2024</w:t>
            </w:r>
          </w:p>
        </w:tc>
        <w:tc>
          <w:tcPr>
            <w:tcW w:w="785" w:type="pct"/>
            <w:shd w:val="clear" w:color="auto" w:fill="31849B" w:themeFill="accent5" w:themeFillShade="BF"/>
            <w:noWrap/>
            <w:vAlign w:val="bottom"/>
            <w:hideMark/>
          </w:tcPr>
          <w:p w14:paraId="4A9AC5CB"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IT&amp;P</w:t>
            </w:r>
          </w:p>
        </w:tc>
        <w:tc>
          <w:tcPr>
            <w:tcW w:w="786" w:type="pct"/>
            <w:shd w:val="clear" w:color="auto" w:fill="FBD4B4" w:themeFill="accent6" w:themeFillTint="66"/>
            <w:noWrap/>
            <w:vAlign w:val="bottom"/>
            <w:hideMark/>
          </w:tcPr>
          <w:p w14:paraId="2EA2CA26"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IT&amp;P</w:t>
            </w:r>
          </w:p>
        </w:tc>
        <w:tc>
          <w:tcPr>
            <w:tcW w:w="785" w:type="pct"/>
            <w:shd w:val="clear" w:color="auto" w:fill="FBD4B4" w:themeFill="accent6" w:themeFillTint="66"/>
            <w:noWrap/>
            <w:vAlign w:val="bottom"/>
            <w:hideMark/>
          </w:tcPr>
          <w:p w14:paraId="3631DFA2"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IT&amp;P</w:t>
            </w:r>
          </w:p>
        </w:tc>
        <w:tc>
          <w:tcPr>
            <w:tcW w:w="663" w:type="pct"/>
            <w:shd w:val="clear" w:color="auto" w:fill="FBD4B4" w:themeFill="accent6" w:themeFillTint="66"/>
            <w:noWrap/>
            <w:vAlign w:val="bottom"/>
            <w:hideMark/>
          </w:tcPr>
          <w:p w14:paraId="325D1CCC"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IT&amp;P</w:t>
            </w:r>
          </w:p>
        </w:tc>
        <w:tc>
          <w:tcPr>
            <w:tcW w:w="908" w:type="pct"/>
            <w:shd w:val="clear" w:color="auto" w:fill="FBD4B4" w:themeFill="accent6" w:themeFillTint="66"/>
            <w:noWrap/>
            <w:vAlign w:val="bottom"/>
            <w:hideMark/>
          </w:tcPr>
          <w:p w14:paraId="39269ADF"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IT&amp;P</w:t>
            </w:r>
          </w:p>
        </w:tc>
      </w:tr>
      <w:tr w:rsidR="00324659" w:rsidRPr="00ED2C90" w14:paraId="66275E70" w14:textId="77777777" w:rsidTr="00324659">
        <w:trPr>
          <w:trHeight w:val="259"/>
        </w:trPr>
        <w:tc>
          <w:tcPr>
            <w:tcW w:w="1072" w:type="pct"/>
            <w:shd w:val="clear" w:color="auto" w:fill="auto"/>
            <w:noWrap/>
            <w:vAlign w:val="bottom"/>
            <w:hideMark/>
          </w:tcPr>
          <w:p w14:paraId="1D576368"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21 October 2024</w:t>
            </w:r>
          </w:p>
        </w:tc>
        <w:tc>
          <w:tcPr>
            <w:tcW w:w="785" w:type="pct"/>
            <w:shd w:val="clear" w:color="auto" w:fill="7030A0"/>
            <w:noWrap/>
            <w:vAlign w:val="bottom"/>
            <w:hideMark/>
          </w:tcPr>
          <w:p w14:paraId="3C8D4341"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6" w:type="pct"/>
            <w:shd w:val="clear" w:color="auto" w:fill="7030A0"/>
            <w:noWrap/>
            <w:vAlign w:val="bottom"/>
            <w:hideMark/>
          </w:tcPr>
          <w:p w14:paraId="1259F07A"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5" w:type="pct"/>
            <w:shd w:val="clear" w:color="auto" w:fill="7030A0"/>
            <w:noWrap/>
            <w:vAlign w:val="bottom"/>
            <w:hideMark/>
          </w:tcPr>
          <w:p w14:paraId="1F6B4653"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663" w:type="pct"/>
            <w:shd w:val="clear" w:color="auto" w:fill="7030A0"/>
            <w:noWrap/>
            <w:vAlign w:val="bottom"/>
            <w:hideMark/>
          </w:tcPr>
          <w:p w14:paraId="717594FF"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908" w:type="pct"/>
            <w:shd w:val="clear" w:color="auto" w:fill="7030A0"/>
            <w:noWrap/>
            <w:vAlign w:val="bottom"/>
            <w:hideMark/>
          </w:tcPr>
          <w:p w14:paraId="46E1F957"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r>
      <w:tr w:rsidR="00324659" w:rsidRPr="00ED2C90" w14:paraId="4F5BA69B" w14:textId="77777777" w:rsidTr="00324659">
        <w:trPr>
          <w:trHeight w:val="259"/>
        </w:trPr>
        <w:tc>
          <w:tcPr>
            <w:tcW w:w="1072" w:type="pct"/>
            <w:shd w:val="clear" w:color="auto" w:fill="auto"/>
            <w:noWrap/>
            <w:vAlign w:val="bottom"/>
            <w:hideMark/>
          </w:tcPr>
          <w:p w14:paraId="0F5ED4BE"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28 October 2024</w:t>
            </w:r>
          </w:p>
        </w:tc>
        <w:tc>
          <w:tcPr>
            <w:tcW w:w="785" w:type="pct"/>
            <w:shd w:val="clear" w:color="auto" w:fill="auto"/>
            <w:noWrap/>
            <w:vAlign w:val="bottom"/>
            <w:hideMark/>
          </w:tcPr>
          <w:p w14:paraId="44143FA3"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IS</w:t>
            </w:r>
          </w:p>
        </w:tc>
        <w:tc>
          <w:tcPr>
            <w:tcW w:w="786" w:type="pct"/>
            <w:shd w:val="clear" w:color="auto" w:fill="auto"/>
            <w:noWrap/>
            <w:vAlign w:val="bottom"/>
            <w:hideMark/>
          </w:tcPr>
          <w:p w14:paraId="57DA160C"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IS</w:t>
            </w:r>
          </w:p>
        </w:tc>
        <w:tc>
          <w:tcPr>
            <w:tcW w:w="785" w:type="pct"/>
            <w:shd w:val="clear" w:color="auto" w:fill="auto"/>
            <w:noWrap/>
            <w:vAlign w:val="bottom"/>
            <w:hideMark/>
          </w:tcPr>
          <w:p w14:paraId="648CAF49"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IS</w:t>
            </w:r>
          </w:p>
        </w:tc>
        <w:tc>
          <w:tcPr>
            <w:tcW w:w="663" w:type="pct"/>
            <w:shd w:val="clear" w:color="auto" w:fill="auto"/>
            <w:noWrap/>
            <w:vAlign w:val="bottom"/>
            <w:hideMark/>
          </w:tcPr>
          <w:p w14:paraId="042D7710"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IS</w:t>
            </w:r>
          </w:p>
        </w:tc>
        <w:tc>
          <w:tcPr>
            <w:tcW w:w="908" w:type="pct"/>
            <w:shd w:val="clear" w:color="auto" w:fill="auto"/>
            <w:noWrap/>
            <w:vAlign w:val="bottom"/>
            <w:hideMark/>
          </w:tcPr>
          <w:p w14:paraId="5F3D57BC"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IS</w:t>
            </w:r>
          </w:p>
        </w:tc>
      </w:tr>
      <w:tr w:rsidR="00324659" w:rsidRPr="00ED2C90" w14:paraId="372681AA" w14:textId="77777777" w:rsidTr="00324659">
        <w:trPr>
          <w:trHeight w:val="259"/>
        </w:trPr>
        <w:tc>
          <w:tcPr>
            <w:tcW w:w="1072" w:type="pct"/>
            <w:shd w:val="clear" w:color="auto" w:fill="auto"/>
            <w:noWrap/>
            <w:vAlign w:val="bottom"/>
            <w:hideMark/>
          </w:tcPr>
          <w:p w14:paraId="0A1363F3"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04 November 2024</w:t>
            </w:r>
          </w:p>
        </w:tc>
        <w:tc>
          <w:tcPr>
            <w:tcW w:w="785" w:type="pct"/>
            <w:shd w:val="clear" w:color="auto" w:fill="7030A0"/>
            <w:noWrap/>
            <w:vAlign w:val="bottom"/>
            <w:hideMark/>
          </w:tcPr>
          <w:p w14:paraId="24EE1A60"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6" w:type="pct"/>
            <w:shd w:val="clear" w:color="auto" w:fill="7030A0"/>
            <w:noWrap/>
            <w:vAlign w:val="bottom"/>
            <w:hideMark/>
          </w:tcPr>
          <w:p w14:paraId="5D769816"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5" w:type="pct"/>
            <w:shd w:val="clear" w:color="auto" w:fill="7030A0"/>
            <w:noWrap/>
            <w:vAlign w:val="bottom"/>
            <w:hideMark/>
          </w:tcPr>
          <w:p w14:paraId="29B55B36"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663" w:type="pct"/>
            <w:shd w:val="clear" w:color="auto" w:fill="7030A0"/>
            <w:noWrap/>
            <w:vAlign w:val="bottom"/>
            <w:hideMark/>
          </w:tcPr>
          <w:p w14:paraId="2D78EA94"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908" w:type="pct"/>
            <w:shd w:val="clear" w:color="auto" w:fill="7030A0"/>
            <w:noWrap/>
            <w:vAlign w:val="bottom"/>
            <w:hideMark/>
          </w:tcPr>
          <w:p w14:paraId="12CBFFF1"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r>
      <w:tr w:rsidR="00324659" w:rsidRPr="00ED2C90" w14:paraId="3D8AE1FD" w14:textId="77777777" w:rsidTr="00324659">
        <w:trPr>
          <w:trHeight w:val="259"/>
        </w:trPr>
        <w:tc>
          <w:tcPr>
            <w:tcW w:w="1072" w:type="pct"/>
            <w:shd w:val="clear" w:color="auto" w:fill="auto"/>
            <w:noWrap/>
            <w:vAlign w:val="bottom"/>
            <w:hideMark/>
          </w:tcPr>
          <w:p w14:paraId="5B492AAD"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11 November 2024</w:t>
            </w:r>
          </w:p>
        </w:tc>
        <w:tc>
          <w:tcPr>
            <w:tcW w:w="785" w:type="pct"/>
            <w:shd w:val="clear" w:color="auto" w:fill="7030A0"/>
            <w:noWrap/>
            <w:vAlign w:val="bottom"/>
            <w:hideMark/>
          </w:tcPr>
          <w:p w14:paraId="20F71979"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6" w:type="pct"/>
            <w:shd w:val="clear" w:color="auto" w:fill="7030A0"/>
            <w:noWrap/>
            <w:vAlign w:val="bottom"/>
            <w:hideMark/>
          </w:tcPr>
          <w:p w14:paraId="4298FCA4"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5" w:type="pct"/>
            <w:shd w:val="clear" w:color="auto" w:fill="7030A0"/>
            <w:noWrap/>
            <w:vAlign w:val="bottom"/>
            <w:hideMark/>
          </w:tcPr>
          <w:p w14:paraId="0220F693"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663" w:type="pct"/>
            <w:shd w:val="clear" w:color="auto" w:fill="7030A0"/>
            <w:noWrap/>
            <w:vAlign w:val="bottom"/>
            <w:hideMark/>
          </w:tcPr>
          <w:p w14:paraId="45A01475"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908" w:type="pct"/>
            <w:shd w:val="clear" w:color="auto" w:fill="7030A0"/>
            <w:noWrap/>
            <w:vAlign w:val="bottom"/>
            <w:hideMark/>
          </w:tcPr>
          <w:p w14:paraId="293DA90B"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r>
      <w:tr w:rsidR="00324659" w:rsidRPr="00ED2C90" w14:paraId="4F9F51F5" w14:textId="77777777" w:rsidTr="00324659">
        <w:trPr>
          <w:trHeight w:val="120"/>
        </w:trPr>
        <w:tc>
          <w:tcPr>
            <w:tcW w:w="1072" w:type="pct"/>
            <w:shd w:val="clear" w:color="auto" w:fill="auto"/>
            <w:noWrap/>
            <w:vAlign w:val="bottom"/>
            <w:hideMark/>
          </w:tcPr>
          <w:p w14:paraId="140C7C55"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18 November 2024</w:t>
            </w:r>
          </w:p>
        </w:tc>
        <w:tc>
          <w:tcPr>
            <w:tcW w:w="785" w:type="pct"/>
            <w:shd w:val="clear" w:color="auto" w:fill="7030A0"/>
            <w:noWrap/>
            <w:vAlign w:val="bottom"/>
            <w:hideMark/>
          </w:tcPr>
          <w:p w14:paraId="3E0A7F0D"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6" w:type="pct"/>
            <w:shd w:val="clear" w:color="auto" w:fill="7030A0"/>
            <w:noWrap/>
            <w:vAlign w:val="bottom"/>
            <w:hideMark/>
          </w:tcPr>
          <w:p w14:paraId="33B8FC13"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5" w:type="pct"/>
            <w:shd w:val="clear" w:color="auto" w:fill="7030A0"/>
            <w:noWrap/>
            <w:vAlign w:val="bottom"/>
            <w:hideMark/>
          </w:tcPr>
          <w:p w14:paraId="5AAB4363"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663" w:type="pct"/>
            <w:shd w:val="clear" w:color="auto" w:fill="7030A0"/>
            <w:noWrap/>
            <w:vAlign w:val="bottom"/>
            <w:hideMark/>
          </w:tcPr>
          <w:p w14:paraId="774508AD"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908" w:type="pct"/>
            <w:shd w:val="clear" w:color="auto" w:fill="7030A0"/>
            <w:noWrap/>
            <w:vAlign w:val="bottom"/>
            <w:hideMark/>
          </w:tcPr>
          <w:p w14:paraId="2E6ABB47"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r>
      <w:tr w:rsidR="00324659" w:rsidRPr="00ED2C90" w14:paraId="6404061C" w14:textId="77777777" w:rsidTr="00324659">
        <w:trPr>
          <w:trHeight w:val="259"/>
        </w:trPr>
        <w:tc>
          <w:tcPr>
            <w:tcW w:w="1072" w:type="pct"/>
            <w:shd w:val="clear" w:color="auto" w:fill="auto"/>
            <w:noWrap/>
            <w:vAlign w:val="bottom"/>
            <w:hideMark/>
          </w:tcPr>
          <w:p w14:paraId="2E180291"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25 November 2024</w:t>
            </w:r>
          </w:p>
        </w:tc>
        <w:tc>
          <w:tcPr>
            <w:tcW w:w="785" w:type="pct"/>
            <w:shd w:val="clear" w:color="auto" w:fill="7030A0"/>
            <w:noWrap/>
            <w:vAlign w:val="bottom"/>
          </w:tcPr>
          <w:p w14:paraId="6A2730FE"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6" w:type="pct"/>
            <w:shd w:val="clear" w:color="auto" w:fill="7030A0"/>
            <w:noWrap/>
            <w:vAlign w:val="bottom"/>
            <w:hideMark/>
          </w:tcPr>
          <w:p w14:paraId="7C8F6293"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5" w:type="pct"/>
            <w:shd w:val="clear" w:color="auto" w:fill="7030A0"/>
            <w:noWrap/>
            <w:vAlign w:val="bottom"/>
            <w:hideMark/>
          </w:tcPr>
          <w:p w14:paraId="23C5AD98"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663" w:type="pct"/>
            <w:shd w:val="clear" w:color="auto" w:fill="7030A0"/>
            <w:noWrap/>
            <w:vAlign w:val="bottom"/>
            <w:hideMark/>
          </w:tcPr>
          <w:p w14:paraId="71A1745C"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908" w:type="pct"/>
            <w:shd w:val="clear" w:color="auto" w:fill="7030A0"/>
            <w:noWrap/>
            <w:vAlign w:val="bottom"/>
            <w:hideMark/>
          </w:tcPr>
          <w:p w14:paraId="59F9ECF3"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r>
      <w:tr w:rsidR="00324659" w:rsidRPr="00ED2C90" w14:paraId="0A79E59C" w14:textId="77777777" w:rsidTr="00324659">
        <w:trPr>
          <w:trHeight w:val="259"/>
        </w:trPr>
        <w:tc>
          <w:tcPr>
            <w:tcW w:w="1072" w:type="pct"/>
            <w:shd w:val="clear" w:color="auto" w:fill="auto"/>
            <w:noWrap/>
            <w:vAlign w:val="bottom"/>
            <w:hideMark/>
          </w:tcPr>
          <w:p w14:paraId="096B463A"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02 December 2024</w:t>
            </w:r>
          </w:p>
        </w:tc>
        <w:tc>
          <w:tcPr>
            <w:tcW w:w="785" w:type="pct"/>
            <w:shd w:val="clear" w:color="auto" w:fill="7030A0"/>
            <w:noWrap/>
            <w:vAlign w:val="bottom"/>
          </w:tcPr>
          <w:p w14:paraId="7371E1AE"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6" w:type="pct"/>
            <w:shd w:val="clear" w:color="auto" w:fill="7030A0"/>
            <w:noWrap/>
            <w:vAlign w:val="bottom"/>
            <w:hideMark/>
          </w:tcPr>
          <w:p w14:paraId="72EBBC68"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5" w:type="pct"/>
            <w:shd w:val="clear" w:color="auto" w:fill="7030A0"/>
            <w:noWrap/>
            <w:vAlign w:val="bottom"/>
            <w:hideMark/>
          </w:tcPr>
          <w:p w14:paraId="58A7C6B5"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663" w:type="pct"/>
            <w:shd w:val="clear" w:color="auto" w:fill="7030A0"/>
            <w:noWrap/>
            <w:vAlign w:val="bottom"/>
            <w:hideMark/>
          </w:tcPr>
          <w:p w14:paraId="377F015E"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908" w:type="pct"/>
            <w:shd w:val="clear" w:color="auto" w:fill="7030A0"/>
            <w:noWrap/>
            <w:vAlign w:val="bottom"/>
            <w:hideMark/>
          </w:tcPr>
          <w:p w14:paraId="1E645768"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r>
      <w:tr w:rsidR="00324659" w:rsidRPr="00ED2C90" w14:paraId="46165C75" w14:textId="77777777" w:rsidTr="00324659">
        <w:trPr>
          <w:trHeight w:val="259"/>
        </w:trPr>
        <w:tc>
          <w:tcPr>
            <w:tcW w:w="1072" w:type="pct"/>
            <w:shd w:val="clear" w:color="auto" w:fill="auto"/>
            <w:noWrap/>
            <w:vAlign w:val="bottom"/>
            <w:hideMark/>
          </w:tcPr>
          <w:p w14:paraId="016A4753"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09 December 2024</w:t>
            </w:r>
          </w:p>
        </w:tc>
        <w:tc>
          <w:tcPr>
            <w:tcW w:w="785" w:type="pct"/>
            <w:shd w:val="clear" w:color="auto" w:fill="FF0000"/>
            <w:noWrap/>
            <w:vAlign w:val="bottom"/>
            <w:hideMark/>
          </w:tcPr>
          <w:p w14:paraId="653EF0B9"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 xml:space="preserve">UC </w:t>
            </w:r>
          </w:p>
        </w:tc>
        <w:tc>
          <w:tcPr>
            <w:tcW w:w="786" w:type="pct"/>
            <w:shd w:val="clear" w:color="auto" w:fill="CCC0D9" w:themeFill="accent4" w:themeFillTint="66"/>
            <w:noWrap/>
            <w:vAlign w:val="bottom"/>
            <w:hideMark/>
          </w:tcPr>
          <w:p w14:paraId="3AA5E48A" w14:textId="77777777" w:rsidR="00324659" w:rsidRPr="00ED2C90" w:rsidRDefault="00324659" w:rsidP="007A6E96">
            <w:pPr>
              <w:spacing w:after="0"/>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5" w:type="pct"/>
            <w:shd w:val="clear" w:color="auto" w:fill="31849B" w:themeFill="accent5" w:themeFillShade="BF"/>
            <w:noWrap/>
            <w:vAlign w:val="bottom"/>
            <w:hideMark/>
          </w:tcPr>
          <w:p w14:paraId="093D66B1"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c>
          <w:tcPr>
            <w:tcW w:w="663" w:type="pct"/>
            <w:shd w:val="clear" w:color="auto" w:fill="31849B" w:themeFill="accent5" w:themeFillShade="BF"/>
            <w:noWrap/>
            <w:vAlign w:val="bottom"/>
            <w:hideMark/>
          </w:tcPr>
          <w:p w14:paraId="13993EA3"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c>
          <w:tcPr>
            <w:tcW w:w="908" w:type="pct"/>
            <w:shd w:val="clear" w:color="auto" w:fill="31849B" w:themeFill="accent5" w:themeFillShade="BF"/>
            <w:noWrap/>
            <w:vAlign w:val="bottom"/>
            <w:hideMark/>
          </w:tcPr>
          <w:p w14:paraId="7904BEBD"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r>
      <w:tr w:rsidR="00324659" w:rsidRPr="00ED2C90" w14:paraId="60B6D6FF" w14:textId="77777777" w:rsidTr="00324659">
        <w:trPr>
          <w:trHeight w:val="259"/>
        </w:trPr>
        <w:tc>
          <w:tcPr>
            <w:tcW w:w="1072" w:type="pct"/>
            <w:shd w:val="clear" w:color="auto" w:fill="auto"/>
            <w:noWrap/>
            <w:vAlign w:val="bottom"/>
            <w:hideMark/>
          </w:tcPr>
          <w:p w14:paraId="62E5E1D3"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16 December 2024</w:t>
            </w:r>
          </w:p>
        </w:tc>
        <w:tc>
          <w:tcPr>
            <w:tcW w:w="785" w:type="pct"/>
            <w:shd w:val="clear" w:color="auto" w:fill="CCC0D9" w:themeFill="accent4" w:themeFillTint="66"/>
            <w:noWrap/>
            <w:vAlign w:val="bottom"/>
            <w:hideMark/>
          </w:tcPr>
          <w:p w14:paraId="28153605"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6" w:type="pct"/>
            <w:shd w:val="clear" w:color="auto" w:fill="CCC0D9" w:themeFill="accent4" w:themeFillTint="66"/>
            <w:noWrap/>
            <w:vAlign w:val="bottom"/>
            <w:hideMark/>
          </w:tcPr>
          <w:p w14:paraId="50C6138A"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5" w:type="pct"/>
            <w:shd w:val="clear" w:color="auto" w:fill="CCC0D9" w:themeFill="accent4" w:themeFillTint="66"/>
            <w:noWrap/>
            <w:vAlign w:val="bottom"/>
            <w:hideMark/>
          </w:tcPr>
          <w:p w14:paraId="59E87809"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663" w:type="pct"/>
            <w:shd w:val="clear" w:color="auto" w:fill="CCC0D9" w:themeFill="accent4" w:themeFillTint="66"/>
            <w:noWrap/>
            <w:vAlign w:val="bottom"/>
            <w:hideMark/>
          </w:tcPr>
          <w:p w14:paraId="4651E87B"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908" w:type="pct"/>
            <w:shd w:val="clear" w:color="auto" w:fill="CCC0D9" w:themeFill="accent4" w:themeFillTint="66"/>
            <w:noWrap/>
            <w:vAlign w:val="bottom"/>
            <w:hideMark/>
          </w:tcPr>
          <w:p w14:paraId="4F509026"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r>
      <w:tr w:rsidR="00324659" w:rsidRPr="00ED2C90" w14:paraId="486C3BB5" w14:textId="77777777" w:rsidTr="00324659">
        <w:trPr>
          <w:trHeight w:val="259"/>
        </w:trPr>
        <w:tc>
          <w:tcPr>
            <w:tcW w:w="1072" w:type="pct"/>
            <w:shd w:val="clear" w:color="auto" w:fill="auto"/>
            <w:noWrap/>
            <w:vAlign w:val="bottom"/>
            <w:hideMark/>
          </w:tcPr>
          <w:p w14:paraId="6162E2A1"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23 December 2024</w:t>
            </w:r>
          </w:p>
        </w:tc>
        <w:tc>
          <w:tcPr>
            <w:tcW w:w="785" w:type="pct"/>
            <w:shd w:val="clear" w:color="auto" w:fill="A6A6A6" w:themeFill="background1" w:themeFillShade="A6"/>
            <w:noWrap/>
            <w:vAlign w:val="bottom"/>
            <w:hideMark/>
          </w:tcPr>
          <w:p w14:paraId="299D2D35"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786" w:type="pct"/>
            <w:shd w:val="clear" w:color="auto" w:fill="A6A6A6" w:themeFill="background1" w:themeFillShade="A6"/>
            <w:noWrap/>
            <w:vAlign w:val="bottom"/>
            <w:hideMark/>
          </w:tcPr>
          <w:p w14:paraId="0DDC0141"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785" w:type="pct"/>
            <w:shd w:val="clear" w:color="auto" w:fill="A6A6A6" w:themeFill="background1" w:themeFillShade="A6"/>
            <w:noWrap/>
            <w:vAlign w:val="bottom"/>
            <w:hideMark/>
          </w:tcPr>
          <w:p w14:paraId="4C28DA87" w14:textId="77777777" w:rsidR="00324659" w:rsidRPr="00ED2C90" w:rsidRDefault="00324659" w:rsidP="007A6E96">
            <w:pPr>
              <w:spacing w:after="0" w:line="240" w:lineRule="auto"/>
              <w:jc w:val="center"/>
              <w:rPr>
                <w:rFonts w:eastAsia="Times New Roman" w:cstheme="minorHAnsi"/>
                <w:color w:val="000000"/>
                <w:sz w:val="16"/>
                <w:szCs w:val="16"/>
                <w:lang w:eastAsia="en-GB"/>
              </w:rPr>
            </w:pPr>
            <w:r w:rsidRPr="00ED2C90">
              <w:rPr>
                <w:rFonts w:eastAsia="Times New Roman" w:cstheme="minorHAnsi"/>
                <w:color w:val="000000"/>
                <w:sz w:val="16"/>
                <w:szCs w:val="16"/>
                <w:lang w:eastAsia="en-GB"/>
              </w:rPr>
              <w:t>H</w:t>
            </w:r>
          </w:p>
        </w:tc>
        <w:tc>
          <w:tcPr>
            <w:tcW w:w="663" w:type="pct"/>
            <w:shd w:val="clear" w:color="auto" w:fill="A6A6A6" w:themeFill="background1" w:themeFillShade="A6"/>
            <w:noWrap/>
            <w:vAlign w:val="bottom"/>
            <w:hideMark/>
          </w:tcPr>
          <w:p w14:paraId="5654448F"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908" w:type="pct"/>
            <w:shd w:val="clear" w:color="auto" w:fill="A6A6A6" w:themeFill="background1" w:themeFillShade="A6"/>
            <w:noWrap/>
            <w:vAlign w:val="bottom"/>
            <w:hideMark/>
          </w:tcPr>
          <w:p w14:paraId="79D701C8"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r>
      <w:tr w:rsidR="00324659" w:rsidRPr="00ED2C90" w14:paraId="125E8D57" w14:textId="77777777" w:rsidTr="00324659">
        <w:trPr>
          <w:trHeight w:val="259"/>
        </w:trPr>
        <w:tc>
          <w:tcPr>
            <w:tcW w:w="1072" w:type="pct"/>
            <w:shd w:val="clear" w:color="auto" w:fill="auto"/>
            <w:noWrap/>
            <w:vAlign w:val="bottom"/>
            <w:hideMark/>
          </w:tcPr>
          <w:p w14:paraId="7B3B77E0" w14:textId="77777777" w:rsidR="00324659" w:rsidRPr="00ED2C90" w:rsidRDefault="00324659" w:rsidP="007A6E96">
            <w:pPr>
              <w:spacing w:after="0" w:line="240" w:lineRule="auto"/>
              <w:rPr>
                <w:rFonts w:eastAsia="Times New Roman" w:cstheme="minorHAnsi"/>
                <w:sz w:val="16"/>
                <w:szCs w:val="16"/>
                <w:lang w:eastAsia="en-GB"/>
              </w:rPr>
            </w:pPr>
            <w:r w:rsidRPr="00ED2C90">
              <w:rPr>
                <w:rFonts w:eastAsia="Times New Roman" w:cstheme="minorHAnsi"/>
                <w:sz w:val="16"/>
                <w:szCs w:val="16"/>
                <w:lang w:eastAsia="en-GB"/>
              </w:rPr>
              <w:t>30 December 2024</w:t>
            </w:r>
          </w:p>
        </w:tc>
        <w:tc>
          <w:tcPr>
            <w:tcW w:w="785" w:type="pct"/>
            <w:shd w:val="clear" w:color="auto" w:fill="A6A6A6" w:themeFill="background1" w:themeFillShade="A6"/>
            <w:noWrap/>
            <w:vAlign w:val="bottom"/>
            <w:hideMark/>
          </w:tcPr>
          <w:p w14:paraId="3372C682"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786" w:type="pct"/>
            <w:shd w:val="clear" w:color="auto" w:fill="A6A6A6" w:themeFill="background1" w:themeFillShade="A6"/>
            <w:noWrap/>
            <w:vAlign w:val="bottom"/>
            <w:hideMark/>
          </w:tcPr>
          <w:p w14:paraId="55364610"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785" w:type="pct"/>
            <w:shd w:val="clear" w:color="auto" w:fill="A6A6A6" w:themeFill="background1" w:themeFillShade="A6"/>
            <w:noWrap/>
            <w:vAlign w:val="bottom"/>
          </w:tcPr>
          <w:p w14:paraId="1E2AAFAD"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663" w:type="pct"/>
            <w:shd w:val="clear" w:color="auto" w:fill="A6A6A6" w:themeFill="background1" w:themeFillShade="A6"/>
            <w:noWrap/>
            <w:vAlign w:val="bottom"/>
            <w:hideMark/>
          </w:tcPr>
          <w:p w14:paraId="66A24DD9"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908" w:type="pct"/>
            <w:shd w:val="clear" w:color="auto" w:fill="A6A6A6" w:themeFill="background1" w:themeFillShade="A6"/>
            <w:noWrap/>
            <w:vAlign w:val="bottom"/>
            <w:hideMark/>
          </w:tcPr>
          <w:p w14:paraId="7B915B0A"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r>
      <w:tr w:rsidR="00324659" w:rsidRPr="00ED2C90" w14:paraId="5ACBF3B1" w14:textId="77777777" w:rsidTr="00324659">
        <w:trPr>
          <w:trHeight w:val="259"/>
        </w:trPr>
        <w:tc>
          <w:tcPr>
            <w:tcW w:w="1072" w:type="pct"/>
            <w:shd w:val="clear" w:color="auto" w:fill="auto"/>
            <w:noWrap/>
            <w:vAlign w:val="bottom"/>
            <w:hideMark/>
          </w:tcPr>
          <w:p w14:paraId="5060FC13"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06 January 2025</w:t>
            </w:r>
          </w:p>
        </w:tc>
        <w:tc>
          <w:tcPr>
            <w:tcW w:w="785" w:type="pct"/>
            <w:shd w:val="clear" w:color="auto" w:fill="31849B" w:themeFill="accent5" w:themeFillShade="BF"/>
            <w:noWrap/>
            <w:vAlign w:val="bottom"/>
            <w:hideMark/>
          </w:tcPr>
          <w:p w14:paraId="33B34AF5"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 xml:space="preserve">IT&amp;P </w:t>
            </w:r>
          </w:p>
        </w:tc>
        <w:tc>
          <w:tcPr>
            <w:tcW w:w="786" w:type="pct"/>
            <w:shd w:val="clear" w:color="auto" w:fill="FABF8F" w:themeFill="accent6" w:themeFillTint="99"/>
            <w:noWrap/>
            <w:vAlign w:val="bottom"/>
            <w:hideMark/>
          </w:tcPr>
          <w:p w14:paraId="004F5B9F"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IT&amp;P</w:t>
            </w:r>
          </w:p>
        </w:tc>
        <w:tc>
          <w:tcPr>
            <w:tcW w:w="785" w:type="pct"/>
            <w:shd w:val="clear" w:color="auto" w:fill="FABF8F" w:themeFill="accent6" w:themeFillTint="99"/>
            <w:noWrap/>
            <w:vAlign w:val="bottom"/>
          </w:tcPr>
          <w:p w14:paraId="7F7A823A"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IT&amp;P</w:t>
            </w:r>
          </w:p>
        </w:tc>
        <w:tc>
          <w:tcPr>
            <w:tcW w:w="663" w:type="pct"/>
            <w:shd w:val="clear" w:color="auto" w:fill="FABF8F" w:themeFill="accent6" w:themeFillTint="99"/>
            <w:noWrap/>
            <w:vAlign w:val="bottom"/>
            <w:hideMark/>
          </w:tcPr>
          <w:p w14:paraId="19E2F65E"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IT&amp;P</w:t>
            </w:r>
          </w:p>
        </w:tc>
        <w:tc>
          <w:tcPr>
            <w:tcW w:w="908" w:type="pct"/>
            <w:shd w:val="clear" w:color="auto" w:fill="FABF8F" w:themeFill="accent6" w:themeFillTint="99"/>
            <w:noWrap/>
            <w:vAlign w:val="bottom"/>
            <w:hideMark/>
          </w:tcPr>
          <w:p w14:paraId="3312296C"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IT&amp;P</w:t>
            </w:r>
          </w:p>
        </w:tc>
      </w:tr>
      <w:tr w:rsidR="00324659" w:rsidRPr="00ED2C90" w14:paraId="53F903B2" w14:textId="77777777" w:rsidTr="00324659">
        <w:trPr>
          <w:trHeight w:val="259"/>
        </w:trPr>
        <w:tc>
          <w:tcPr>
            <w:tcW w:w="1072" w:type="pct"/>
            <w:shd w:val="clear" w:color="auto" w:fill="auto"/>
            <w:noWrap/>
            <w:vAlign w:val="bottom"/>
            <w:hideMark/>
          </w:tcPr>
          <w:p w14:paraId="5D50B6E0"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13 January 2025</w:t>
            </w:r>
          </w:p>
        </w:tc>
        <w:tc>
          <w:tcPr>
            <w:tcW w:w="785" w:type="pct"/>
            <w:shd w:val="clear" w:color="auto" w:fill="31849B" w:themeFill="accent5" w:themeFillShade="BF"/>
            <w:noWrap/>
            <w:vAlign w:val="bottom"/>
            <w:hideMark/>
          </w:tcPr>
          <w:p w14:paraId="7C848697"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c>
          <w:tcPr>
            <w:tcW w:w="786" w:type="pct"/>
            <w:shd w:val="clear" w:color="auto" w:fill="FF0000"/>
            <w:noWrap/>
            <w:vAlign w:val="bottom"/>
            <w:hideMark/>
          </w:tcPr>
          <w:p w14:paraId="032C392F"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c>
          <w:tcPr>
            <w:tcW w:w="785" w:type="pct"/>
            <w:shd w:val="clear" w:color="auto" w:fill="FFFF00"/>
            <w:noWrap/>
            <w:vAlign w:val="bottom"/>
            <w:hideMark/>
          </w:tcPr>
          <w:p w14:paraId="529A69F5"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663" w:type="pct"/>
            <w:shd w:val="clear" w:color="auto" w:fill="FFFF00"/>
            <w:noWrap/>
            <w:vAlign w:val="bottom"/>
            <w:hideMark/>
          </w:tcPr>
          <w:p w14:paraId="08DFCA74"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908" w:type="pct"/>
            <w:shd w:val="clear" w:color="auto" w:fill="FFFF00"/>
            <w:noWrap/>
            <w:vAlign w:val="bottom"/>
            <w:hideMark/>
          </w:tcPr>
          <w:p w14:paraId="0C668495"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r>
      <w:tr w:rsidR="00324659" w:rsidRPr="00ED2C90" w14:paraId="5E24598E" w14:textId="77777777" w:rsidTr="00324659">
        <w:trPr>
          <w:trHeight w:val="259"/>
        </w:trPr>
        <w:tc>
          <w:tcPr>
            <w:tcW w:w="1072" w:type="pct"/>
            <w:shd w:val="clear" w:color="auto" w:fill="auto"/>
            <w:noWrap/>
            <w:vAlign w:val="bottom"/>
            <w:hideMark/>
          </w:tcPr>
          <w:p w14:paraId="130FAD04"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20 January 2025</w:t>
            </w:r>
          </w:p>
        </w:tc>
        <w:tc>
          <w:tcPr>
            <w:tcW w:w="785" w:type="pct"/>
            <w:shd w:val="clear" w:color="auto" w:fill="31849B" w:themeFill="accent5" w:themeFillShade="BF"/>
            <w:noWrap/>
            <w:vAlign w:val="bottom"/>
            <w:hideMark/>
          </w:tcPr>
          <w:p w14:paraId="5B6D34C3"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Gym &amp; FA</w:t>
            </w:r>
          </w:p>
        </w:tc>
        <w:tc>
          <w:tcPr>
            <w:tcW w:w="786" w:type="pct"/>
            <w:shd w:val="clear" w:color="auto" w:fill="FFFF00"/>
            <w:noWrap/>
            <w:vAlign w:val="bottom"/>
            <w:hideMark/>
          </w:tcPr>
          <w:p w14:paraId="078E1388"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785" w:type="pct"/>
            <w:shd w:val="clear" w:color="auto" w:fill="FFFF00"/>
            <w:noWrap/>
            <w:vAlign w:val="bottom"/>
            <w:hideMark/>
          </w:tcPr>
          <w:p w14:paraId="708FF117"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663" w:type="pct"/>
            <w:shd w:val="clear" w:color="auto" w:fill="FFFF00"/>
            <w:noWrap/>
            <w:vAlign w:val="bottom"/>
            <w:hideMark/>
          </w:tcPr>
          <w:p w14:paraId="5D20F165"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908" w:type="pct"/>
            <w:shd w:val="clear" w:color="auto" w:fill="FFFF00"/>
            <w:noWrap/>
            <w:vAlign w:val="bottom"/>
            <w:hideMark/>
          </w:tcPr>
          <w:p w14:paraId="53D99B36"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r>
      <w:tr w:rsidR="00324659" w:rsidRPr="00ED2C90" w14:paraId="50608EE5" w14:textId="77777777" w:rsidTr="00324659">
        <w:trPr>
          <w:trHeight w:val="259"/>
        </w:trPr>
        <w:tc>
          <w:tcPr>
            <w:tcW w:w="1072" w:type="pct"/>
            <w:shd w:val="clear" w:color="auto" w:fill="auto"/>
            <w:noWrap/>
            <w:vAlign w:val="bottom"/>
            <w:hideMark/>
          </w:tcPr>
          <w:p w14:paraId="338C8EDA"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27 January 2025</w:t>
            </w:r>
          </w:p>
        </w:tc>
        <w:tc>
          <w:tcPr>
            <w:tcW w:w="785" w:type="pct"/>
            <w:shd w:val="clear" w:color="auto" w:fill="FFFF00"/>
            <w:noWrap/>
            <w:vAlign w:val="bottom"/>
            <w:hideMark/>
          </w:tcPr>
          <w:p w14:paraId="32511B1C"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786" w:type="pct"/>
            <w:shd w:val="clear" w:color="auto" w:fill="FFFF00"/>
            <w:noWrap/>
            <w:vAlign w:val="bottom"/>
            <w:hideMark/>
          </w:tcPr>
          <w:p w14:paraId="6C89D9CF"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785" w:type="pct"/>
            <w:shd w:val="clear" w:color="auto" w:fill="FFFF00"/>
            <w:noWrap/>
            <w:vAlign w:val="bottom"/>
            <w:hideMark/>
          </w:tcPr>
          <w:p w14:paraId="7F75D5D4"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663" w:type="pct"/>
            <w:shd w:val="clear" w:color="auto" w:fill="FFFF00"/>
            <w:noWrap/>
            <w:vAlign w:val="bottom"/>
            <w:hideMark/>
          </w:tcPr>
          <w:p w14:paraId="66991B20"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908" w:type="pct"/>
            <w:shd w:val="clear" w:color="auto" w:fill="FFFF00"/>
            <w:noWrap/>
            <w:vAlign w:val="bottom"/>
            <w:hideMark/>
          </w:tcPr>
          <w:p w14:paraId="1AB2973C"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r>
      <w:tr w:rsidR="00324659" w:rsidRPr="00ED2C90" w14:paraId="5949ED75" w14:textId="77777777" w:rsidTr="00324659">
        <w:trPr>
          <w:trHeight w:val="305"/>
        </w:trPr>
        <w:tc>
          <w:tcPr>
            <w:tcW w:w="1072" w:type="pct"/>
            <w:shd w:val="clear" w:color="auto" w:fill="auto"/>
            <w:noWrap/>
            <w:vAlign w:val="bottom"/>
            <w:hideMark/>
          </w:tcPr>
          <w:p w14:paraId="2356C694"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03 February 2025</w:t>
            </w:r>
          </w:p>
        </w:tc>
        <w:tc>
          <w:tcPr>
            <w:tcW w:w="785" w:type="pct"/>
            <w:shd w:val="clear" w:color="auto" w:fill="FFC000"/>
            <w:noWrap/>
            <w:vAlign w:val="bottom"/>
            <w:hideMark/>
          </w:tcPr>
          <w:p w14:paraId="530CD802"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786" w:type="pct"/>
            <w:shd w:val="clear" w:color="auto" w:fill="FFC000"/>
            <w:noWrap/>
            <w:vAlign w:val="bottom"/>
            <w:hideMark/>
          </w:tcPr>
          <w:p w14:paraId="2EC7A011"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785" w:type="pct"/>
            <w:shd w:val="clear" w:color="auto" w:fill="FFC000"/>
            <w:noWrap/>
            <w:vAlign w:val="bottom"/>
            <w:hideMark/>
          </w:tcPr>
          <w:p w14:paraId="3B546FC3"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663" w:type="pct"/>
            <w:shd w:val="clear" w:color="auto" w:fill="FFC000"/>
            <w:noWrap/>
            <w:vAlign w:val="bottom"/>
            <w:hideMark/>
          </w:tcPr>
          <w:p w14:paraId="31505F89"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908" w:type="pct"/>
            <w:shd w:val="clear" w:color="auto" w:fill="FFC000"/>
            <w:noWrap/>
            <w:vAlign w:val="bottom"/>
            <w:hideMark/>
          </w:tcPr>
          <w:p w14:paraId="736DE07C"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r>
      <w:tr w:rsidR="00324659" w:rsidRPr="00ED2C90" w14:paraId="5FB2DC02" w14:textId="77777777" w:rsidTr="00324659">
        <w:trPr>
          <w:trHeight w:val="259"/>
        </w:trPr>
        <w:tc>
          <w:tcPr>
            <w:tcW w:w="1072" w:type="pct"/>
            <w:shd w:val="clear" w:color="auto" w:fill="auto"/>
            <w:noWrap/>
            <w:vAlign w:val="bottom"/>
            <w:hideMark/>
          </w:tcPr>
          <w:p w14:paraId="04277773"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10 February 2025</w:t>
            </w:r>
          </w:p>
        </w:tc>
        <w:tc>
          <w:tcPr>
            <w:tcW w:w="785" w:type="pct"/>
            <w:shd w:val="clear" w:color="auto" w:fill="FFC000"/>
            <w:noWrap/>
            <w:vAlign w:val="bottom"/>
          </w:tcPr>
          <w:p w14:paraId="791E375D"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786" w:type="pct"/>
            <w:shd w:val="clear" w:color="auto" w:fill="FFC000"/>
            <w:noWrap/>
            <w:vAlign w:val="bottom"/>
          </w:tcPr>
          <w:p w14:paraId="173EDAA8"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785" w:type="pct"/>
            <w:shd w:val="clear" w:color="auto" w:fill="FFC000"/>
            <w:noWrap/>
            <w:vAlign w:val="bottom"/>
          </w:tcPr>
          <w:p w14:paraId="615719D9"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663" w:type="pct"/>
            <w:shd w:val="clear" w:color="auto" w:fill="FFC000"/>
            <w:noWrap/>
            <w:vAlign w:val="bottom"/>
          </w:tcPr>
          <w:p w14:paraId="65878A39"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908" w:type="pct"/>
            <w:shd w:val="clear" w:color="auto" w:fill="FFC000"/>
            <w:noWrap/>
            <w:vAlign w:val="bottom"/>
          </w:tcPr>
          <w:p w14:paraId="1BCE983B"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r>
      <w:tr w:rsidR="00324659" w:rsidRPr="00ED2C90" w14:paraId="5CC35AC2" w14:textId="77777777" w:rsidTr="00324659">
        <w:trPr>
          <w:trHeight w:val="259"/>
        </w:trPr>
        <w:tc>
          <w:tcPr>
            <w:tcW w:w="1072" w:type="pct"/>
            <w:shd w:val="clear" w:color="auto" w:fill="auto"/>
            <w:noWrap/>
            <w:vAlign w:val="bottom"/>
            <w:hideMark/>
          </w:tcPr>
          <w:p w14:paraId="6BAF2AFD"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17 February 2025</w:t>
            </w:r>
          </w:p>
        </w:tc>
        <w:tc>
          <w:tcPr>
            <w:tcW w:w="785" w:type="pct"/>
            <w:shd w:val="clear" w:color="auto" w:fill="FFC000"/>
            <w:noWrap/>
            <w:vAlign w:val="bottom"/>
            <w:hideMark/>
          </w:tcPr>
          <w:p w14:paraId="3A112C30"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786" w:type="pct"/>
            <w:shd w:val="clear" w:color="auto" w:fill="FFC000"/>
            <w:noWrap/>
            <w:vAlign w:val="bottom"/>
            <w:hideMark/>
          </w:tcPr>
          <w:p w14:paraId="3FD90614"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785" w:type="pct"/>
            <w:shd w:val="clear" w:color="auto" w:fill="FFC000"/>
            <w:noWrap/>
            <w:vAlign w:val="bottom"/>
            <w:hideMark/>
          </w:tcPr>
          <w:p w14:paraId="03CB028A"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663" w:type="pct"/>
            <w:shd w:val="clear" w:color="auto" w:fill="FFC000"/>
            <w:noWrap/>
            <w:vAlign w:val="bottom"/>
            <w:hideMark/>
          </w:tcPr>
          <w:p w14:paraId="1E2D105F"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908" w:type="pct"/>
            <w:shd w:val="clear" w:color="auto" w:fill="FFC000"/>
            <w:noWrap/>
            <w:vAlign w:val="bottom"/>
            <w:hideMark/>
          </w:tcPr>
          <w:p w14:paraId="41D9D4BE"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r>
      <w:tr w:rsidR="00324659" w:rsidRPr="00ED2C90" w14:paraId="5073A089" w14:textId="77777777" w:rsidTr="00324659">
        <w:trPr>
          <w:trHeight w:val="259"/>
        </w:trPr>
        <w:tc>
          <w:tcPr>
            <w:tcW w:w="1072" w:type="pct"/>
            <w:shd w:val="clear" w:color="auto" w:fill="auto"/>
            <w:noWrap/>
            <w:vAlign w:val="bottom"/>
            <w:hideMark/>
          </w:tcPr>
          <w:p w14:paraId="4D7DA73B"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24 February 2025</w:t>
            </w:r>
          </w:p>
        </w:tc>
        <w:tc>
          <w:tcPr>
            <w:tcW w:w="785" w:type="pct"/>
            <w:shd w:val="clear" w:color="auto" w:fill="FFFFFF" w:themeFill="background1"/>
            <w:noWrap/>
            <w:vAlign w:val="bottom"/>
          </w:tcPr>
          <w:p w14:paraId="68856BB5"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IS</w:t>
            </w:r>
          </w:p>
        </w:tc>
        <w:tc>
          <w:tcPr>
            <w:tcW w:w="786" w:type="pct"/>
            <w:shd w:val="clear" w:color="auto" w:fill="FFFFFF" w:themeFill="background1"/>
            <w:noWrap/>
            <w:vAlign w:val="bottom"/>
          </w:tcPr>
          <w:p w14:paraId="6181E075"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IS</w:t>
            </w:r>
          </w:p>
        </w:tc>
        <w:tc>
          <w:tcPr>
            <w:tcW w:w="785" w:type="pct"/>
            <w:shd w:val="clear" w:color="auto" w:fill="FFFFFF" w:themeFill="background1"/>
            <w:noWrap/>
            <w:vAlign w:val="bottom"/>
          </w:tcPr>
          <w:p w14:paraId="4E8CE350"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IS</w:t>
            </w:r>
          </w:p>
        </w:tc>
        <w:tc>
          <w:tcPr>
            <w:tcW w:w="663" w:type="pct"/>
            <w:shd w:val="clear" w:color="auto" w:fill="FFFFFF" w:themeFill="background1"/>
            <w:noWrap/>
            <w:vAlign w:val="bottom"/>
          </w:tcPr>
          <w:p w14:paraId="0DF942BE"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IS</w:t>
            </w:r>
          </w:p>
        </w:tc>
        <w:tc>
          <w:tcPr>
            <w:tcW w:w="908" w:type="pct"/>
            <w:shd w:val="clear" w:color="auto" w:fill="FFFFFF" w:themeFill="background1"/>
            <w:noWrap/>
            <w:vAlign w:val="bottom"/>
          </w:tcPr>
          <w:p w14:paraId="2E821BDC"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IS</w:t>
            </w:r>
          </w:p>
        </w:tc>
      </w:tr>
      <w:tr w:rsidR="00324659" w:rsidRPr="00ED2C90" w14:paraId="6A9B495F" w14:textId="77777777" w:rsidTr="00324659">
        <w:trPr>
          <w:trHeight w:val="259"/>
        </w:trPr>
        <w:tc>
          <w:tcPr>
            <w:tcW w:w="1072" w:type="pct"/>
            <w:shd w:val="clear" w:color="auto" w:fill="auto"/>
            <w:noWrap/>
            <w:vAlign w:val="bottom"/>
            <w:hideMark/>
          </w:tcPr>
          <w:p w14:paraId="7EE28AE5"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03 March 2025</w:t>
            </w:r>
          </w:p>
        </w:tc>
        <w:tc>
          <w:tcPr>
            <w:tcW w:w="785" w:type="pct"/>
            <w:shd w:val="clear" w:color="auto" w:fill="FFC000"/>
            <w:noWrap/>
            <w:vAlign w:val="bottom"/>
          </w:tcPr>
          <w:p w14:paraId="53F77F4E"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786" w:type="pct"/>
            <w:shd w:val="clear" w:color="auto" w:fill="FFC000"/>
            <w:noWrap/>
            <w:vAlign w:val="bottom"/>
          </w:tcPr>
          <w:p w14:paraId="58DBC6F3"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785" w:type="pct"/>
            <w:shd w:val="clear" w:color="auto" w:fill="FFC000"/>
            <w:noWrap/>
            <w:vAlign w:val="bottom"/>
          </w:tcPr>
          <w:p w14:paraId="026C3C89"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663" w:type="pct"/>
            <w:shd w:val="clear" w:color="auto" w:fill="FFC000"/>
            <w:noWrap/>
            <w:vAlign w:val="bottom"/>
          </w:tcPr>
          <w:p w14:paraId="0D5B0899"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908" w:type="pct"/>
            <w:shd w:val="clear" w:color="auto" w:fill="FFC000"/>
            <w:noWrap/>
            <w:vAlign w:val="bottom"/>
          </w:tcPr>
          <w:p w14:paraId="78658B3B"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r>
      <w:tr w:rsidR="00324659" w:rsidRPr="00ED2C90" w14:paraId="053D86B3" w14:textId="77777777" w:rsidTr="00324659">
        <w:trPr>
          <w:trHeight w:val="259"/>
        </w:trPr>
        <w:tc>
          <w:tcPr>
            <w:tcW w:w="1072" w:type="pct"/>
            <w:shd w:val="clear" w:color="auto" w:fill="auto"/>
            <w:noWrap/>
            <w:vAlign w:val="bottom"/>
            <w:hideMark/>
          </w:tcPr>
          <w:p w14:paraId="625AB3ED"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10 March 2025</w:t>
            </w:r>
          </w:p>
        </w:tc>
        <w:tc>
          <w:tcPr>
            <w:tcW w:w="785" w:type="pct"/>
            <w:shd w:val="clear" w:color="auto" w:fill="FFC000"/>
            <w:noWrap/>
            <w:vAlign w:val="bottom"/>
            <w:hideMark/>
          </w:tcPr>
          <w:p w14:paraId="4CB572F3"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786" w:type="pct"/>
            <w:shd w:val="clear" w:color="auto" w:fill="FFC000"/>
            <w:noWrap/>
            <w:vAlign w:val="bottom"/>
            <w:hideMark/>
          </w:tcPr>
          <w:p w14:paraId="6807A4AC"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785" w:type="pct"/>
            <w:shd w:val="clear" w:color="auto" w:fill="FFC000"/>
            <w:noWrap/>
            <w:vAlign w:val="bottom"/>
            <w:hideMark/>
          </w:tcPr>
          <w:p w14:paraId="084556DE"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663" w:type="pct"/>
            <w:shd w:val="clear" w:color="auto" w:fill="FFC000"/>
            <w:noWrap/>
            <w:vAlign w:val="bottom"/>
            <w:hideMark/>
          </w:tcPr>
          <w:p w14:paraId="67224A34"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908" w:type="pct"/>
            <w:shd w:val="clear" w:color="auto" w:fill="FFC000"/>
            <w:noWrap/>
            <w:vAlign w:val="bottom"/>
            <w:hideMark/>
          </w:tcPr>
          <w:p w14:paraId="298598A4"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r>
      <w:tr w:rsidR="00324659" w:rsidRPr="00ED2C90" w14:paraId="6F6FE8B6" w14:textId="77777777" w:rsidTr="00324659">
        <w:trPr>
          <w:trHeight w:val="259"/>
        </w:trPr>
        <w:tc>
          <w:tcPr>
            <w:tcW w:w="1072" w:type="pct"/>
            <w:shd w:val="clear" w:color="auto" w:fill="auto"/>
            <w:noWrap/>
            <w:vAlign w:val="bottom"/>
            <w:hideMark/>
          </w:tcPr>
          <w:p w14:paraId="24654092"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17 March 2025</w:t>
            </w:r>
          </w:p>
        </w:tc>
        <w:tc>
          <w:tcPr>
            <w:tcW w:w="785" w:type="pct"/>
            <w:shd w:val="clear" w:color="auto" w:fill="FFC000"/>
            <w:noWrap/>
            <w:vAlign w:val="bottom"/>
            <w:hideMark/>
          </w:tcPr>
          <w:p w14:paraId="5B6AD5B6"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786" w:type="pct"/>
            <w:shd w:val="clear" w:color="auto" w:fill="FFC000"/>
            <w:noWrap/>
            <w:vAlign w:val="bottom"/>
            <w:hideMark/>
          </w:tcPr>
          <w:p w14:paraId="2C959B8F"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785" w:type="pct"/>
            <w:shd w:val="clear" w:color="auto" w:fill="FFC000"/>
            <w:noWrap/>
            <w:vAlign w:val="bottom"/>
          </w:tcPr>
          <w:p w14:paraId="027D7AC5"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663" w:type="pct"/>
            <w:shd w:val="clear" w:color="auto" w:fill="FFC000"/>
            <w:noWrap/>
            <w:vAlign w:val="bottom"/>
          </w:tcPr>
          <w:p w14:paraId="22DB856D"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908" w:type="pct"/>
            <w:shd w:val="clear" w:color="auto" w:fill="FFC000"/>
            <w:noWrap/>
            <w:vAlign w:val="bottom"/>
            <w:hideMark/>
          </w:tcPr>
          <w:p w14:paraId="5A9A605E"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r>
      <w:tr w:rsidR="00324659" w:rsidRPr="00ED2C90" w14:paraId="450038C9" w14:textId="77777777" w:rsidTr="00324659">
        <w:trPr>
          <w:trHeight w:val="259"/>
        </w:trPr>
        <w:tc>
          <w:tcPr>
            <w:tcW w:w="1072" w:type="pct"/>
            <w:shd w:val="clear" w:color="auto" w:fill="auto"/>
            <w:noWrap/>
            <w:vAlign w:val="bottom"/>
            <w:hideMark/>
          </w:tcPr>
          <w:p w14:paraId="333F83E8"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24 March 2025</w:t>
            </w:r>
          </w:p>
        </w:tc>
        <w:tc>
          <w:tcPr>
            <w:tcW w:w="785" w:type="pct"/>
            <w:shd w:val="clear" w:color="auto" w:fill="C2D69B" w:themeFill="accent3" w:themeFillTint="99"/>
            <w:noWrap/>
            <w:vAlign w:val="bottom"/>
            <w:hideMark/>
          </w:tcPr>
          <w:p w14:paraId="26B42370"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6" w:type="pct"/>
            <w:shd w:val="clear" w:color="auto" w:fill="C2D69B" w:themeFill="accent3" w:themeFillTint="99"/>
            <w:noWrap/>
            <w:vAlign w:val="bottom"/>
            <w:hideMark/>
          </w:tcPr>
          <w:p w14:paraId="67C05674"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5" w:type="pct"/>
            <w:shd w:val="clear" w:color="auto" w:fill="C2D69B" w:themeFill="accent3" w:themeFillTint="99"/>
            <w:noWrap/>
            <w:vAlign w:val="bottom"/>
          </w:tcPr>
          <w:p w14:paraId="58C18704"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663" w:type="pct"/>
            <w:shd w:val="clear" w:color="auto" w:fill="FF0000"/>
            <w:noWrap/>
            <w:vAlign w:val="bottom"/>
          </w:tcPr>
          <w:p w14:paraId="13658D5B"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c>
          <w:tcPr>
            <w:tcW w:w="908" w:type="pct"/>
            <w:shd w:val="clear" w:color="auto" w:fill="FF0000"/>
            <w:noWrap/>
            <w:vAlign w:val="bottom"/>
            <w:hideMark/>
          </w:tcPr>
          <w:p w14:paraId="39EC9AED"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r>
      <w:tr w:rsidR="00324659" w:rsidRPr="00ED2C90" w14:paraId="6D02630E" w14:textId="77777777" w:rsidTr="00324659">
        <w:trPr>
          <w:trHeight w:val="259"/>
        </w:trPr>
        <w:tc>
          <w:tcPr>
            <w:tcW w:w="1072" w:type="pct"/>
            <w:shd w:val="clear" w:color="auto" w:fill="auto"/>
            <w:noWrap/>
            <w:vAlign w:val="bottom"/>
            <w:hideMark/>
          </w:tcPr>
          <w:p w14:paraId="348F43D2"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31 March 2025</w:t>
            </w:r>
          </w:p>
        </w:tc>
        <w:tc>
          <w:tcPr>
            <w:tcW w:w="785" w:type="pct"/>
            <w:shd w:val="clear" w:color="auto" w:fill="31849B" w:themeFill="accent5" w:themeFillShade="BF"/>
            <w:noWrap/>
            <w:vAlign w:val="bottom"/>
            <w:hideMark/>
          </w:tcPr>
          <w:p w14:paraId="7729B018"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IT&amp;P</w:t>
            </w:r>
          </w:p>
        </w:tc>
        <w:tc>
          <w:tcPr>
            <w:tcW w:w="786" w:type="pct"/>
            <w:shd w:val="clear" w:color="auto" w:fill="FABF8F" w:themeFill="accent6" w:themeFillTint="99"/>
            <w:noWrap/>
            <w:vAlign w:val="bottom"/>
            <w:hideMark/>
          </w:tcPr>
          <w:p w14:paraId="15557CA3"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IT&amp;P</w:t>
            </w:r>
          </w:p>
        </w:tc>
        <w:tc>
          <w:tcPr>
            <w:tcW w:w="785" w:type="pct"/>
            <w:shd w:val="clear" w:color="auto" w:fill="FABF8F" w:themeFill="accent6" w:themeFillTint="99"/>
            <w:noWrap/>
            <w:vAlign w:val="bottom"/>
            <w:hideMark/>
          </w:tcPr>
          <w:p w14:paraId="0B9B2CB2"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IT&amp;P</w:t>
            </w:r>
          </w:p>
        </w:tc>
        <w:tc>
          <w:tcPr>
            <w:tcW w:w="663" w:type="pct"/>
            <w:shd w:val="clear" w:color="auto" w:fill="FABF8F" w:themeFill="accent6" w:themeFillTint="99"/>
            <w:noWrap/>
            <w:vAlign w:val="bottom"/>
            <w:hideMark/>
          </w:tcPr>
          <w:p w14:paraId="5B0E53F9"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IT&amp;P</w:t>
            </w:r>
          </w:p>
        </w:tc>
        <w:tc>
          <w:tcPr>
            <w:tcW w:w="908" w:type="pct"/>
            <w:shd w:val="clear" w:color="auto" w:fill="FABF8F" w:themeFill="accent6" w:themeFillTint="99"/>
            <w:noWrap/>
            <w:vAlign w:val="bottom"/>
            <w:hideMark/>
          </w:tcPr>
          <w:p w14:paraId="4FB850D9"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IT&amp;P</w:t>
            </w:r>
          </w:p>
        </w:tc>
      </w:tr>
      <w:tr w:rsidR="00324659" w:rsidRPr="00ED2C90" w14:paraId="4332E557" w14:textId="77777777" w:rsidTr="00324659">
        <w:trPr>
          <w:trHeight w:val="259"/>
        </w:trPr>
        <w:tc>
          <w:tcPr>
            <w:tcW w:w="1072" w:type="pct"/>
            <w:shd w:val="clear" w:color="auto" w:fill="auto"/>
            <w:noWrap/>
            <w:vAlign w:val="bottom"/>
            <w:hideMark/>
          </w:tcPr>
          <w:p w14:paraId="0F9F0234"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07 April 2025</w:t>
            </w:r>
          </w:p>
        </w:tc>
        <w:tc>
          <w:tcPr>
            <w:tcW w:w="785" w:type="pct"/>
            <w:shd w:val="clear" w:color="auto" w:fill="00B050"/>
            <w:noWrap/>
            <w:vAlign w:val="bottom"/>
            <w:hideMark/>
          </w:tcPr>
          <w:p w14:paraId="622450F1"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6" w:type="pct"/>
            <w:shd w:val="clear" w:color="auto" w:fill="00B050"/>
            <w:noWrap/>
            <w:vAlign w:val="bottom"/>
            <w:hideMark/>
          </w:tcPr>
          <w:p w14:paraId="26421567"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5" w:type="pct"/>
            <w:shd w:val="clear" w:color="auto" w:fill="00B050"/>
            <w:noWrap/>
            <w:vAlign w:val="bottom"/>
            <w:hideMark/>
          </w:tcPr>
          <w:p w14:paraId="503BE0D1"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663" w:type="pct"/>
            <w:shd w:val="clear" w:color="auto" w:fill="00B050"/>
            <w:noWrap/>
            <w:vAlign w:val="bottom"/>
            <w:hideMark/>
          </w:tcPr>
          <w:p w14:paraId="242C87F2"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908" w:type="pct"/>
            <w:shd w:val="clear" w:color="auto" w:fill="00B050"/>
            <w:noWrap/>
            <w:vAlign w:val="bottom"/>
            <w:hideMark/>
          </w:tcPr>
          <w:p w14:paraId="5B681678"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r>
      <w:tr w:rsidR="00324659" w:rsidRPr="00ED2C90" w14:paraId="21C98757" w14:textId="77777777" w:rsidTr="00324659">
        <w:trPr>
          <w:trHeight w:val="259"/>
        </w:trPr>
        <w:tc>
          <w:tcPr>
            <w:tcW w:w="1072" w:type="pct"/>
            <w:shd w:val="clear" w:color="auto" w:fill="auto"/>
            <w:noWrap/>
            <w:vAlign w:val="bottom"/>
            <w:hideMark/>
          </w:tcPr>
          <w:p w14:paraId="12951C17"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14 April 2025</w:t>
            </w:r>
          </w:p>
        </w:tc>
        <w:tc>
          <w:tcPr>
            <w:tcW w:w="785" w:type="pct"/>
            <w:shd w:val="clear" w:color="auto" w:fill="BFBFBF" w:themeFill="background1" w:themeFillShade="BF"/>
            <w:noWrap/>
            <w:vAlign w:val="bottom"/>
            <w:hideMark/>
          </w:tcPr>
          <w:p w14:paraId="7D635DE4"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786" w:type="pct"/>
            <w:shd w:val="clear" w:color="auto" w:fill="BFBFBF" w:themeFill="background1" w:themeFillShade="BF"/>
            <w:noWrap/>
            <w:vAlign w:val="bottom"/>
            <w:hideMark/>
          </w:tcPr>
          <w:p w14:paraId="6815F53A"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785" w:type="pct"/>
            <w:shd w:val="clear" w:color="auto" w:fill="BFBFBF" w:themeFill="background1" w:themeFillShade="BF"/>
            <w:noWrap/>
            <w:vAlign w:val="bottom"/>
          </w:tcPr>
          <w:p w14:paraId="2D6DA696"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663" w:type="pct"/>
            <w:shd w:val="clear" w:color="auto" w:fill="BFBFBF" w:themeFill="background1" w:themeFillShade="BF"/>
            <w:noWrap/>
            <w:vAlign w:val="bottom"/>
            <w:hideMark/>
          </w:tcPr>
          <w:p w14:paraId="629C8D46"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908" w:type="pct"/>
            <w:shd w:val="clear" w:color="auto" w:fill="BFBFBF" w:themeFill="background1" w:themeFillShade="BF"/>
            <w:noWrap/>
            <w:vAlign w:val="bottom"/>
            <w:hideMark/>
          </w:tcPr>
          <w:p w14:paraId="2AE4ACE5"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r>
      <w:tr w:rsidR="00324659" w:rsidRPr="00ED2C90" w14:paraId="1F1F9E97" w14:textId="77777777" w:rsidTr="00324659">
        <w:trPr>
          <w:trHeight w:val="259"/>
        </w:trPr>
        <w:tc>
          <w:tcPr>
            <w:tcW w:w="1072" w:type="pct"/>
            <w:shd w:val="clear" w:color="auto" w:fill="auto"/>
            <w:noWrap/>
            <w:vAlign w:val="bottom"/>
            <w:hideMark/>
          </w:tcPr>
          <w:p w14:paraId="4B59C648"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21 April 2025</w:t>
            </w:r>
          </w:p>
        </w:tc>
        <w:tc>
          <w:tcPr>
            <w:tcW w:w="785" w:type="pct"/>
            <w:shd w:val="clear" w:color="auto" w:fill="BFBFBF" w:themeFill="background1" w:themeFillShade="BF"/>
            <w:noWrap/>
            <w:vAlign w:val="bottom"/>
            <w:hideMark/>
          </w:tcPr>
          <w:p w14:paraId="4E18A267"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786" w:type="pct"/>
            <w:shd w:val="clear" w:color="auto" w:fill="BFBFBF" w:themeFill="background1" w:themeFillShade="BF"/>
            <w:noWrap/>
            <w:vAlign w:val="bottom"/>
            <w:hideMark/>
          </w:tcPr>
          <w:p w14:paraId="221B38FD"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785" w:type="pct"/>
            <w:shd w:val="clear" w:color="auto" w:fill="BFBFBF" w:themeFill="background1" w:themeFillShade="BF"/>
            <w:noWrap/>
            <w:vAlign w:val="bottom"/>
          </w:tcPr>
          <w:p w14:paraId="09660726"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663" w:type="pct"/>
            <w:shd w:val="clear" w:color="auto" w:fill="BFBFBF" w:themeFill="background1" w:themeFillShade="BF"/>
            <w:noWrap/>
            <w:vAlign w:val="bottom"/>
            <w:hideMark/>
          </w:tcPr>
          <w:p w14:paraId="2A2CE9FD"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908" w:type="pct"/>
            <w:shd w:val="clear" w:color="auto" w:fill="BFBFBF" w:themeFill="background1" w:themeFillShade="BF"/>
            <w:noWrap/>
            <w:vAlign w:val="bottom"/>
            <w:hideMark/>
          </w:tcPr>
          <w:p w14:paraId="181956B2"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r>
      <w:tr w:rsidR="00324659" w:rsidRPr="00ED2C90" w14:paraId="41B34FE6" w14:textId="77777777" w:rsidTr="00324659">
        <w:trPr>
          <w:trHeight w:val="259"/>
        </w:trPr>
        <w:tc>
          <w:tcPr>
            <w:tcW w:w="1072" w:type="pct"/>
            <w:shd w:val="clear" w:color="auto" w:fill="auto"/>
            <w:noWrap/>
            <w:vAlign w:val="bottom"/>
            <w:hideMark/>
          </w:tcPr>
          <w:p w14:paraId="1B13DBFA"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28 April 2025</w:t>
            </w:r>
          </w:p>
        </w:tc>
        <w:tc>
          <w:tcPr>
            <w:tcW w:w="785" w:type="pct"/>
            <w:shd w:val="clear" w:color="auto" w:fill="00B050"/>
            <w:noWrap/>
            <w:vAlign w:val="bottom"/>
            <w:hideMark/>
          </w:tcPr>
          <w:p w14:paraId="63EAC67B"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6" w:type="pct"/>
            <w:shd w:val="clear" w:color="auto" w:fill="00B050"/>
            <w:noWrap/>
            <w:vAlign w:val="bottom"/>
            <w:hideMark/>
          </w:tcPr>
          <w:p w14:paraId="40CD5385"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5" w:type="pct"/>
            <w:shd w:val="clear" w:color="auto" w:fill="00B050"/>
            <w:noWrap/>
            <w:vAlign w:val="bottom"/>
            <w:hideMark/>
          </w:tcPr>
          <w:p w14:paraId="2009F24E"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663" w:type="pct"/>
            <w:shd w:val="clear" w:color="auto" w:fill="00B050"/>
            <w:noWrap/>
            <w:vAlign w:val="bottom"/>
            <w:hideMark/>
          </w:tcPr>
          <w:p w14:paraId="38A15DC6"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908" w:type="pct"/>
            <w:shd w:val="clear" w:color="auto" w:fill="00B050"/>
            <w:noWrap/>
            <w:vAlign w:val="bottom"/>
            <w:hideMark/>
          </w:tcPr>
          <w:p w14:paraId="21973AB1"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r>
      <w:tr w:rsidR="00324659" w:rsidRPr="00ED2C90" w14:paraId="74E5F47F" w14:textId="77777777" w:rsidTr="00324659">
        <w:trPr>
          <w:trHeight w:val="259"/>
        </w:trPr>
        <w:tc>
          <w:tcPr>
            <w:tcW w:w="1072" w:type="pct"/>
            <w:shd w:val="clear" w:color="auto" w:fill="auto"/>
            <w:noWrap/>
            <w:vAlign w:val="bottom"/>
            <w:hideMark/>
          </w:tcPr>
          <w:p w14:paraId="170CFBDB"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05 May 2025</w:t>
            </w:r>
          </w:p>
        </w:tc>
        <w:tc>
          <w:tcPr>
            <w:tcW w:w="785" w:type="pct"/>
            <w:shd w:val="clear" w:color="auto" w:fill="A6A6A6" w:themeFill="background1" w:themeFillShade="A6"/>
            <w:noWrap/>
            <w:vAlign w:val="bottom"/>
            <w:hideMark/>
          </w:tcPr>
          <w:p w14:paraId="6826B71B"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786" w:type="pct"/>
            <w:shd w:val="clear" w:color="auto" w:fill="00B050"/>
            <w:noWrap/>
            <w:vAlign w:val="bottom"/>
            <w:hideMark/>
          </w:tcPr>
          <w:p w14:paraId="304B69A4"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5" w:type="pct"/>
            <w:shd w:val="clear" w:color="auto" w:fill="00B050"/>
            <w:noWrap/>
            <w:vAlign w:val="bottom"/>
            <w:hideMark/>
          </w:tcPr>
          <w:p w14:paraId="58208275"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663" w:type="pct"/>
            <w:shd w:val="clear" w:color="auto" w:fill="00B050"/>
            <w:noWrap/>
            <w:vAlign w:val="bottom"/>
            <w:hideMark/>
          </w:tcPr>
          <w:p w14:paraId="7239A016"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908" w:type="pct"/>
            <w:shd w:val="clear" w:color="auto" w:fill="00B050"/>
            <w:noWrap/>
            <w:vAlign w:val="bottom"/>
            <w:hideMark/>
          </w:tcPr>
          <w:p w14:paraId="27BF672D"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r>
      <w:tr w:rsidR="00324659" w:rsidRPr="00ED2C90" w14:paraId="4C96614D" w14:textId="77777777" w:rsidTr="00324659">
        <w:trPr>
          <w:trHeight w:val="259"/>
        </w:trPr>
        <w:tc>
          <w:tcPr>
            <w:tcW w:w="1072" w:type="pct"/>
            <w:shd w:val="clear" w:color="auto" w:fill="auto"/>
            <w:noWrap/>
            <w:vAlign w:val="bottom"/>
            <w:hideMark/>
          </w:tcPr>
          <w:p w14:paraId="34E1B375"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12 May 2025</w:t>
            </w:r>
          </w:p>
        </w:tc>
        <w:tc>
          <w:tcPr>
            <w:tcW w:w="785" w:type="pct"/>
            <w:shd w:val="clear" w:color="auto" w:fill="00B050"/>
            <w:noWrap/>
            <w:vAlign w:val="bottom"/>
            <w:hideMark/>
          </w:tcPr>
          <w:p w14:paraId="51AE6B24"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6" w:type="pct"/>
            <w:shd w:val="clear" w:color="auto" w:fill="00B050"/>
            <w:noWrap/>
            <w:vAlign w:val="bottom"/>
            <w:hideMark/>
          </w:tcPr>
          <w:p w14:paraId="2B51238A"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5" w:type="pct"/>
            <w:shd w:val="clear" w:color="auto" w:fill="00B050"/>
            <w:noWrap/>
            <w:vAlign w:val="bottom"/>
            <w:hideMark/>
          </w:tcPr>
          <w:p w14:paraId="62CD2857"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663" w:type="pct"/>
            <w:shd w:val="clear" w:color="auto" w:fill="00B050"/>
            <w:noWrap/>
            <w:vAlign w:val="bottom"/>
            <w:hideMark/>
          </w:tcPr>
          <w:p w14:paraId="73918F2F"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908" w:type="pct"/>
            <w:shd w:val="clear" w:color="auto" w:fill="00B050"/>
            <w:noWrap/>
            <w:vAlign w:val="bottom"/>
            <w:hideMark/>
          </w:tcPr>
          <w:p w14:paraId="322EE866"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r>
      <w:tr w:rsidR="00324659" w:rsidRPr="00ED2C90" w14:paraId="24ED2709" w14:textId="77777777" w:rsidTr="00324659">
        <w:trPr>
          <w:trHeight w:val="259"/>
        </w:trPr>
        <w:tc>
          <w:tcPr>
            <w:tcW w:w="1072" w:type="pct"/>
            <w:shd w:val="clear" w:color="auto" w:fill="auto"/>
            <w:noWrap/>
            <w:vAlign w:val="bottom"/>
            <w:hideMark/>
          </w:tcPr>
          <w:p w14:paraId="401FB56B"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19 May 2025</w:t>
            </w:r>
          </w:p>
        </w:tc>
        <w:tc>
          <w:tcPr>
            <w:tcW w:w="785" w:type="pct"/>
            <w:shd w:val="clear" w:color="auto" w:fill="00B050"/>
            <w:noWrap/>
            <w:vAlign w:val="bottom"/>
            <w:hideMark/>
          </w:tcPr>
          <w:p w14:paraId="1B7F99AC"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6" w:type="pct"/>
            <w:shd w:val="clear" w:color="auto" w:fill="00B050"/>
            <w:noWrap/>
            <w:vAlign w:val="bottom"/>
            <w:hideMark/>
          </w:tcPr>
          <w:p w14:paraId="0937201F"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5" w:type="pct"/>
            <w:shd w:val="clear" w:color="auto" w:fill="00B050"/>
            <w:noWrap/>
            <w:vAlign w:val="bottom"/>
            <w:hideMark/>
          </w:tcPr>
          <w:p w14:paraId="22D8076D"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663" w:type="pct"/>
            <w:shd w:val="clear" w:color="auto" w:fill="00B050"/>
            <w:noWrap/>
            <w:vAlign w:val="bottom"/>
            <w:hideMark/>
          </w:tcPr>
          <w:p w14:paraId="54A1A2FC"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908" w:type="pct"/>
            <w:shd w:val="clear" w:color="auto" w:fill="00B050"/>
            <w:noWrap/>
            <w:vAlign w:val="bottom"/>
            <w:hideMark/>
          </w:tcPr>
          <w:p w14:paraId="57F674D6"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r>
      <w:tr w:rsidR="00324659" w:rsidRPr="00ED2C90" w14:paraId="76DEBC6D" w14:textId="77777777" w:rsidTr="00324659">
        <w:trPr>
          <w:trHeight w:val="259"/>
        </w:trPr>
        <w:tc>
          <w:tcPr>
            <w:tcW w:w="1072" w:type="pct"/>
            <w:shd w:val="clear" w:color="auto" w:fill="auto"/>
            <w:noWrap/>
            <w:vAlign w:val="bottom"/>
            <w:hideMark/>
          </w:tcPr>
          <w:p w14:paraId="38FF5053"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26 May 2025</w:t>
            </w:r>
          </w:p>
        </w:tc>
        <w:tc>
          <w:tcPr>
            <w:tcW w:w="785" w:type="pct"/>
            <w:shd w:val="clear" w:color="auto" w:fill="BFBFBF" w:themeFill="background1" w:themeFillShade="BF"/>
            <w:noWrap/>
            <w:vAlign w:val="bottom"/>
            <w:hideMark/>
          </w:tcPr>
          <w:p w14:paraId="35B941A4"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786" w:type="pct"/>
            <w:shd w:val="clear" w:color="auto" w:fill="FFFFFF" w:themeFill="background1"/>
            <w:noWrap/>
            <w:vAlign w:val="bottom"/>
            <w:hideMark/>
          </w:tcPr>
          <w:p w14:paraId="1F1800FB"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IS</w:t>
            </w:r>
          </w:p>
        </w:tc>
        <w:tc>
          <w:tcPr>
            <w:tcW w:w="785" w:type="pct"/>
            <w:shd w:val="clear" w:color="auto" w:fill="FFFFFF" w:themeFill="background1"/>
            <w:noWrap/>
            <w:vAlign w:val="bottom"/>
            <w:hideMark/>
          </w:tcPr>
          <w:p w14:paraId="76EA4CD6"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IS</w:t>
            </w:r>
          </w:p>
        </w:tc>
        <w:tc>
          <w:tcPr>
            <w:tcW w:w="663" w:type="pct"/>
            <w:shd w:val="clear" w:color="auto" w:fill="FFFFFF" w:themeFill="background1"/>
            <w:noWrap/>
            <w:vAlign w:val="bottom"/>
            <w:hideMark/>
          </w:tcPr>
          <w:p w14:paraId="15929BAA"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IS</w:t>
            </w:r>
          </w:p>
        </w:tc>
        <w:tc>
          <w:tcPr>
            <w:tcW w:w="908" w:type="pct"/>
            <w:shd w:val="clear" w:color="auto" w:fill="FFFFFF" w:themeFill="background1"/>
            <w:noWrap/>
            <w:vAlign w:val="bottom"/>
            <w:hideMark/>
          </w:tcPr>
          <w:p w14:paraId="346A8E38"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IS</w:t>
            </w:r>
          </w:p>
        </w:tc>
      </w:tr>
      <w:tr w:rsidR="00324659" w:rsidRPr="00ED2C90" w14:paraId="522F388B" w14:textId="77777777" w:rsidTr="00324659">
        <w:trPr>
          <w:trHeight w:val="259"/>
        </w:trPr>
        <w:tc>
          <w:tcPr>
            <w:tcW w:w="1072" w:type="pct"/>
            <w:shd w:val="clear" w:color="auto" w:fill="auto"/>
            <w:noWrap/>
            <w:vAlign w:val="bottom"/>
            <w:hideMark/>
          </w:tcPr>
          <w:p w14:paraId="59EFA9BE"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02 June 2025</w:t>
            </w:r>
          </w:p>
        </w:tc>
        <w:tc>
          <w:tcPr>
            <w:tcW w:w="785" w:type="pct"/>
            <w:shd w:val="clear" w:color="auto" w:fill="00B050"/>
            <w:noWrap/>
            <w:vAlign w:val="bottom"/>
            <w:hideMark/>
          </w:tcPr>
          <w:p w14:paraId="5A4FB982"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6" w:type="pct"/>
            <w:shd w:val="clear" w:color="auto" w:fill="00B050"/>
            <w:noWrap/>
            <w:vAlign w:val="bottom"/>
            <w:hideMark/>
          </w:tcPr>
          <w:p w14:paraId="3F8CA81D"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5" w:type="pct"/>
            <w:shd w:val="clear" w:color="auto" w:fill="00B050"/>
            <w:noWrap/>
            <w:vAlign w:val="bottom"/>
            <w:hideMark/>
          </w:tcPr>
          <w:p w14:paraId="121A2BFE"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663" w:type="pct"/>
            <w:shd w:val="clear" w:color="auto" w:fill="00B050"/>
            <w:noWrap/>
            <w:vAlign w:val="bottom"/>
            <w:hideMark/>
          </w:tcPr>
          <w:p w14:paraId="11165F61"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908" w:type="pct"/>
            <w:shd w:val="clear" w:color="auto" w:fill="00B050"/>
            <w:noWrap/>
            <w:vAlign w:val="bottom"/>
            <w:hideMark/>
          </w:tcPr>
          <w:p w14:paraId="2255D73E"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r>
      <w:tr w:rsidR="00324659" w:rsidRPr="00ED2C90" w14:paraId="1E8D49C6" w14:textId="77777777" w:rsidTr="00324659">
        <w:trPr>
          <w:trHeight w:val="259"/>
        </w:trPr>
        <w:tc>
          <w:tcPr>
            <w:tcW w:w="1072" w:type="pct"/>
            <w:shd w:val="clear" w:color="auto" w:fill="auto"/>
            <w:noWrap/>
            <w:vAlign w:val="bottom"/>
            <w:hideMark/>
          </w:tcPr>
          <w:p w14:paraId="78991039"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09 June 2025</w:t>
            </w:r>
          </w:p>
        </w:tc>
        <w:tc>
          <w:tcPr>
            <w:tcW w:w="785" w:type="pct"/>
            <w:shd w:val="clear" w:color="auto" w:fill="00B050"/>
            <w:noWrap/>
            <w:vAlign w:val="bottom"/>
            <w:hideMark/>
          </w:tcPr>
          <w:p w14:paraId="231051D8"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6" w:type="pct"/>
            <w:shd w:val="clear" w:color="auto" w:fill="00B050"/>
            <w:noWrap/>
            <w:vAlign w:val="bottom"/>
            <w:hideMark/>
          </w:tcPr>
          <w:p w14:paraId="44209E1D"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5" w:type="pct"/>
            <w:shd w:val="clear" w:color="auto" w:fill="00B050"/>
            <w:noWrap/>
            <w:vAlign w:val="bottom"/>
            <w:hideMark/>
          </w:tcPr>
          <w:p w14:paraId="325EA5CA"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663" w:type="pct"/>
            <w:shd w:val="clear" w:color="auto" w:fill="00B050"/>
            <w:noWrap/>
            <w:vAlign w:val="bottom"/>
            <w:hideMark/>
          </w:tcPr>
          <w:p w14:paraId="740AF565"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908" w:type="pct"/>
            <w:shd w:val="clear" w:color="auto" w:fill="00B050"/>
            <w:noWrap/>
            <w:vAlign w:val="bottom"/>
            <w:hideMark/>
          </w:tcPr>
          <w:p w14:paraId="63751AAD"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r>
      <w:tr w:rsidR="00324659" w:rsidRPr="00ED2C90" w14:paraId="51FA264F" w14:textId="77777777" w:rsidTr="00324659">
        <w:trPr>
          <w:trHeight w:val="259"/>
        </w:trPr>
        <w:tc>
          <w:tcPr>
            <w:tcW w:w="1072" w:type="pct"/>
            <w:shd w:val="clear" w:color="auto" w:fill="auto"/>
            <w:noWrap/>
            <w:vAlign w:val="bottom"/>
            <w:hideMark/>
          </w:tcPr>
          <w:p w14:paraId="2D53EC20"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16 June 2025</w:t>
            </w:r>
          </w:p>
        </w:tc>
        <w:tc>
          <w:tcPr>
            <w:tcW w:w="785" w:type="pct"/>
            <w:shd w:val="clear" w:color="auto" w:fill="00B050"/>
            <w:noWrap/>
            <w:vAlign w:val="bottom"/>
            <w:hideMark/>
          </w:tcPr>
          <w:p w14:paraId="07964E23"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6" w:type="pct"/>
            <w:shd w:val="clear" w:color="auto" w:fill="00B050"/>
            <w:noWrap/>
            <w:vAlign w:val="bottom"/>
            <w:hideMark/>
          </w:tcPr>
          <w:p w14:paraId="2C404545"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5" w:type="pct"/>
            <w:shd w:val="clear" w:color="auto" w:fill="00B050"/>
            <w:noWrap/>
            <w:vAlign w:val="bottom"/>
            <w:hideMark/>
          </w:tcPr>
          <w:p w14:paraId="38AE3684"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663" w:type="pct"/>
            <w:shd w:val="clear" w:color="auto" w:fill="00B050"/>
            <w:noWrap/>
            <w:vAlign w:val="bottom"/>
            <w:hideMark/>
          </w:tcPr>
          <w:p w14:paraId="0E6E469D"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908" w:type="pct"/>
            <w:shd w:val="clear" w:color="auto" w:fill="00B050"/>
            <w:noWrap/>
            <w:vAlign w:val="bottom"/>
            <w:hideMark/>
          </w:tcPr>
          <w:p w14:paraId="3797B4A6"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r>
      <w:tr w:rsidR="00324659" w:rsidRPr="00ED2C90" w14:paraId="37EEB20F" w14:textId="77777777" w:rsidTr="00324659">
        <w:trPr>
          <w:trHeight w:val="259"/>
        </w:trPr>
        <w:tc>
          <w:tcPr>
            <w:tcW w:w="1072" w:type="pct"/>
            <w:shd w:val="clear" w:color="auto" w:fill="auto"/>
            <w:noWrap/>
            <w:vAlign w:val="bottom"/>
          </w:tcPr>
          <w:p w14:paraId="049C9505"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23 June 2025</w:t>
            </w:r>
          </w:p>
        </w:tc>
        <w:tc>
          <w:tcPr>
            <w:tcW w:w="785" w:type="pct"/>
            <w:shd w:val="clear" w:color="auto" w:fill="00B050"/>
            <w:noWrap/>
            <w:vAlign w:val="bottom"/>
          </w:tcPr>
          <w:p w14:paraId="060D9F03"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6" w:type="pct"/>
            <w:shd w:val="clear" w:color="auto" w:fill="00B050"/>
            <w:noWrap/>
            <w:vAlign w:val="bottom"/>
          </w:tcPr>
          <w:p w14:paraId="5399E06C"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5" w:type="pct"/>
            <w:shd w:val="clear" w:color="auto" w:fill="00B050"/>
            <w:noWrap/>
            <w:vAlign w:val="bottom"/>
          </w:tcPr>
          <w:p w14:paraId="51438120"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663" w:type="pct"/>
            <w:shd w:val="clear" w:color="auto" w:fill="00B050"/>
            <w:noWrap/>
            <w:vAlign w:val="bottom"/>
          </w:tcPr>
          <w:p w14:paraId="25BD8610"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908" w:type="pct"/>
            <w:shd w:val="clear" w:color="auto" w:fill="00B050"/>
            <w:noWrap/>
            <w:vAlign w:val="bottom"/>
          </w:tcPr>
          <w:p w14:paraId="72CCDAB1"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r>
      <w:tr w:rsidR="00324659" w:rsidRPr="00ED2C90" w14:paraId="48C5C7C1" w14:textId="77777777" w:rsidTr="00324659">
        <w:trPr>
          <w:trHeight w:val="259"/>
        </w:trPr>
        <w:tc>
          <w:tcPr>
            <w:tcW w:w="1072" w:type="pct"/>
            <w:shd w:val="clear" w:color="auto" w:fill="auto"/>
            <w:noWrap/>
            <w:vAlign w:val="bottom"/>
          </w:tcPr>
          <w:p w14:paraId="5B31C9BB"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30 June 2025</w:t>
            </w:r>
          </w:p>
        </w:tc>
        <w:tc>
          <w:tcPr>
            <w:tcW w:w="785" w:type="pct"/>
            <w:shd w:val="clear" w:color="auto" w:fill="00B050"/>
            <w:noWrap/>
            <w:vAlign w:val="bottom"/>
          </w:tcPr>
          <w:p w14:paraId="2014F46F"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6" w:type="pct"/>
            <w:shd w:val="clear" w:color="auto" w:fill="00B050"/>
            <w:noWrap/>
            <w:vAlign w:val="bottom"/>
          </w:tcPr>
          <w:p w14:paraId="5EF21692"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5" w:type="pct"/>
            <w:shd w:val="clear" w:color="auto" w:fill="00B050"/>
            <w:noWrap/>
            <w:vAlign w:val="bottom"/>
          </w:tcPr>
          <w:p w14:paraId="0858CD7D"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663" w:type="pct"/>
            <w:shd w:val="clear" w:color="auto" w:fill="00B050"/>
            <w:noWrap/>
            <w:vAlign w:val="bottom"/>
          </w:tcPr>
          <w:p w14:paraId="51CFDDD8"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908" w:type="pct"/>
            <w:shd w:val="clear" w:color="auto" w:fill="31849B" w:themeFill="accent5" w:themeFillShade="BF"/>
            <w:noWrap/>
            <w:vAlign w:val="bottom"/>
          </w:tcPr>
          <w:p w14:paraId="2E7E9278"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r>
      <w:tr w:rsidR="00324659" w:rsidRPr="00ED2C90" w14:paraId="22E350B2" w14:textId="77777777" w:rsidTr="00324659">
        <w:trPr>
          <w:trHeight w:val="259"/>
        </w:trPr>
        <w:tc>
          <w:tcPr>
            <w:tcW w:w="1072" w:type="pct"/>
            <w:shd w:val="clear" w:color="auto" w:fill="auto"/>
            <w:noWrap/>
            <w:vAlign w:val="bottom"/>
          </w:tcPr>
          <w:p w14:paraId="668D1FDC" w14:textId="77777777" w:rsidR="00324659" w:rsidRPr="00ED2C90" w:rsidRDefault="00324659" w:rsidP="007A6E96">
            <w:pPr>
              <w:spacing w:after="0" w:line="240" w:lineRule="auto"/>
              <w:jc w:val="center"/>
              <w:rPr>
                <w:rFonts w:eastAsia="Times New Roman" w:cstheme="minorHAnsi"/>
                <w:sz w:val="16"/>
                <w:szCs w:val="16"/>
                <w:lang w:eastAsia="en-GB"/>
              </w:rPr>
            </w:pPr>
          </w:p>
        </w:tc>
        <w:tc>
          <w:tcPr>
            <w:tcW w:w="3928" w:type="pct"/>
            <w:gridSpan w:val="5"/>
            <w:shd w:val="clear" w:color="auto" w:fill="92D050"/>
            <w:noWrap/>
            <w:vAlign w:val="bottom"/>
          </w:tcPr>
          <w:p w14:paraId="4F0C3893" w14:textId="77777777" w:rsidR="00324659" w:rsidRPr="00ED2C90" w:rsidRDefault="0032465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Transition to ECT</w:t>
            </w:r>
          </w:p>
        </w:tc>
      </w:tr>
    </w:tbl>
    <w:p w14:paraId="50825CC8" w14:textId="15A7603C" w:rsidR="00E9192A" w:rsidRPr="00ED2C90" w:rsidRDefault="00E9192A" w:rsidP="00E9192A">
      <w:pPr>
        <w:spacing w:after="0" w:line="240" w:lineRule="auto"/>
        <w:textAlignment w:val="baseline"/>
        <w:rPr>
          <w:rFonts w:eastAsia="Times New Roman" w:cstheme="minorHAnsi"/>
          <w:sz w:val="18"/>
          <w:szCs w:val="18"/>
          <w:lang w:eastAsia="en-GB"/>
        </w:rPr>
      </w:pPr>
    </w:p>
    <w:tbl>
      <w:tblPr>
        <w:tblW w:w="9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1"/>
        <w:gridCol w:w="6394"/>
      </w:tblGrid>
      <w:tr w:rsidR="00E9192A" w:rsidRPr="00ED2C90" w14:paraId="78810359" w14:textId="77777777" w:rsidTr="00E9192A">
        <w:trPr>
          <w:trHeight w:val="269"/>
        </w:trPr>
        <w:tc>
          <w:tcPr>
            <w:tcW w:w="2861" w:type="dxa"/>
            <w:tcBorders>
              <w:top w:val="single" w:sz="6" w:space="0" w:color="auto"/>
              <w:left w:val="single" w:sz="6" w:space="0" w:color="auto"/>
              <w:bottom w:val="single" w:sz="6" w:space="0" w:color="auto"/>
              <w:right w:val="single" w:sz="6" w:space="0" w:color="auto"/>
            </w:tcBorders>
            <w:shd w:val="clear" w:color="auto" w:fill="31849B"/>
            <w:hideMark/>
          </w:tcPr>
          <w:p w14:paraId="342E392D" w14:textId="77777777" w:rsidR="00E9192A" w:rsidRPr="00ED2C90" w:rsidRDefault="00E9192A" w:rsidP="00E9192A">
            <w:pPr>
              <w:spacing w:after="0" w:line="240" w:lineRule="auto"/>
              <w:jc w:val="center"/>
              <w:textAlignment w:val="baseline"/>
              <w:rPr>
                <w:rFonts w:eastAsia="Times New Roman" w:cstheme="minorHAnsi"/>
                <w:sz w:val="16"/>
                <w:szCs w:val="16"/>
                <w:lang w:eastAsia="en-GB"/>
              </w:rPr>
            </w:pPr>
            <w:r w:rsidRPr="00ED2C90">
              <w:rPr>
                <w:rFonts w:eastAsia="Times New Roman" w:cstheme="minorHAnsi"/>
                <w:sz w:val="16"/>
                <w:szCs w:val="16"/>
                <w:lang w:eastAsia="en-GB"/>
              </w:rPr>
              <w:t>UC </w:t>
            </w:r>
          </w:p>
        </w:tc>
        <w:tc>
          <w:tcPr>
            <w:tcW w:w="6394" w:type="dxa"/>
            <w:tcBorders>
              <w:top w:val="single" w:sz="6" w:space="0" w:color="auto"/>
              <w:left w:val="single" w:sz="6" w:space="0" w:color="auto"/>
              <w:bottom w:val="single" w:sz="6" w:space="0" w:color="auto"/>
              <w:right w:val="single" w:sz="6" w:space="0" w:color="auto"/>
            </w:tcBorders>
            <w:shd w:val="clear" w:color="auto" w:fill="auto"/>
            <w:hideMark/>
          </w:tcPr>
          <w:p w14:paraId="6C5448FD" w14:textId="77777777" w:rsidR="00E9192A" w:rsidRPr="00ED2C90" w:rsidRDefault="00E9192A" w:rsidP="00E9192A">
            <w:pPr>
              <w:spacing w:after="0" w:line="240" w:lineRule="auto"/>
              <w:jc w:val="center"/>
              <w:textAlignment w:val="baseline"/>
              <w:rPr>
                <w:rFonts w:eastAsia="Times New Roman" w:cstheme="minorHAnsi"/>
                <w:sz w:val="16"/>
                <w:szCs w:val="16"/>
                <w:lang w:eastAsia="en-GB"/>
              </w:rPr>
            </w:pPr>
            <w:r w:rsidRPr="00ED2C90">
              <w:rPr>
                <w:rFonts w:eastAsia="Times New Roman" w:cstheme="minorHAnsi"/>
                <w:sz w:val="16"/>
                <w:szCs w:val="16"/>
                <w:lang w:eastAsia="en-GB"/>
              </w:rPr>
              <w:t>University training in York </w:t>
            </w:r>
          </w:p>
        </w:tc>
      </w:tr>
      <w:tr w:rsidR="00E9192A" w:rsidRPr="00ED2C90" w14:paraId="239639E0" w14:textId="77777777" w:rsidTr="00E9192A">
        <w:trPr>
          <w:trHeight w:val="269"/>
        </w:trPr>
        <w:tc>
          <w:tcPr>
            <w:tcW w:w="2861" w:type="dxa"/>
            <w:tcBorders>
              <w:top w:val="single" w:sz="6" w:space="0" w:color="auto"/>
              <w:left w:val="single" w:sz="6" w:space="0" w:color="auto"/>
              <w:bottom w:val="single" w:sz="6" w:space="0" w:color="auto"/>
              <w:right w:val="single" w:sz="6" w:space="0" w:color="auto"/>
            </w:tcBorders>
            <w:shd w:val="clear" w:color="auto" w:fill="FF0000"/>
            <w:hideMark/>
          </w:tcPr>
          <w:p w14:paraId="086A6DD6" w14:textId="77777777" w:rsidR="00E9192A" w:rsidRPr="00ED2C90" w:rsidRDefault="00E9192A" w:rsidP="00E9192A">
            <w:pPr>
              <w:spacing w:after="0" w:line="240" w:lineRule="auto"/>
              <w:jc w:val="center"/>
              <w:textAlignment w:val="baseline"/>
              <w:rPr>
                <w:rFonts w:eastAsia="Times New Roman" w:cstheme="minorHAnsi"/>
                <w:sz w:val="16"/>
                <w:szCs w:val="16"/>
                <w:lang w:eastAsia="en-GB"/>
              </w:rPr>
            </w:pPr>
            <w:r w:rsidRPr="00ED2C90">
              <w:rPr>
                <w:rFonts w:eastAsia="Times New Roman" w:cstheme="minorHAnsi"/>
                <w:sz w:val="16"/>
                <w:szCs w:val="16"/>
                <w:lang w:eastAsia="en-GB"/>
              </w:rPr>
              <w:t>UC </w:t>
            </w:r>
          </w:p>
        </w:tc>
        <w:tc>
          <w:tcPr>
            <w:tcW w:w="6394" w:type="dxa"/>
            <w:tcBorders>
              <w:top w:val="single" w:sz="6" w:space="0" w:color="auto"/>
              <w:left w:val="single" w:sz="6" w:space="0" w:color="auto"/>
              <w:bottom w:val="single" w:sz="6" w:space="0" w:color="auto"/>
              <w:right w:val="single" w:sz="6" w:space="0" w:color="auto"/>
            </w:tcBorders>
            <w:shd w:val="clear" w:color="auto" w:fill="auto"/>
            <w:hideMark/>
          </w:tcPr>
          <w:p w14:paraId="760471FF" w14:textId="77777777" w:rsidR="00E9192A" w:rsidRPr="00ED2C90" w:rsidRDefault="00E9192A" w:rsidP="00E9192A">
            <w:pPr>
              <w:spacing w:after="0" w:line="240" w:lineRule="auto"/>
              <w:jc w:val="center"/>
              <w:textAlignment w:val="baseline"/>
              <w:rPr>
                <w:rFonts w:eastAsia="Times New Roman" w:cstheme="minorHAnsi"/>
                <w:sz w:val="16"/>
                <w:szCs w:val="16"/>
                <w:lang w:eastAsia="en-GB"/>
              </w:rPr>
            </w:pPr>
            <w:r w:rsidRPr="00ED2C90">
              <w:rPr>
                <w:rFonts w:eastAsia="Times New Roman" w:cstheme="minorHAnsi"/>
                <w:sz w:val="16"/>
                <w:szCs w:val="16"/>
                <w:lang w:eastAsia="en-GB"/>
              </w:rPr>
              <w:t>University training in alliance </w:t>
            </w:r>
          </w:p>
        </w:tc>
      </w:tr>
      <w:tr w:rsidR="00E9192A" w:rsidRPr="00ED2C90" w14:paraId="1138AF9E" w14:textId="77777777" w:rsidTr="00E9192A">
        <w:trPr>
          <w:trHeight w:val="269"/>
        </w:trPr>
        <w:tc>
          <w:tcPr>
            <w:tcW w:w="2861" w:type="dxa"/>
            <w:tcBorders>
              <w:top w:val="single" w:sz="6" w:space="0" w:color="auto"/>
              <w:left w:val="single" w:sz="6" w:space="0" w:color="auto"/>
              <w:bottom w:val="single" w:sz="6" w:space="0" w:color="auto"/>
              <w:right w:val="single" w:sz="6" w:space="0" w:color="auto"/>
            </w:tcBorders>
            <w:shd w:val="clear" w:color="auto" w:fill="31849B"/>
            <w:hideMark/>
          </w:tcPr>
          <w:p w14:paraId="55371220" w14:textId="2BEBCCD3" w:rsidR="00E9192A" w:rsidRPr="00ED2C90" w:rsidRDefault="00E9192A" w:rsidP="00E9192A">
            <w:pPr>
              <w:spacing w:after="0" w:line="240" w:lineRule="auto"/>
              <w:jc w:val="center"/>
              <w:textAlignment w:val="baseline"/>
              <w:rPr>
                <w:rFonts w:eastAsia="Times New Roman" w:cstheme="minorHAnsi"/>
                <w:sz w:val="16"/>
                <w:szCs w:val="16"/>
                <w:lang w:eastAsia="en-GB"/>
              </w:rPr>
            </w:pPr>
            <w:r w:rsidRPr="00ED2C90">
              <w:rPr>
                <w:rFonts w:eastAsia="Times New Roman" w:cstheme="minorHAnsi"/>
                <w:sz w:val="16"/>
                <w:szCs w:val="16"/>
                <w:lang w:eastAsia="en-GB"/>
              </w:rPr>
              <w:t>Gym &amp; FA </w:t>
            </w:r>
          </w:p>
        </w:tc>
        <w:tc>
          <w:tcPr>
            <w:tcW w:w="6394" w:type="dxa"/>
            <w:tcBorders>
              <w:top w:val="single" w:sz="6" w:space="0" w:color="auto"/>
              <w:left w:val="single" w:sz="6" w:space="0" w:color="auto"/>
              <w:bottom w:val="single" w:sz="6" w:space="0" w:color="auto"/>
              <w:right w:val="single" w:sz="6" w:space="0" w:color="auto"/>
            </w:tcBorders>
            <w:shd w:val="clear" w:color="auto" w:fill="auto"/>
            <w:hideMark/>
          </w:tcPr>
          <w:p w14:paraId="3CBF47F7" w14:textId="1876DE8E" w:rsidR="00E9192A" w:rsidRPr="00ED2C90" w:rsidRDefault="00E9192A" w:rsidP="00E9192A">
            <w:pPr>
              <w:spacing w:after="0" w:line="240" w:lineRule="auto"/>
              <w:jc w:val="center"/>
              <w:textAlignment w:val="baseline"/>
              <w:rPr>
                <w:rFonts w:eastAsia="Times New Roman" w:cstheme="minorHAnsi"/>
                <w:sz w:val="16"/>
                <w:szCs w:val="16"/>
                <w:lang w:eastAsia="en-GB"/>
              </w:rPr>
            </w:pPr>
            <w:r w:rsidRPr="00ED2C90">
              <w:rPr>
                <w:rFonts w:eastAsia="Times New Roman" w:cstheme="minorHAnsi"/>
                <w:sz w:val="16"/>
                <w:szCs w:val="16"/>
                <w:lang w:eastAsia="en-GB"/>
              </w:rPr>
              <w:t>Football Association training &amp; gymnastics training</w:t>
            </w:r>
          </w:p>
        </w:tc>
      </w:tr>
      <w:tr w:rsidR="00E9192A" w:rsidRPr="00ED2C90" w14:paraId="6E560982" w14:textId="77777777" w:rsidTr="00E9192A">
        <w:trPr>
          <w:trHeight w:val="269"/>
        </w:trPr>
        <w:tc>
          <w:tcPr>
            <w:tcW w:w="2861" w:type="dxa"/>
            <w:tcBorders>
              <w:top w:val="single" w:sz="6" w:space="0" w:color="auto"/>
              <w:left w:val="single" w:sz="6" w:space="0" w:color="auto"/>
              <w:bottom w:val="single" w:sz="6" w:space="0" w:color="auto"/>
              <w:right w:val="single" w:sz="6" w:space="0" w:color="auto"/>
            </w:tcBorders>
            <w:shd w:val="clear" w:color="auto" w:fill="5F497A"/>
            <w:hideMark/>
          </w:tcPr>
          <w:p w14:paraId="46B5EE8E" w14:textId="77777777" w:rsidR="00E9192A" w:rsidRPr="00ED2C90" w:rsidRDefault="00E9192A" w:rsidP="00E9192A">
            <w:pPr>
              <w:spacing w:after="0" w:line="240" w:lineRule="auto"/>
              <w:jc w:val="center"/>
              <w:textAlignment w:val="baseline"/>
              <w:rPr>
                <w:rFonts w:eastAsia="Times New Roman" w:cstheme="minorHAnsi"/>
                <w:sz w:val="16"/>
                <w:szCs w:val="16"/>
                <w:lang w:eastAsia="en-GB"/>
              </w:rPr>
            </w:pPr>
            <w:r w:rsidRPr="00ED2C90">
              <w:rPr>
                <w:rFonts w:eastAsia="Times New Roman" w:cstheme="minorHAnsi"/>
                <w:sz w:val="16"/>
                <w:szCs w:val="16"/>
                <w:lang w:eastAsia="en-GB"/>
              </w:rPr>
              <w:t>SE1 </w:t>
            </w:r>
          </w:p>
        </w:tc>
        <w:tc>
          <w:tcPr>
            <w:tcW w:w="6394" w:type="dxa"/>
            <w:tcBorders>
              <w:top w:val="single" w:sz="6" w:space="0" w:color="auto"/>
              <w:left w:val="single" w:sz="6" w:space="0" w:color="auto"/>
              <w:bottom w:val="single" w:sz="6" w:space="0" w:color="auto"/>
              <w:right w:val="single" w:sz="6" w:space="0" w:color="auto"/>
            </w:tcBorders>
            <w:shd w:val="clear" w:color="auto" w:fill="auto"/>
            <w:hideMark/>
          </w:tcPr>
          <w:p w14:paraId="4C8D933B" w14:textId="77777777" w:rsidR="00E9192A" w:rsidRPr="00ED2C90" w:rsidRDefault="00E9192A" w:rsidP="00E9192A">
            <w:pPr>
              <w:spacing w:after="0" w:line="240" w:lineRule="auto"/>
              <w:jc w:val="center"/>
              <w:textAlignment w:val="baseline"/>
              <w:rPr>
                <w:rFonts w:eastAsia="Times New Roman" w:cstheme="minorHAnsi"/>
                <w:sz w:val="16"/>
                <w:szCs w:val="16"/>
                <w:lang w:eastAsia="en-GB"/>
              </w:rPr>
            </w:pPr>
            <w:r w:rsidRPr="00ED2C90">
              <w:rPr>
                <w:rFonts w:eastAsia="Times New Roman" w:cstheme="minorHAnsi"/>
                <w:sz w:val="16"/>
                <w:szCs w:val="16"/>
                <w:lang w:eastAsia="en-GB"/>
              </w:rPr>
              <w:t>Formal lesson appraisals </w:t>
            </w:r>
          </w:p>
        </w:tc>
      </w:tr>
      <w:tr w:rsidR="00E9192A" w:rsidRPr="00ED2C90" w14:paraId="00CD8CF9" w14:textId="77777777" w:rsidTr="00E9192A">
        <w:trPr>
          <w:trHeight w:val="269"/>
        </w:trPr>
        <w:tc>
          <w:tcPr>
            <w:tcW w:w="2861" w:type="dxa"/>
            <w:tcBorders>
              <w:top w:val="single" w:sz="6" w:space="0" w:color="auto"/>
              <w:left w:val="single" w:sz="6" w:space="0" w:color="auto"/>
              <w:bottom w:val="single" w:sz="6" w:space="0" w:color="auto"/>
              <w:right w:val="single" w:sz="6" w:space="0" w:color="auto"/>
            </w:tcBorders>
            <w:shd w:val="clear" w:color="auto" w:fill="FFC000"/>
            <w:hideMark/>
          </w:tcPr>
          <w:p w14:paraId="75B7C093" w14:textId="77777777" w:rsidR="00E9192A" w:rsidRPr="00ED2C90" w:rsidRDefault="00E9192A" w:rsidP="00E9192A">
            <w:pPr>
              <w:spacing w:after="0" w:line="240" w:lineRule="auto"/>
              <w:jc w:val="center"/>
              <w:textAlignment w:val="baseline"/>
              <w:rPr>
                <w:rFonts w:eastAsia="Times New Roman" w:cstheme="minorHAnsi"/>
                <w:sz w:val="16"/>
                <w:szCs w:val="16"/>
                <w:lang w:eastAsia="en-GB"/>
              </w:rPr>
            </w:pPr>
            <w:r w:rsidRPr="00ED2C90">
              <w:rPr>
                <w:rFonts w:eastAsia="Times New Roman" w:cstheme="minorHAnsi"/>
                <w:sz w:val="16"/>
                <w:szCs w:val="16"/>
                <w:lang w:eastAsia="en-GB"/>
              </w:rPr>
              <w:t>SE2 </w:t>
            </w:r>
          </w:p>
        </w:tc>
        <w:tc>
          <w:tcPr>
            <w:tcW w:w="6394" w:type="dxa"/>
            <w:tcBorders>
              <w:top w:val="single" w:sz="6" w:space="0" w:color="auto"/>
              <w:left w:val="single" w:sz="6" w:space="0" w:color="auto"/>
              <w:bottom w:val="single" w:sz="6" w:space="0" w:color="auto"/>
              <w:right w:val="single" w:sz="6" w:space="0" w:color="auto"/>
            </w:tcBorders>
            <w:shd w:val="clear" w:color="auto" w:fill="auto"/>
            <w:hideMark/>
          </w:tcPr>
          <w:p w14:paraId="2563CD73" w14:textId="77777777" w:rsidR="00E9192A" w:rsidRPr="00ED2C90" w:rsidRDefault="00E9192A" w:rsidP="00E9192A">
            <w:pPr>
              <w:spacing w:after="0" w:line="240" w:lineRule="auto"/>
              <w:jc w:val="center"/>
              <w:textAlignment w:val="baseline"/>
              <w:rPr>
                <w:rFonts w:eastAsia="Times New Roman" w:cstheme="minorHAnsi"/>
                <w:sz w:val="16"/>
                <w:szCs w:val="16"/>
                <w:lang w:eastAsia="en-GB"/>
              </w:rPr>
            </w:pPr>
            <w:r w:rsidRPr="00ED2C90">
              <w:rPr>
                <w:rFonts w:eastAsia="Times New Roman" w:cstheme="minorHAnsi"/>
                <w:sz w:val="16"/>
                <w:szCs w:val="16"/>
                <w:lang w:eastAsia="en-GB"/>
              </w:rPr>
              <w:t>Formal lesson appraisals </w:t>
            </w:r>
          </w:p>
        </w:tc>
      </w:tr>
      <w:tr w:rsidR="00E9192A" w:rsidRPr="00ED2C90" w14:paraId="1D479BB1" w14:textId="77777777" w:rsidTr="00E9192A">
        <w:trPr>
          <w:trHeight w:val="269"/>
        </w:trPr>
        <w:tc>
          <w:tcPr>
            <w:tcW w:w="2861" w:type="dxa"/>
            <w:tcBorders>
              <w:top w:val="single" w:sz="6" w:space="0" w:color="auto"/>
              <w:left w:val="single" w:sz="6" w:space="0" w:color="auto"/>
              <w:bottom w:val="single" w:sz="6" w:space="0" w:color="auto"/>
              <w:right w:val="single" w:sz="6" w:space="0" w:color="auto"/>
            </w:tcBorders>
            <w:shd w:val="clear" w:color="auto" w:fill="00B050"/>
            <w:hideMark/>
          </w:tcPr>
          <w:p w14:paraId="68A5D7EA" w14:textId="77777777" w:rsidR="00E9192A" w:rsidRPr="00ED2C90" w:rsidRDefault="00E9192A" w:rsidP="00E9192A">
            <w:pPr>
              <w:spacing w:after="0" w:line="240" w:lineRule="auto"/>
              <w:jc w:val="center"/>
              <w:textAlignment w:val="baseline"/>
              <w:rPr>
                <w:rFonts w:eastAsia="Times New Roman" w:cstheme="minorHAnsi"/>
                <w:sz w:val="16"/>
                <w:szCs w:val="16"/>
                <w:lang w:eastAsia="en-GB"/>
              </w:rPr>
            </w:pPr>
            <w:r w:rsidRPr="00ED2C90">
              <w:rPr>
                <w:rFonts w:eastAsia="Times New Roman" w:cstheme="minorHAnsi"/>
                <w:sz w:val="16"/>
                <w:szCs w:val="16"/>
                <w:lang w:eastAsia="en-GB"/>
              </w:rPr>
              <w:t>SE3 </w:t>
            </w:r>
          </w:p>
        </w:tc>
        <w:tc>
          <w:tcPr>
            <w:tcW w:w="6394" w:type="dxa"/>
            <w:tcBorders>
              <w:top w:val="single" w:sz="6" w:space="0" w:color="auto"/>
              <w:left w:val="single" w:sz="6" w:space="0" w:color="auto"/>
              <w:bottom w:val="single" w:sz="6" w:space="0" w:color="auto"/>
              <w:right w:val="single" w:sz="6" w:space="0" w:color="auto"/>
            </w:tcBorders>
            <w:shd w:val="clear" w:color="auto" w:fill="auto"/>
            <w:hideMark/>
          </w:tcPr>
          <w:p w14:paraId="3D591356" w14:textId="77777777" w:rsidR="00E9192A" w:rsidRPr="00ED2C90" w:rsidRDefault="00E9192A" w:rsidP="00E9192A">
            <w:pPr>
              <w:spacing w:after="0" w:line="240" w:lineRule="auto"/>
              <w:jc w:val="center"/>
              <w:textAlignment w:val="baseline"/>
              <w:rPr>
                <w:rFonts w:eastAsia="Times New Roman" w:cstheme="minorHAnsi"/>
                <w:sz w:val="16"/>
                <w:szCs w:val="16"/>
                <w:lang w:eastAsia="en-GB"/>
              </w:rPr>
            </w:pPr>
            <w:r w:rsidRPr="00ED2C90">
              <w:rPr>
                <w:rFonts w:eastAsia="Times New Roman" w:cstheme="minorHAnsi"/>
                <w:sz w:val="16"/>
                <w:szCs w:val="16"/>
                <w:lang w:eastAsia="en-GB"/>
              </w:rPr>
              <w:t>Formal lesson appraisals </w:t>
            </w:r>
          </w:p>
        </w:tc>
      </w:tr>
      <w:tr w:rsidR="00E9192A" w:rsidRPr="00ED2C90" w14:paraId="28AFC14D" w14:textId="77777777" w:rsidTr="00E9192A">
        <w:trPr>
          <w:trHeight w:val="269"/>
        </w:trPr>
        <w:tc>
          <w:tcPr>
            <w:tcW w:w="2861" w:type="dxa"/>
            <w:tcBorders>
              <w:top w:val="single" w:sz="6" w:space="0" w:color="auto"/>
              <w:left w:val="single" w:sz="6" w:space="0" w:color="auto"/>
              <w:bottom w:val="single" w:sz="6" w:space="0" w:color="auto"/>
              <w:right w:val="single" w:sz="6" w:space="0" w:color="auto"/>
            </w:tcBorders>
            <w:shd w:val="clear" w:color="auto" w:fill="FABF8F"/>
            <w:hideMark/>
          </w:tcPr>
          <w:p w14:paraId="5F2C99C9" w14:textId="415893B5" w:rsidR="00E9192A" w:rsidRPr="00ED2C90" w:rsidRDefault="009242FF" w:rsidP="00E9192A">
            <w:pPr>
              <w:spacing w:after="0" w:line="240" w:lineRule="auto"/>
              <w:jc w:val="center"/>
              <w:textAlignment w:val="baseline"/>
              <w:rPr>
                <w:rFonts w:eastAsia="Times New Roman" w:cstheme="minorHAnsi"/>
                <w:sz w:val="16"/>
                <w:szCs w:val="16"/>
                <w:lang w:eastAsia="en-GB"/>
              </w:rPr>
            </w:pPr>
            <w:r>
              <w:rPr>
                <w:rFonts w:eastAsia="Times New Roman" w:cstheme="minorHAnsi"/>
                <w:sz w:val="16"/>
                <w:szCs w:val="16"/>
                <w:lang w:eastAsia="en-GB"/>
              </w:rPr>
              <w:t>ITAP</w:t>
            </w:r>
            <w:r w:rsidR="00E9192A" w:rsidRPr="00ED2C90">
              <w:rPr>
                <w:rFonts w:eastAsia="Times New Roman" w:cstheme="minorHAnsi"/>
                <w:sz w:val="16"/>
                <w:szCs w:val="16"/>
                <w:lang w:eastAsia="en-GB"/>
              </w:rPr>
              <w:t> </w:t>
            </w:r>
          </w:p>
        </w:tc>
        <w:tc>
          <w:tcPr>
            <w:tcW w:w="6394" w:type="dxa"/>
            <w:tcBorders>
              <w:top w:val="single" w:sz="6" w:space="0" w:color="auto"/>
              <w:left w:val="single" w:sz="6" w:space="0" w:color="auto"/>
              <w:bottom w:val="single" w:sz="6" w:space="0" w:color="auto"/>
              <w:right w:val="single" w:sz="6" w:space="0" w:color="auto"/>
            </w:tcBorders>
            <w:shd w:val="clear" w:color="auto" w:fill="auto"/>
            <w:hideMark/>
          </w:tcPr>
          <w:p w14:paraId="4D148E9B" w14:textId="77777777" w:rsidR="00E9192A" w:rsidRPr="00ED2C90" w:rsidRDefault="00E9192A" w:rsidP="00E9192A">
            <w:pPr>
              <w:spacing w:after="0" w:line="240" w:lineRule="auto"/>
              <w:jc w:val="center"/>
              <w:textAlignment w:val="baseline"/>
              <w:rPr>
                <w:rFonts w:eastAsia="Times New Roman" w:cstheme="minorHAnsi"/>
                <w:sz w:val="16"/>
                <w:szCs w:val="16"/>
                <w:lang w:eastAsia="en-GB"/>
              </w:rPr>
            </w:pPr>
            <w:r w:rsidRPr="00ED2C90">
              <w:rPr>
                <w:rFonts w:eastAsia="Times New Roman" w:cstheme="minorHAnsi"/>
                <w:sz w:val="16"/>
                <w:szCs w:val="16"/>
                <w:lang w:eastAsia="en-GB"/>
              </w:rPr>
              <w:t>Intensive Inclusion Placement </w:t>
            </w:r>
          </w:p>
        </w:tc>
      </w:tr>
      <w:tr w:rsidR="00E9192A" w:rsidRPr="00ED2C90" w14:paraId="5EF80D25" w14:textId="77777777" w:rsidTr="00E9192A">
        <w:trPr>
          <w:trHeight w:val="269"/>
        </w:trPr>
        <w:tc>
          <w:tcPr>
            <w:tcW w:w="2861" w:type="dxa"/>
            <w:tcBorders>
              <w:top w:val="single" w:sz="6" w:space="0" w:color="auto"/>
              <w:left w:val="single" w:sz="6" w:space="0" w:color="auto"/>
              <w:bottom w:val="single" w:sz="6" w:space="0" w:color="auto"/>
              <w:right w:val="single" w:sz="6" w:space="0" w:color="auto"/>
            </w:tcBorders>
            <w:shd w:val="clear" w:color="auto" w:fill="auto"/>
            <w:hideMark/>
          </w:tcPr>
          <w:p w14:paraId="79977D83" w14:textId="77777777" w:rsidR="00E9192A" w:rsidRPr="00ED2C90" w:rsidRDefault="00E9192A" w:rsidP="00E9192A">
            <w:pPr>
              <w:spacing w:after="0" w:line="240" w:lineRule="auto"/>
              <w:jc w:val="center"/>
              <w:textAlignment w:val="baseline"/>
              <w:rPr>
                <w:rFonts w:eastAsia="Times New Roman" w:cstheme="minorHAnsi"/>
                <w:sz w:val="16"/>
                <w:szCs w:val="16"/>
                <w:lang w:eastAsia="en-GB"/>
              </w:rPr>
            </w:pPr>
            <w:r w:rsidRPr="00ED2C90">
              <w:rPr>
                <w:rFonts w:eastAsia="Times New Roman" w:cstheme="minorHAnsi"/>
                <w:sz w:val="16"/>
                <w:szCs w:val="16"/>
                <w:lang w:eastAsia="en-GB"/>
              </w:rPr>
              <w:t>IS </w:t>
            </w:r>
          </w:p>
        </w:tc>
        <w:tc>
          <w:tcPr>
            <w:tcW w:w="6394" w:type="dxa"/>
            <w:tcBorders>
              <w:top w:val="single" w:sz="6" w:space="0" w:color="auto"/>
              <w:left w:val="single" w:sz="6" w:space="0" w:color="auto"/>
              <w:bottom w:val="single" w:sz="6" w:space="0" w:color="auto"/>
              <w:right w:val="single" w:sz="6" w:space="0" w:color="auto"/>
            </w:tcBorders>
            <w:shd w:val="clear" w:color="auto" w:fill="auto"/>
            <w:hideMark/>
          </w:tcPr>
          <w:p w14:paraId="43B702ED" w14:textId="77777777" w:rsidR="00E9192A" w:rsidRPr="00ED2C90" w:rsidRDefault="00E9192A" w:rsidP="00E9192A">
            <w:pPr>
              <w:spacing w:after="0" w:line="240" w:lineRule="auto"/>
              <w:jc w:val="center"/>
              <w:textAlignment w:val="baseline"/>
              <w:rPr>
                <w:rFonts w:eastAsia="Times New Roman" w:cstheme="minorHAnsi"/>
                <w:sz w:val="16"/>
                <w:szCs w:val="16"/>
                <w:lang w:eastAsia="en-GB"/>
              </w:rPr>
            </w:pPr>
            <w:r w:rsidRPr="00ED2C90">
              <w:rPr>
                <w:rFonts w:eastAsia="Times New Roman" w:cstheme="minorHAnsi"/>
                <w:sz w:val="16"/>
                <w:szCs w:val="16"/>
                <w:lang w:eastAsia="en-GB"/>
              </w:rPr>
              <w:t>Independent study time  </w:t>
            </w:r>
          </w:p>
        </w:tc>
      </w:tr>
      <w:tr w:rsidR="00E9192A" w:rsidRPr="00ED2C90" w14:paraId="239C162B" w14:textId="77777777" w:rsidTr="00E9192A">
        <w:trPr>
          <w:trHeight w:val="269"/>
        </w:trPr>
        <w:tc>
          <w:tcPr>
            <w:tcW w:w="2861" w:type="dxa"/>
            <w:tcBorders>
              <w:top w:val="single" w:sz="6" w:space="0" w:color="auto"/>
              <w:left w:val="single" w:sz="6" w:space="0" w:color="auto"/>
              <w:bottom w:val="single" w:sz="6" w:space="0" w:color="auto"/>
              <w:right w:val="single" w:sz="6" w:space="0" w:color="auto"/>
            </w:tcBorders>
            <w:shd w:val="clear" w:color="auto" w:fill="A6A6A6"/>
            <w:hideMark/>
          </w:tcPr>
          <w:p w14:paraId="6D1D367B" w14:textId="77777777" w:rsidR="00E9192A" w:rsidRPr="00ED2C90" w:rsidRDefault="00E9192A" w:rsidP="00E9192A">
            <w:pPr>
              <w:spacing w:after="0" w:line="240" w:lineRule="auto"/>
              <w:jc w:val="center"/>
              <w:textAlignment w:val="baseline"/>
              <w:rPr>
                <w:rFonts w:eastAsia="Times New Roman" w:cstheme="minorHAnsi"/>
                <w:sz w:val="16"/>
                <w:szCs w:val="16"/>
                <w:lang w:eastAsia="en-GB"/>
              </w:rPr>
            </w:pPr>
            <w:r w:rsidRPr="00ED2C90">
              <w:rPr>
                <w:rFonts w:eastAsia="Times New Roman" w:cstheme="minorHAnsi"/>
                <w:sz w:val="16"/>
                <w:szCs w:val="16"/>
                <w:lang w:eastAsia="en-GB"/>
              </w:rPr>
              <w:t>H/BH </w:t>
            </w:r>
          </w:p>
        </w:tc>
        <w:tc>
          <w:tcPr>
            <w:tcW w:w="6394" w:type="dxa"/>
            <w:tcBorders>
              <w:top w:val="single" w:sz="6" w:space="0" w:color="auto"/>
              <w:left w:val="single" w:sz="6" w:space="0" w:color="auto"/>
              <w:bottom w:val="single" w:sz="6" w:space="0" w:color="auto"/>
              <w:right w:val="single" w:sz="6" w:space="0" w:color="auto"/>
            </w:tcBorders>
            <w:shd w:val="clear" w:color="auto" w:fill="auto"/>
            <w:hideMark/>
          </w:tcPr>
          <w:p w14:paraId="14BFF80F" w14:textId="77777777" w:rsidR="00E9192A" w:rsidRPr="00ED2C90" w:rsidRDefault="00E9192A" w:rsidP="00E9192A">
            <w:pPr>
              <w:spacing w:after="0" w:line="240" w:lineRule="auto"/>
              <w:jc w:val="center"/>
              <w:textAlignment w:val="baseline"/>
              <w:rPr>
                <w:rFonts w:eastAsia="Times New Roman" w:cstheme="minorHAnsi"/>
                <w:sz w:val="16"/>
                <w:szCs w:val="16"/>
                <w:lang w:eastAsia="en-GB"/>
              </w:rPr>
            </w:pPr>
            <w:r w:rsidRPr="00ED2C90">
              <w:rPr>
                <w:rFonts w:eastAsia="Times New Roman" w:cstheme="minorHAnsi"/>
                <w:sz w:val="16"/>
                <w:szCs w:val="16"/>
                <w:lang w:eastAsia="en-GB"/>
              </w:rPr>
              <w:t>Holiday/Bank Holiday  </w:t>
            </w:r>
          </w:p>
        </w:tc>
      </w:tr>
    </w:tbl>
    <w:p w14:paraId="360B245F" w14:textId="77777777" w:rsidR="00E9192A" w:rsidRPr="00ED2C90" w:rsidRDefault="00E9192A" w:rsidP="00E9192A">
      <w:pPr>
        <w:spacing w:after="0" w:line="240" w:lineRule="auto"/>
        <w:textAlignment w:val="baseline"/>
        <w:rPr>
          <w:rFonts w:eastAsia="Times New Roman" w:cstheme="minorHAnsi"/>
          <w:sz w:val="18"/>
          <w:szCs w:val="18"/>
          <w:lang w:eastAsia="en-GB"/>
        </w:rPr>
      </w:pPr>
      <w:r w:rsidRPr="00ED2C90">
        <w:rPr>
          <w:rFonts w:eastAsia="Times New Roman" w:cstheme="minorHAnsi"/>
          <w:lang w:eastAsia="en-GB"/>
        </w:rPr>
        <w:t> </w:t>
      </w:r>
    </w:p>
    <w:p w14:paraId="2E5C8568" w14:textId="246A84C9" w:rsidR="00F21165" w:rsidRPr="00ED2C90" w:rsidRDefault="00E9192A" w:rsidP="007E2CCF">
      <w:pPr>
        <w:spacing w:after="0" w:line="240" w:lineRule="auto"/>
        <w:jc w:val="center"/>
        <w:textAlignment w:val="baseline"/>
        <w:rPr>
          <w:rFonts w:eastAsia="Times New Roman" w:cstheme="minorHAnsi"/>
          <w:lang w:eastAsia="en-GB"/>
        </w:rPr>
      </w:pPr>
      <w:r w:rsidRPr="00ED2C90">
        <w:rPr>
          <w:rFonts w:eastAsia="Times New Roman" w:cstheme="minorHAnsi"/>
          <w:b/>
          <w:bCs/>
          <w:lang w:eastAsia="en-GB"/>
        </w:rPr>
        <w:t xml:space="preserve">PGCE Primary </w:t>
      </w:r>
      <w:r w:rsidR="004A49A3" w:rsidRPr="00ED2C90">
        <w:rPr>
          <w:rFonts w:eastAsia="Times New Roman" w:cstheme="minorHAnsi"/>
          <w:b/>
          <w:bCs/>
          <w:lang w:eastAsia="en-GB"/>
        </w:rPr>
        <w:t>School-centred</w:t>
      </w:r>
      <w:r w:rsidRPr="00ED2C90">
        <w:rPr>
          <w:rFonts w:eastAsia="Times New Roman" w:cstheme="minorHAnsi"/>
          <w:b/>
          <w:bCs/>
          <w:lang w:eastAsia="en-GB"/>
        </w:rPr>
        <w:t xml:space="preserve"> </w:t>
      </w:r>
      <w:r w:rsidR="007E2CCF" w:rsidRPr="009242FF">
        <w:rPr>
          <w:rFonts w:eastAsia="Times New Roman" w:cstheme="minorHAnsi"/>
          <w:b/>
          <w:bCs/>
          <w:lang w:eastAsia="en-GB"/>
        </w:rPr>
        <w:t xml:space="preserve">Programme - </w:t>
      </w:r>
      <w:proofErr w:type="spellStart"/>
      <w:r w:rsidR="007E2CCF" w:rsidRPr="009242FF">
        <w:rPr>
          <w:rFonts w:eastAsia="Times New Roman" w:cstheme="minorHAnsi"/>
          <w:b/>
          <w:bCs/>
          <w:lang w:eastAsia="en-GB"/>
        </w:rPr>
        <w:t>Esk</w:t>
      </w:r>
      <w:proofErr w:type="spellEnd"/>
      <w:r w:rsidRPr="009242FF">
        <w:rPr>
          <w:rFonts w:eastAsia="Times New Roman" w:cstheme="minorHAnsi"/>
          <w:b/>
          <w:bCs/>
          <w:lang w:eastAsia="en-GB"/>
        </w:rPr>
        <w:t xml:space="preserve"> Valley</w:t>
      </w:r>
      <w:r w:rsidRPr="00ED2C90">
        <w:rPr>
          <w:rFonts w:eastAsia="Times New Roman" w:cstheme="minorHAnsi"/>
          <w:b/>
          <w:bCs/>
          <w:lang w:eastAsia="en-GB"/>
        </w:rPr>
        <w:t xml:space="preserve">, </w:t>
      </w:r>
      <w:r w:rsidR="008B6F48" w:rsidRPr="00ED2C90">
        <w:rPr>
          <w:rFonts w:eastAsia="Times New Roman" w:cstheme="minorHAnsi"/>
          <w:b/>
          <w:bCs/>
          <w:lang w:eastAsia="en-GB"/>
        </w:rPr>
        <w:t>Wonder</w:t>
      </w:r>
      <w:r w:rsidRPr="00ED2C90">
        <w:rPr>
          <w:rFonts w:eastAsia="Times New Roman" w:cstheme="minorHAnsi"/>
          <w:b/>
          <w:bCs/>
          <w:lang w:eastAsia="en-GB"/>
        </w:rPr>
        <w:t xml:space="preserve"> &amp; Polaris</w:t>
      </w:r>
      <w:r w:rsidRPr="00ED2C90">
        <w:rPr>
          <w:rFonts w:eastAsia="Times New Roman" w:cstheme="minorHAnsi"/>
          <w:lang w:eastAsia="en-GB"/>
        </w:rPr>
        <w:t> </w:t>
      </w:r>
      <w:r w:rsidRPr="00ED2C90">
        <w:rPr>
          <w:rFonts w:eastAsia="Times New Roman" w:cstheme="minorHAnsi"/>
          <w:b/>
          <w:bCs/>
          <w:lang w:eastAsia="en-GB"/>
        </w:rPr>
        <w:t>202</w:t>
      </w:r>
      <w:r w:rsidR="00552478" w:rsidRPr="00ED2C90">
        <w:rPr>
          <w:rFonts w:eastAsia="Times New Roman" w:cstheme="minorHAnsi"/>
          <w:b/>
          <w:bCs/>
          <w:lang w:eastAsia="en-GB"/>
        </w:rPr>
        <w:t>4</w:t>
      </w:r>
      <w:r w:rsidRPr="00ED2C90">
        <w:rPr>
          <w:rFonts w:eastAsia="Times New Roman" w:cstheme="minorHAnsi"/>
          <w:b/>
          <w:bCs/>
          <w:lang w:eastAsia="en-GB"/>
        </w:rPr>
        <w:t>-2</w:t>
      </w:r>
      <w:r w:rsidR="00552478" w:rsidRPr="00ED2C90">
        <w:rPr>
          <w:rFonts w:eastAsia="Times New Roman" w:cstheme="minorHAnsi"/>
          <w:b/>
          <w:bCs/>
          <w:lang w:eastAsia="en-GB"/>
        </w:rPr>
        <w:t>5</w:t>
      </w:r>
      <w:r w:rsidRPr="00ED2C90">
        <w:rPr>
          <w:rFonts w:eastAsia="Times New Roman" w:cstheme="minorHAnsi"/>
          <w:b/>
          <w:bCs/>
          <w:lang w:eastAsia="en-GB"/>
        </w:rPr>
        <w:t xml:space="preserve"> Course Calendar</w:t>
      </w:r>
      <w:r w:rsidRPr="00ED2C90">
        <w:rPr>
          <w:rFonts w:eastAsia="Times New Roman" w:cstheme="minorHAnsi"/>
          <w:lang w:eastAsia="en-GB"/>
        </w:rPr>
        <w:t> </w:t>
      </w:r>
    </w:p>
    <w:tbl>
      <w:tblPr>
        <w:tblW w:w="44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1344"/>
        <w:gridCol w:w="1345"/>
        <w:gridCol w:w="1344"/>
        <w:gridCol w:w="1135"/>
        <w:gridCol w:w="1554"/>
      </w:tblGrid>
      <w:tr w:rsidR="00F21165" w:rsidRPr="00ED2C90" w14:paraId="7D57C3AD" w14:textId="77777777" w:rsidTr="007A6E96">
        <w:trPr>
          <w:trHeight w:val="255"/>
        </w:trPr>
        <w:tc>
          <w:tcPr>
            <w:tcW w:w="1073" w:type="pct"/>
            <w:shd w:val="clear" w:color="auto" w:fill="auto"/>
            <w:noWrap/>
            <w:vAlign w:val="bottom"/>
            <w:hideMark/>
          </w:tcPr>
          <w:p w14:paraId="2E76BE99"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Date (</w:t>
            </w:r>
            <w:proofErr w:type="spellStart"/>
            <w:r w:rsidRPr="00ED2C90">
              <w:rPr>
                <w:rFonts w:eastAsia="Times New Roman" w:cstheme="minorHAnsi"/>
                <w:sz w:val="16"/>
                <w:szCs w:val="16"/>
                <w:lang w:eastAsia="en-GB"/>
              </w:rPr>
              <w:t>wb</w:t>
            </w:r>
            <w:proofErr w:type="spellEnd"/>
            <w:r w:rsidRPr="00ED2C90">
              <w:rPr>
                <w:rFonts w:eastAsia="Times New Roman" w:cstheme="minorHAnsi"/>
                <w:sz w:val="16"/>
                <w:szCs w:val="16"/>
                <w:lang w:eastAsia="en-GB"/>
              </w:rPr>
              <w:t>)</w:t>
            </w:r>
          </w:p>
        </w:tc>
        <w:tc>
          <w:tcPr>
            <w:tcW w:w="785" w:type="pct"/>
            <w:shd w:val="clear" w:color="auto" w:fill="auto"/>
            <w:noWrap/>
            <w:vAlign w:val="bottom"/>
            <w:hideMark/>
          </w:tcPr>
          <w:p w14:paraId="1C7AC8EE"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Mon</w:t>
            </w:r>
          </w:p>
        </w:tc>
        <w:tc>
          <w:tcPr>
            <w:tcW w:w="786" w:type="pct"/>
            <w:shd w:val="clear" w:color="auto" w:fill="auto"/>
            <w:noWrap/>
            <w:vAlign w:val="bottom"/>
            <w:hideMark/>
          </w:tcPr>
          <w:p w14:paraId="2D7B01AB"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Tues</w:t>
            </w:r>
          </w:p>
        </w:tc>
        <w:tc>
          <w:tcPr>
            <w:tcW w:w="785" w:type="pct"/>
            <w:shd w:val="clear" w:color="auto" w:fill="auto"/>
            <w:noWrap/>
            <w:vAlign w:val="bottom"/>
            <w:hideMark/>
          </w:tcPr>
          <w:p w14:paraId="62FBC13B"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Wed</w:t>
            </w:r>
          </w:p>
        </w:tc>
        <w:tc>
          <w:tcPr>
            <w:tcW w:w="663" w:type="pct"/>
            <w:shd w:val="clear" w:color="auto" w:fill="auto"/>
            <w:noWrap/>
            <w:vAlign w:val="bottom"/>
            <w:hideMark/>
          </w:tcPr>
          <w:p w14:paraId="6F30D28A"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Thurs</w:t>
            </w:r>
          </w:p>
        </w:tc>
        <w:tc>
          <w:tcPr>
            <w:tcW w:w="908" w:type="pct"/>
            <w:shd w:val="clear" w:color="auto" w:fill="auto"/>
            <w:noWrap/>
            <w:vAlign w:val="bottom"/>
            <w:hideMark/>
          </w:tcPr>
          <w:p w14:paraId="3F09FDBB"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Fri</w:t>
            </w:r>
          </w:p>
        </w:tc>
      </w:tr>
      <w:tr w:rsidR="00F21165" w:rsidRPr="00ED2C90" w14:paraId="7959B6D5" w14:textId="77777777" w:rsidTr="007A6E96">
        <w:trPr>
          <w:trHeight w:val="255"/>
        </w:trPr>
        <w:tc>
          <w:tcPr>
            <w:tcW w:w="1073" w:type="pct"/>
            <w:shd w:val="clear" w:color="auto" w:fill="auto"/>
            <w:noWrap/>
            <w:vAlign w:val="bottom"/>
            <w:hideMark/>
          </w:tcPr>
          <w:p w14:paraId="2AFAAE66"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02 September 2024</w:t>
            </w:r>
          </w:p>
        </w:tc>
        <w:tc>
          <w:tcPr>
            <w:tcW w:w="785" w:type="pct"/>
            <w:shd w:val="clear" w:color="auto" w:fill="31849B" w:themeFill="accent5" w:themeFillShade="BF"/>
            <w:noWrap/>
            <w:vAlign w:val="bottom"/>
            <w:hideMark/>
          </w:tcPr>
          <w:p w14:paraId="6E013DEB"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c>
          <w:tcPr>
            <w:tcW w:w="786" w:type="pct"/>
            <w:shd w:val="clear" w:color="auto" w:fill="31849B" w:themeFill="accent5" w:themeFillShade="BF"/>
            <w:noWrap/>
            <w:vAlign w:val="bottom"/>
            <w:hideMark/>
          </w:tcPr>
          <w:p w14:paraId="40B1496C"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c>
          <w:tcPr>
            <w:tcW w:w="785" w:type="pct"/>
            <w:shd w:val="clear" w:color="auto" w:fill="CCC0D9" w:themeFill="accent4" w:themeFillTint="66"/>
            <w:noWrap/>
            <w:vAlign w:val="bottom"/>
            <w:hideMark/>
          </w:tcPr>
          <w:p w14:paraId="6C5A812F"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663" w:type="pct"/>
            <w:shd w:val="clear" w:color="auto" w:fill="CCC0D9" w:themeFill="accent4" w:themeFillTint="66"/>
            <w:noWrap/>
            <w:vAlign w:val="bottom"/>
            <w:hideMark/>
          </w:tcPr>
          <w:p w14:paraId="671AD6D1"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908" w:type="pct"/>
            <w:shd w:val="clear" w:color="auto" w:fill="CCC0D9" w:themeFill="accent4" w:themeFillTint="66"/>
            <w:noWrap/>
            <w:vAlign w:val="bottom"/>
            <w:hideMark/>
          </w:tcPr>
          <w:p w14:paraId="0BAFFBC0"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r>
      <w:tr w:rsidR="00F21165" w:rsidRPr="00ED2C90" w14:paraId="4D5C5987" w14:textId="77777777" w:rsidTr="007A6E96">
        <w:trPr>
          <w:trHeight w:val="255"/>
        </w:trPr>
        <w:tc>
          <w:tcPr>
            <w:tcW w:w="1073" w:type="pct"/>
            <w:shd w:val="clear" w:color="auto" w:fill="auto"/>
            <w:noWrap/>
            <w:vAlign w:val="bottom"/>
            <w:hideMark/>
          </w:tcPr>
          <w:p w14:paraId="01C81187"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09 September 2024</w:t>
            </w:r>
          </w:p>
        </w:tc>
        <w:tc>
          <w:tcPr>
            <w:tcW w:w="785" w:type="pct"/>
            <w:shd w:val="clear" w:color="auto" w:fill="CCC0D9" w:themeFill="accent4" w:themeFillTint="66"/>
            <w:noWrap/>
            <w:vAlign w:val="bottom"/>
            <w:hideMark/>
          </w:tcPr>
          <w:p w14:paraId="73551D2A"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6" w:type="pct"/>
            <w:shd w:val="clear" w:color="auto" w:fill="CCC0D9" w:themeFill="accent4" w:themeFillTint="66"/>
            <w:noWrap/>
            <w:vAlign w:val="bottom"/>
            <w:hideMark/>
          </w:tcPr>
          <w:p w14:paraId="234CCC26"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5" w:type="pct"/>
            <w:shd w:val="clear" w:color="auto" w:fill="CCC0D9" w:themeFill="accent4" w:themeFillTint="66"/>
            <w:noWrap/>
            <w:vAlign w:val="bottom"/>
            <w:hideMark/>
          </w:tcPr>
          <w:p w14:paraId="544089F9"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663" w:type="pct"/>
            <w:shd w:val="clear" w:color="auto" w:fill="31849B" w:themeFill="accent5" w:themeFillShade="BF"/>
            <w:noWrap/>
            <w:vAlign w:val="bottom"/>
            <w:hideMark/>
          </w:tcPr>
          <w:p w14:paraId="4AF9E9D3"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c>
          <w:tcPr>
            <w:tcW w:w="908" w:type="pct"/>
            <w:shd w:val="clear" w:color="auto" w:fill="31849B" w:themeFill="accent5" w:themeFillShade="BF"/>
            <w:noWrap/>
            <w:vAlign w:val="bottom"/>
            <w:hideMark/>
          </w:tcPr>
          <w:p w14:paraId="708C31B8"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r>
      <w:tr w:rsidR="00F21165" w:rsidRPr="00ED2C90" w14:paraId="3115ACD2" w14:textId="77777777" w:rsidTr="007A6E96">
        <w:trPr>
          <w:trHeight w:val="255"/>
        </w:trPr>
        <w:tc>
          <w:tcPr>
            <w:tcW w:w="1073" w:type="pct"/>
            <w:shd w:val="clear" w:color="auto" w:fill="auto"/>
            <w:noWrap/>
            <w:vAlign w:val="bottom"/>
            <w:hideMark/>
          </w:tcPr>
          <w:p w14:paraId="6AE36948" w14:textId="77777777" w:rsidR="00F21165" w:rsidRPr="00ED2C90" w:rsidRDefault="00F21165" w:rsidP="007A6E96">
            <w:pPr>
              <w:spacing w:after="0" w:line="240" w:lineRule="auto"/>
              <w:rPr>
                <w:rFonts w:eastAsia="Times New Roman" w:cstheme="minorHAnsi"/>
                <w:sz w:val="16"/>
                <w:szCs w:val="16"/>
                <w:lang w:eastAsia="en-GB"/>
              </w:rPr>
            </w:pPr>
            <w:r w:rsidRPr="00ED2C90">
              <w:rPr>
                <w:rFonts w:eastAsia="Times New Roman" w:cstheme="minorHAnsi"/>
                <w:sz w:val="16"/>
                <w:szCs w:val="16"/>
                <w:lang w:eastAsia="en-GB"/>
              </w:rPr>
              <w:t>16 September 2024</w:t>
            </w:r>
          </w:p>
        </w:tc>
        <w:tc>
          <w:tcPr>
            <w:tcW w:w="785" w:type="pct"/>
            <w:shd w:val="clear" w:color="auto" w:fill="31849B" w:themeFill="accent5" w:themeFillShade="BF"/>
            <w:noWrap/>
            <w:vAlign w:val="bottom"/>
            <w:hideMark/>
          </w:tcPr>
          <w:p w14:paraId="314AD5CF" w14:textId="46BD23E2" w:rsidR="00F21165" w:rsidRPr="00ED2C90" w:rsidRDefault="009242FF" w:rsidP="007A6E96">
            <w:pPr>
              <w:spacing w:after="0" w:line="240" w:lineRule="auto"/>
              <w:jc w:val="center"/>
              <w:rPr>
                <w:rFonts w:eastAsia="Times New Roman" w:cstheme="minorHAnsi"/>
                <w:sz w:val="16"/>
                <w:szCs w:val="16"/>
                <w:lang w:eastAsia="en-GB"/>
              </w:rPr>
            </w:pPr>
            <w:r>
              <w:rPr>
                <w:rFonts w:eastAsia="Times New Roman" w:cstheme="minorHAnsi"/>
                <w:sz w:val="16"/>
                <w:szCs w:val="16"/>
                <w:lang w:eastAsia="en-GB"/>
              </w:rPr>
              <w:t>ITAP</w:t>
            </w:r>
            <w:r w:rsidR="00F21165" w:rsidRPr="00ED2C90">
              <w:rPr>
                <w:rFonts w:eastAsia="Times New Roman" w:cstheme="minorHAnsi"/>
                <w:sz w:val="16"/>
                <w:szCs w:val="16"/>
                <w:lang w:eastAsia="en-GB"/>
              </w:rPr>
              <w:t xml:space="preserve"> </w:t>
            </w:r>
          </w:p>
        </w:tc>
        <w:tc>
          <w:tcPr>
            <w:tcW w:w="786" w:type="pct"/>
            <w:shd w:val="clear" w:color="auto" w:fill="FABF8F" w:themeFill="accent6" w:themeFillTint="99"/>
            <w:noWrap/>
            <w:vAlign w:val="bottom"/>
            <w:hideMark/>
          </w:tcPr>
          <w:p w14:paraId="1EF93A59" w14:textId="355D1D35" w:rsidR="00F21165" w:rsidRPr="00ED2C90" w:rsidRDefault="009242FF" w:rsidP="007A6E96">
            <w:pPr>
              <w:spacing w:after="0" w:line="240" w:lineRule="auto"/>
              <w:jc w:val="center"/>
              <w:rPr>
                <w:rFonts w:eastAsia="Times New Roman" w:cstheme="minorHAnsi"/>
                <w:sz w:val="16"/>
                <w:szCs w:val="16"/>
                <w:lang w:eastAsia="en-GB"/>
              </w:rPr>
            </w:pPr>
            <w:r>
              <w:rPr>
                <w:rFonts w:eastAsia="Times New Roman" w:cstheme="minorHAnsi"/>
                <w:sz w:val="16"/>
                <w:szCs w:val="16"/>
                <w:lang w:eastAsia="en-GB"/>
              </w:rPr>
              <w:t>ITAP</w:t>
            </w:r>
          </w:p>
        </w:tc>
        <w:tc>
          <w:tcPr>
            <w:tcW w:w="785" w:type="pct"/>
            <w:shd w:val="clear" w:color="auto" w:fill="FABF8F" w:themeFill="accent6" w:themeFillTint="99"/>
            <w:noWrap/>
            <w:vAlign w:val="bottom"/>
            <w:hideMark/>
          </w:tcPr>
          <w:p w14:paraId="5A401B22" w14:textId="4B681AE1" w:rsidR="00F21165" w:rsidRPr="00ED2C90" w:rsidRDefault="009242FF" w:rsidP="007A6E96">
            <w:pPr>
              <w:spacing w:after="0" w:line="240" w:lineRule="auto"/>
              <w:jc w:val="center"/>
              <w:rPr>
                <w:rFonts w:eastAsia="Times New Roman" w:cstheme="minorHAnsi"/>
                <w:sz w:val="16"/>
                <w:szCs w:val="16"/>
                <w:highlight w:val="yellow"/>
                <w:lang w:eastAsia="en-GB"/>
              </w:rPr>
            </w:pPr>
            <w:r>
              <w:rPr>
                <w:rFonts w:eastAsia="Times New Roman" w:cstheme="minorHAnsi"/>
                <w:sz w:val="16"/>
                <w:szCs w:val="16"/>
                <w:lang w:eastAsia="en-GB"/>
              </w:rPr>
              <w:t>ITAP</w:t>
            </w:r>
          </w:p>
        </w:tc>
        <w:tc>
          <w:tcPr>
            <w:tcW w:w="663" w:type="pct"/>
            <w:shd w:val="clear" w:color="auto" w:fill="FABF8F" w:themeFill="accent6" w:themeFillTint="99"/>
            <w:noWrap/>
            <w:vAlign w:val="bottom"/>
            <w:hideMark/>
          </w:tcPr>
          <w:p w14:paraId="685DC708" w14:textId="5A2BDA51" w:rsidR="00F21165" w:rsidRPr="00ED2C90" w:rsidRDefault="009242FF" w:rsidP="007A6E96">
            <w:pPr>
              <w:spacing w:after="0" w:line="240" w:lineRule="auto"/>
              <w:jc w:val="center"/>
              <w:rPr>
                <w:rFonts w:eastAsia="Times New Roman" w:cstheme="minorHAnsi"/>
                <w:sz w:val="16"/>
                <w:szCs w:val="16"/>
                <w:lang w:eastAsia="en-GB"/>
              </w:rPr>
            </w:pPr>
            <w:r>
              <w:rPr>
                <w:rFonts w:eastAsia="Times New Roman" w:cstheme="minorHAnsi"/>
                <w:sz w:val="16"/>
                <w:szCs w:val="16"/>
                <w:lang w:eastAsia="en-GB"/>
              </w:rPr>
              <w:t>ITAP</w:t>
            </w:r>
          </w:p>
        </w:tc>
        <w:tc>
          <w:tcPr>
            <w:tcW w:w="908" w:type="pct"/>
            <w:shd w:val="clear" w:color="auto" w:fill="FABF8F" w:themeFill="accent6" w:themeFillTint="99"/>
            <w:noWrap/>
            <w:vAlign w:val="bottom"/>
            <w:hideMark/>
          </w:tcPr>
          <w:p w14:paraId="70A97C62" w14:textId="7C4F8768" w:rsidR="00F21165" w:rsidRPr="00ED2C90" w:rsidRDefault="009242FF" w:rsidP="007A6E96">
            <w:pPr>
              <w:spacing w:after="0" w:line="240" w:lineRule="auto"/>
              <w:jc w:val="center"/>
              <w:rPr>
                <w:rFonts w:eastAsia="Times New Roman" w:cstheme="minorHAnsi"/>
                <w:sz w:val="16"/>
                <w:szCs w:val="16"/>
                <w:lang w:eastAsia="en-GB"/>
              </w:rPr>
            </w:pPr>
            <w:r>
              <w:rPr>
                <w:rFonts w:eastAsia="Times New Roman" w:cstheme="minorHAnsi"/>
                <w:sz w:val="16"/>
                <w:szCs w:val="16"/>
                <w:lang w:eastAsia="en-GB"/>
              </w:rPr>
              <w:t>ITAP</w:t>
            </w:r>
          </w:p>
        </w:tc>
      </w:tr>
      <w:tr w:rsidR="00F21165" w:rsidRPr="00ED2C90" w14:paraId="5185AEB5" w14:textId="77777777" w:rsidTr="007A6E96">
        <w:trPr>
          <w:trHeight w:val="255"/>
        </w:trPr>
        <w:tc>
          <w:tcPr>
            <w:tcW w:w="1073" w:type="pct"/>
            <w:shd w:val="clear" w:color="auto" w:fill="auto"/>
            <w:noWrap/>
            <w:vAlign w:val="bottom"/>
            <w:hideMark/>
          </w:tcPr>
          <w:p w14:paraId="2793B973"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23 September 2024</w:t>
            </w:r>
          </w:p>
        </w:tc>
        <w:tc>
          <w:tcPr>
            <w:tcW w:w="785" w:type="pct"/>
            <w:shd w:val="clear" w:color="auto" w:fill="31849B" w:themeFill="accent5" w:themeFillShade="BF"/>
            <w:noWrap/>
            <w:vAlign w:val="bottom"/>
            <w:hideMark/>
          </w:tcPr>
          <w:p w14:paraId="693E3D5A"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c>
          <w:tcPr>
            <w:tcW w:w="786" w:type="pct"/>
            <w:shd w:val="clear" w:color="auto" w:fill="31849B" w:themeFill="accent5" w:themeFillShade="BF"/>
            <w:noWrap/>
            <w:vAlign w:val="bottom"/>
            <w:hideMark/>
          </w:tcPr>
          <w:p w14:paraId="13C497F7" w14:textId="77777777" w:rsidR="00F21165" w:rsidRPr="00ED2C90" w:rsidRDefault="00F21165" w:rsidP="007A6E96">
            <w:pPr>
              <w:spacing w:after="0" w:line="240" w:lineRule="auto"/>
              <w:jc w:val="center"/>
              <w:rPr>
                <w:rFonts w:eastAsia="Times New Roman" w:cstheme="minorHAnsi"/>
                <w:color w:val="FF0000"/>
                <w:sz w:val="16"/>
                <w:szCs w:val="16"/>
                <w:lang w:eastAsia="en-GB"/>
              </w:rPr>
            </w:pPr>
            <w:r w:rsidRPr="00ED2C90">
              <w:rPr>
                <w:rFonts w:eastAsia="Times New Roman" w:cstheme="minorHAnsi"/>
                <w:sz w:val="16"/>
                <w:szCs w:val="16"/>
                <w:lang w:eastAsia="en-GB"/>
              </w:rPr>
              <w:t>UC</w:t>
            </w:r>
          </w:p>
        </w:tc>
        <w:tc>
          <w:tcPr>
            <w:tcW w:w="785" w:type="pct"/>
            <w:shd w:val="clear" w:color="auto" w:fill="31849B" w:themeFill="accent5" w:themeFillShade="BF"/>
            <w:noWrap/>
            <w:vAlign w:val="bottom"/>
            <w:hideMark/>
          </w:tcPr>
          <w:p w14:paraId="78069247"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c>
          <w:tcPr>
            <w:tcW w:w="663" w:type="pct"/>
            <w:shd w:val="clear" w:color="auto" w:fill="CCC0D9" w:themeFill="accent4" w:themeFillTint="66"/>
            <w:noWrap/>
            <w:vAlign w:val="bottom"/>
            <w:hideMark/>
          </w:tcPr>
          <w:p w14:paraId="2F26ACCC"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908" w:type="pct"/>
            <w:shd w:val="clear" w:color="auto" w:fill="CCC0D9" w:themeFill="accent4" w:themeFillTint="66"/>
            <w:noWrap/>
            <w:vAlign w:val="bottom"/>
            <w:hideMark/>
          </w:tcPr>
          <w:p w14:paraId="79BFE373"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r>
      <w:tr w:rsidR="00F21165" w:rsidRPr="00ED2C90" w14:paraId="3F9BA0E4" w14:textId="77777777" w:rsidTr="007A6E96">
        <w:trPr>
          <w:trHeight w:val="255"/>
        </w:trPr>
        <w:tc>
          <w:tcPr>
            <w:tcW w:w="1073" w:type="pct"/>
            <w:shd w:val="clear" w:color="auto" w:fill="auto"/>
            <w:noWrap/>
            <w:vAlign w:val="bottom"/>
            <w:hideMark/>
          </w:tcPr>
          <w:p w14:paraId="108C4061"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30 September 2024</w:t>
            </w:r>
          </w:p>
        </w:tc>
        <w:tc>
          <w:tcPr>
            <w:tcW w:w="785" w:type="pct"/>
            <w:shd w:val="clear" w:color="auto" w:fill="CCC0D9" w:themeFill="accent4" w:themeFillTint="66"/>
            <w:noWrap/>
            <w:vAlign w:val="bottom"/>
            <w:hideMark/>
          </w:tcPr>
          <w:p w14:paraId="6F8E8EEB"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6" w:type="pct"/>
            <w:shd w:val="clear" w:color="auto" w:fill="CCC0D9" w:themeFill="accent4" w:themeFillTint="66"/>
            <w:noWrap/>
            <w:vAlign w:val="bottom"/>
            <w:hideMark/>
          </w:tcPr>
          <w:p w14:paraId="4B0DCABA"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5" w:type="pct"/>
            <w:shd w:val="clear" w:color="auto" w:fill="CCC0D9" w:themeFill="accent4" w:themeFillTint="66"/>
            <w:noWrap/>
            <w:vAlign w:val="bottom"/>
          </w:tcPr>
          <w:p w14:paraId="6B271710"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663" w:type="pct"/>
            <w:shd w:val="clear" w:color="auto" w:fill="31849B" w:themeFill="accent5" w:themeFillShade="BF"/>
            <w:noWrap/>
            <w:vAlign w:val="bottom"/>
            <w:hideMark/>
          </w:tcPr>
          <w:p w14:paraId="55ACA451"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c>
          <w:tcPr>
            <w:tcW w:w="908" w:type="pct"/>
            <w:shd w:val="clear" w:color="auto" w:fill="31849B" w:themeFill="accent5" w:themeFillShade="BF"/>
            <w:noWrap/>
            <w:vAlign w:val="bottom"/>
            <w:hideMark/>
          </w:tcPr>
          <w:p w14:paraId="5B2899A8"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r>
      <w:tr w:rsidR="00F21165" w:rsidRPr="00ED2C90" w14:paraId="3EF4DD54" w14:textId="77777777" w:rsidTr="007A6E96">
        <w:trPr>
          <w:trHeight w:val="255"/>
        </w:trPr>
        <w:tc>
          <w:tcPr>
            <w:tcW w:w="1073" w:type="pct"/>
            <w:shd w:val="clear" w:color="auto" w:fill="auto"/>
            <w:noWrap/>
            <w:vAlign w:val="bottom"/>
            <w:hideMark/>
          </w:tcPr>
          <w:p w14:paraId="50782305"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07 October 2024</w:t>
            </w:r>
          </w:p>
        </w:tc>
        <w:tc>
          <w:tcPr>
            <w:tcW w:w="785" w:type="pct"/>
            <w:shd w:val="clear" w:color="auto" w:fill="CCC0D9" w:themeFill="accent4" w:themeFillTint="66"/>
            <w:noWrap/>
            <w:vAlign w:val="bottom"/>
            <w:hideMark/>
          </w:tcPr>
          <w:p w14:paraId="2BE448A4"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6" w:type="pct"/>
            <w:shd w:val="clear" w:color="auto" w:fill="CCC0D9" w:themeFill="accent4" w:themeFillTint="66"/>
            <w:noWrap/>
            <w:vAlign w:val="bottom"/>
            <w:hideMark/>
          </w:tcPr>
          <w:p w14:paraId="6FC37C8A"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5" w:type="pct"/>
            <w:shd w:val="clear" w:color="auto" w:fill="CCC0D9" w:themeFill="accent4" w:themeFillTint="66"/>
            <w:noWrap/>
            <w:vAlign w:val="bottom"/>
          </w:tcPr>
          <w:p w14:paraId="398DA67B"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663" w:type="pct"/>
            <w:shd w:val="clear" w:color="auto" w:fill="31849B" w:themeFill="accent5" w:themeFillShade="BF"/>
            <w:noWrap/>
            <w:vAlign w:val="bottom"/>
            <w:hideMark/>
          </w:tcPr>
          <w:p w14:paraId="0A388957"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c>
          <w:tcPr>
            <w:tcW w:w="908" w:type="pct"/>
            <w:shd w:val="clear" w:color="auto" w:fill="CCC0D9" w:themeFill="accent4" w:themeFillTint="66"/>
            <w:noWrap/>
            <w:vAlign w:val="bottom"/>
            <w:hideMark/>
          </w:tcPr>
          <w:p w14:paraId="35F97B1D"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r>
      <w:tr w:rsidR="00F21165" w:rsidRPr="00ED2C90" w14:paraId="3E8B5154" w14:textId="77777777" w:rsidTr="007A6E96">
        <w:trPr>
          <w:trHeight w:val="255"/>
        </w:trPr>
        <w:tc>
          <w:tcPr>
            <w:tcW w:w="1073" w:type="pct"/>
            <w:shd w:val="clear" w:color="auto" w:fill="auto"/>
            <w:noWrap/>
            <w:vAlign w:val="bottom"/>
            <w:hideMark/>
          </w:tcPr>
          <w:p w14:paraId="52DBB888"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14 October 2024</w:t>
            </w:r>
          </w:p>
        </w:tc>
        <w:tc>
          <w:tcPr>
            <w:tcW w:w="785" w:type="pct"/>
            <w:shd w:val="clear" w:color="auto" w:fill="31849B" w:themeFill="accent5" w:themeFillShade="BF"/>
            <w:noWrap/>
            <w:vAlign w:val="bottom"/>
            <w:hideMark/>
          </w:tcPr>
          <w:p w14:paraId="52430B27" w14:textId="39481DE7" w:rsidR="00F21165" w:rsidRPr="00ED2C90" w:rsidRDefault="009242FF" w:rsidP="007A6E96">
            <w:pPr>
              <w:spacing w:after="0" w:line="240" w:lineRule="auto"/>
              <w:jc w:val="center"/>
              <w:rPr>
                <w:rFonts w:eastAsia="Times New Roman" w:cstheme="minorHAnsi"/>
                <w:sz w:val="16"/>
                <w:szCs w:val="16"/>
                <w:lang w:eastAsia="en-GB"/>
              </w:rPr>
            </w:pPr>
            <w:r>
              <w:rPr>
                <w:rFonts w:eastAsia="Times New Roman" w:cstheme="minorHAnsi"/>
                <w:sz w:val="16"/>
                <w:szCs w:val="16"/>
                <w:lang w:eastAsia="en-GB"/>
              </w:rPr>
              <w:t>ITAP</w:t>
            </w:r>
          </w:p>
        </w:tc>
        <w:tc>
          <w:tcPr>
            <w:tcW w:w="786" w:type="pct"/>
            <w:shd w:val="clear" w:color="auto" w:fill="FABF8F" w:themeFill="accent6" w:themeFillTint="99"/>
            <w:noWrap/>
            <w:vAlign w:val="bottom"/>
            <w:hideMark/>
          </w:tcPr>
          <w:p w14:paraId="710FB786" w14:textId="60874ABE" w:rsidR="00F21165" w:rsidRPr="00ED2C90" w:rsidRDefault="009242FF" w:rsidP="007A6E96">
            <w:pPr>
              <w:spacing w:after="0" w:line="240" w:lineRule="auto"/>
              <w:jc w:val="center"/>
              <w:rPr>
                <w:rFonts w:eastAsia="Times New Roman" w:cstheme="minorHAnsi"/>
                <w:sz w:val="16"/>
                <w:szCs w:val="16"/>
                <w:lang w:eastAsia="en-GB"/>
              </w:rPr>
            </w:pPr>
            <w:r>
              <w:rPr>
                <w:rFonts w:eastAsia="Times New Roman" w:cstheme="minorHAnsi"/>
                <w:sz w:val="16"/>
                <w:szCs w:val="16"/>
                <w:lang w:eastAsia="en-GB"/>
              </w:rPr>
              <w:t>ITAP</w:t>
            </w:r>
          </w:p>
        </w:tc>
        <w:tc>
          <w:tcPr>
            <w:tcW w:w="785" w:type="pct"/>
            <w:shd w:val="clear" w:color="auto" w:fill="FABF8F" w:themeFill="accent6" w:themeFillTint="99"/>
            <w:noWrap/>
            <w:vAlign w:val="bottom"/>
            <w:hideMark/>
          </w:tcPr>
          <w:p w14:paraId="03008027" w14:textId="7FE6D50B" w:rsidR="00F21165" w:rsidRPr="00ED2C90" w:rsidRDefault="009242FF" w:rsidP="007A6E96">
            <w:pPr>
              <w:spacing w:after="0" w:line="240" w:lineRule="auto"/>
              <w:jc w:val="center"/>
              <w:rPr>
                <w:rFonts w:eastAsia="Times New Roman" w:cstheme="minorHAnsi"/>
                <w:sz w:val="16"/>
                <w:szCs w:val="16"/>
                <w:lang w:eastAsia="en-GB"/>
              </w:rPr>
            </w:pPr>
            <w:r>
              <w:rPr>
                <w:rFonts w:eastAsia="Times New Roman" w:cstheme="minorHAnsi"/>
                <w:sz w:val="16"/>
                <w:szCs w:val="16"/>
                <w:lang w:eastAsia="en-GB"/>
              </w:rPr>
              <w:t>ITAP</w:t>
            </w:r>
          </w:p>
        </w:tc>
        <w:tc>
          <w:tcPr>
            <w:tcW w:w="663" w:type="pct"/>
            <w:shd w:val="clear" w:color="auto" w:fill="FABF8F" w:themeFill="accent6" w:themeFillTint="99"/>
            <w:noWrap/>
            <w:vAlign w:val="bottom"/>
            <w:hideMark/>
          </w:tcPr>
          <w:p w14:paraId="4540FE02" w14:textId="6057CC60" w:rsidR="00F21165" w:rsidRPr="00ED2C90" w:rsidRDefault="009242FF" w:rsidP="007A6E96">
            <w:pPr>
              <w:spacing w:after="0" w:line="240" w:lineRule="auto"/>
              <w:jc w:val="center"/>
              <w:rPr>
                <w:rFonts w:eastAsia="Times New Roman" w:cstheme="minorHAnsi"/>
                <w:sz w:val="16"/>
                <w:szCs w:val="16"/>
                <w:lang w:eastAsia="en-GB"/>
              </w:rPr>
            </w:pPr>
            <w:r>
              <w:rPr>
                <w:rFonts w:eastAsia="Times New Roman" w:cstheme="minorHAnsi"/>
                <w:sz w:val="16"/>
                <w:szCs w:val="16"/>
                <w:lang w:eastAsia="en-GB"/>
              </w:rPr>
              <w:t>ITAP</w:t>
            </w:r>
          </w:p>
        </w:tc>
        <w:tc>
          <w:tcPr>
            <w:tcW w:w="908" w:type="pct"/>
            <w:shd w:val="clear" w:color="auto" w:fill="FABF8F" w:themeFill="accent6" w:themeFillTint="99"/>
            <w:noWrap/>
            <w:vAlign w:val="bottom"/>
            <w:hideMark/>
          </w:tcPr>
          <w:p w14:paraId="695D6227" w14:textId="2D7CA83E" w:rsidR="00F21165" w:rsidRPr="00ED2C90" w:rsidRDefault="009242FF" w:rsidP="007A6E96">
            <w:pPr>
              <w:spacing w:after="0" w:line="240" w:lineRule="auto"/>
              <w:jc w:val="center"/>
              <w:rPr>
                <w:rFonts w:eastAsia="Times New Roman" w:cstheme="minorHAnsi"/>
                <w:sz w:val="16"/>
                <w:szCs w:val="16"/>
                <w:lang w:eastAsia="en-GB"/>
              </w:rPr>
            </w:pPr>
            <w:r>
              <w:rPr>
                <w:rFonts w:eastAsia="Times New Roman" w:cstheme="minorHAnsi"/>
                <w:sz w:val="16"/>
                <w:szCs w:val="16"/>
                <w:lang w:eastAsia="en-GB"/>
              </w:rPr>
              <w:t>ITAP</w:t>
            </w:r>
          </w:p>
        </w:tc>
      </w:tr>
      <w:tr w:rsidR="00F21165" w:rsidRPr="00ED2C90" w14:paraId="10AF2B5D" w14:textId="77777777" w:rsidTr="007A6E96">
        <w:trPr>
          <w:trHeight w:val="255"/>
        </w:trPr>
        <w:tc>
          <w:tcPr>
            <w:tcW w:w="1073" w:type="pct"/>
            <w:shd w:val="clear" w:color="auto" w:fill="auto"/>
            <w:noWrap/>
            <w:vAlign w:val="bottom"/>
            <w:hideMark/>
          </w:tcPr>
          <w:p w14:paraId="01BBD138"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21 October 2024</w:t>
            </w:r>
          </w:p>
        </w:tc>
        <w:tc>
          <w:tcPr>
            <w:tcW w:w="785" w:type="pct"/>
            <w:shd w:val="clear" w:color="auto" w:fill="7030A0"/>
            <w:noWrap/>
            <w:vAlign w:val="bottom"/>
            <w:hideMark/>
          </w:tcPr>
          <w:p w14:paraId="1D5612AF"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6" w:type="pct"/>
            <w:shd w:val="clear" w:color="auto" w:fill="7030A0"/>
            <w:noWrap/>
            <w:vAlign w:val="bottom"/>
            <w:hideMark/>
          </w:tcPr>
          <w:p w14:paraId="0A17860B"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5" w:type="pct"/>
            <w:shd w:val="clear" w:color="auto" w:fill="7030A0"/>
            <w:noWrap/>
            <w:vAlign w:val="bottom"/>
            <w:hideMark/>
          </w:tcPr>
          <w:p w14:paraId="437DFC88"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663" w:type="pct"/>
            <w:shd w:val="clear" w:color="auto" w:fill="7030A0"/>
            <w:noWrap/>
            <w:vAlign w:val="bottom"/>
            <w:hideMark/>
          </w:tcPr>
          <w:p w14:paraId="534DD182"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908" w:type="pct"/>
            <w:shd w:val="clear" w:color="auto" w:fill="7030A0"/>
            <w:noWrap/>
            <w:vAlign w:val="bottom"/>
            <w:hideMark/>
          </w:tcPr>
          <w:p w14:paraId="6B6B5BD7"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r>
      <w:tr w:rsidR="00F21165" w:rsidRPr="00ED2C90" w14:paraId="3624F3E1" w14:textId="77777777" w:rsidTr="007A6E96">
        <w:trPr>
          <w:trHeight w:val="255"/>
        </w:trPr>
        <w:tc>
          <w:tcPr>
            <w:tcW w:w="1073" w:type="pct"/>
            <w:shd w:val="clear" w:color="auto" w:fill="auto"/>
            <w:noWrap/>
            <w:vAlign w:val="bottom"/>
            <w:hideMark/>
          </w:tcPr>
          <w:p w14:paraId="2B1F43C3"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28 October 2024</w:t>
            </w:r>
          </w:p>
        </w:tc>
        <w:tc>
          <w:tcPr>
            <w:tcW w:w="785" w:type="pct"/>
            <w:shd w:val="clear" w:color="auto" w:fill="auto"/>
            <w:noWrap/>
            <w:vAlign w:val="bottom"/>
            <w:hideMark/>
          </w:tcPr>
          <w:p w14:paraId="6977536C"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IS</w:t>
            </w:r>
          </w:p>
        </w:tc>
        <w:tc>
          <w:tcPr>
            <w:tcW w:w="786" w:type="pct"/>
            <w:shd w:val="clear" w:color="auto" w:fill="auto"/>
            <w:noWrap/>
            <w:vAlign w:val="bottom"/>
            <w:hideMark/>
          </w:tcPr>
          <w:p w14:paraId="21C8504B"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IS</w:t>
            </w:r>
          </w:p>
        </w:tc>
        <w:tc>
          <w:tcPr>
            <w:tcW w:w="785" w:type="pct"/>
            <w:shd w:val="clear" w:color="auto" w:fill="auto"/>
            <w:noWrap/>
            <w:vAlign w:val="bottom"/>
            <w:hideMark/>
          </w:tcPr>
          <w:p w14:paraId="1CBD22F7"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IS</w:t>
            </w:r>
          </w:p>
        </w:tc>
        <w:tc>
          <w:tcPr>
            <w:tcW w:w="663" w:type="pct"/>
            <w:shd w:val="clear" w:color="auto" w:fill="auto"/>
            <w:noWrap/>
            <w:vAlign w:val="bottom"/>
            <w:hideMark/>
          </w:tcPr>
          <w:p w14:paraId="1EF32FC7"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IS</w:t>
            </w:r>
          </w:p>
        </w:tc>
        <w:tc>
          <w:tcPr>
            <w:tcW w:w="908" w:type="pct"/>
            <w:shd w:val="clear" w:color="auto" w:fill="auto"/>
            <w:noWrap/>
            <w:vAlign w:val="bottom"/>
            <w:hideMark/>
          </w:tcPr>
          <w:p w14:paraId="727CBB28"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IS</w:t>
            </w:r>
          </w:p>
        </w:tc>
      </w:tr>
      <w:tr w:rsidR="00F21165" w:rsidRPr="00ED2C90" w14:paraId="22018FC6" w14:textId="77777777" w:rsidTr="007A6E96">
        <w:trPr>
          <w:trHeight w:val="255"/>
        </w:trPr>
        <w:tc>
          <w:tcPr>
            <w:tcW w:w="1073" w:type="pct"/>
            <w:shd w:val="clear" w:color="auto" w:fill="auto"/>
            <w:noWrap/>
            <w:vAlign w:val="bottom"/>
            <w:hideMark/>
          </w:tcPr>
          <w:p w14:paraId="42ACCC70"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04 November 2024</w:t>
            </w:r>
          </w:p>
        </w:tc>
        <w:tc>
          <w:tcPr>
            <w:tcW w:w="785" w:type="pct"/>
            <w:shd w:val="clear" w:color="auto" w:fill="7030A0"/>
            <w:noWrap/>
            <w:vAlign w:val="bottom"/>
            <w:hideMark/>
          </w:tcPr>
          <w:p w14:paraId="7A2BCC63"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6" w:type="pct"/>
            <w:shd w:val="clear" w:color="auto" w:fill="7030A0"/>
            <w:noWrap/>
            <w:vAlign w:val="bottom"/>
            <w:hideMark/>
          </w:tcPr>
          <w:p w14:paraId="7D4CDAC9"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5" w:type="pct"/>
            <w:shd w:val="clear" w:color="auto" w:fill="7030A0"/>
            <w:noWrap/>
            <w:vAlign w:val="bottom"/>
            <w:hideMark/>
          </w:tcPr>
          <w:p w14:paraId="087255B9"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663" w:type="pct"/>
            <w:shd w:val="clear" w:color="auto" w:fill="7030A0"/>
            <w:noWrap/>
            <w:vAlign w:val="bottom"/>
            <w:hideMark/>
          </w:tcPr>
          <w:p w14:paraId="254F41B2"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908" w:type="pct"/>
            <w:shd w:val="clear" w:color="auto" w:fill="7030A0"/>
            <w:noWrap/>
            <w:vAlign w:val="bottom"/>
            <w:hideMark/>
          </w:tcPr>
          <w:p w14:paraId="6C9818F0"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r>
      <w:tr w:rsidR="00F21165" w:rsidRPr="00ED2C90" w14:paraId="1E711F37" w14:textId="77777777" w:rsidTr="007A6E96">
        <w:trPr>
          <w:trHeight w:val="255"/>
        </w:trPr>
        <w:tc>
          <w:tcPr>
            <w:tcW w:w="1073" w:type="pct"/>
            <w:shd w:val="clear" w:color="auto" w:fill="auto"/>
            <w:noWrap/>
            <w:vAlign w:val="bottom"/>
            <w:hideMark/>
          </w:tcPr>
          <w:p w14:paraId="30F557A7"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11 November 2024</w:t>
            </w:r>
          </w:p>
        </w:tc>
        <w:tc>
          <w:tcPr>
            <w:tcW w:w="785" w:type="pct"/>
            <w:shd w:val="clear" w:color="auto" w:fill="7030A0"/>
            <w:noWrap/>
            <w:vAlign w:val="bottom"/>
            <w:hideMark/>
          </w:tcPr>
          <w:p w14:paraId="4F306866"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6" w:type="pct"/>
            <w:shd w:val="clear" w:color="auto" w:fill="7030A0"/>
            <w:noWrap/>
            <w:vAlign w:val="bottom"/>
            <w:hideMark/>
          </w:tcPr>
          <w:p w14:paraId="0F21FCE1"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5" w:type="pct"/>
            <w:shd w:val="clear" w:color="auto" w:fill="7030A0"/>
            <w:noWrap/>
            <w:vAlign w:val="bottom"/>
            <w:hideMark/>
          </w:tcPr>
          <w:p w14:paraId="25EF05D4"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663" w:type="pct"/>
            <w:shd w:val="clear" w:color="auto" w:fill="7030A0"/>
            <w:noWrap/>
            <w:vAlign w:val="bottom"/>
            <w:hideMark/>
          </w:tcPr>
          <w:p w14:paraId="5DBF516F"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908" w:type="pct"/>
            <w:shd w:val="clear" w:color="auto" w:fill="7030A0"/>
            <w:noWrap/>
            <w:vAlign w:val="bottom"/>
            <w:hideMark/>
          </w:tcPr>
          <w:p w14:paraId="0FA3EABD"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r>
      <w:tr w:rsidR="00F21165" w:rsidRPr="00ED2C90" w14:paraId="3CB588F7" w14:textId="77777777" w:rsidTr="007A6E96">
        <w:trPr>
          <w:trHeight w:val="118"/>
        </w:trPr>
        <w:tc>
          <w:tcPr>
            <w:tcW w:w="1073" w:type="pct"/>
            <w:shd w:val="clear" w:color="auto" w:fill="auto"/>
            <w:noWrap/>
            <w:vAlign w:val="bottom"/>
            <w:hideMark/>
          </w:tcPr>
          <w:p w14:paraId="74C7508D"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18 November 2024</w:t>
            </w:r>
          </w:p>
        </w:tc>
        <w:tc>
          <w:tcPr>
            <w:tcW w:w="785" w:type="pct"/>
            <w:shd w:val="clear" w:color="auto" w:fill="7030A0"/>
            <w:noWrap/>
            <w:vAlign w:val="bottom"/>
            <w:hideMark/>
          </w:tcPr>
          <w:p w14:paraId="1D6A2DAE"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6" w:type="pct"/>
            <w:shd w:val="clear" w:color="auto" w:fill="7030A0"/>
            <w:noWrap/>
            <w:vAlign w:val="bottom"/>
            <w:hideMark/>
          </w:tcPr>
          <w:p w14:paraId="0D673AD0"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5" w:type="pct"/>
            <w:shd w:val="clear" w:color="auto" w:fill="7030A0"/>
            <w:noWrap/>
            <w:vAlign w:val="bottom"/>
            <w:hideMark/>
          </w:tcPr>
          <w:p w14:paraId="4C4805CB"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663" w:type="pct"/>
            <w:shd w:val="clear" w:color="auto" w:fill="7030A0"/>
            <w:noWrap/>
            <w:vAlign w:val="bottom"/>
            <w:hideMark/>
          </w:tcPr>
          <w:p w14:paraId="02131A7C"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908" w:type="pct"/>
            <w:shd w:val="clear" w:color="auto" w:fill="7030A0"/>
            <w:noWrap/>
            <w:vAlign w:val="bottom"/>
            <w:hideMark/>
          </w:tcPr>
          <w:p w14:paraId="31EBC371"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r>
      <w:tr w:rsidR="00F21165" w:rsidRPr="00ED2C90" w14:paraId="38536435" w14:textId="77777777" w:rsidTr="007A6E96">
        <w:trPr>
          <w:trHeight w:val="255"/>
        </w:trPr>
        <w:tc>
          <w:tcPr>
            <w:tcW w:w="1073" w:type="pct"/>
            <w:shd w:val="clear" w:color="auto" w:fill="auto"/>
            <w:noWrap/>
            <w:vAlign w:val="bottom"/>
            <w:hideMark/>
          </w:tcPr>
          <w:p w14:paraId="1B543E14"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25 November 2024</w:t>
            </w:r>
          </w:p>
        </w:tc>
        <w:tc>
          <w:tcPr>
            <w:tcW w:w="785" w:type="pct"/>
            <w:shd w:val="clear" w:color="auto" w:fill="7030A0"/>
            <w:noWrap/>
            <w:vAlign w:val="bottom"/>
          </w:tcPr>
          <w:p w14:paraId="09DE50A6"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6" w:type="pct"/>
            <w:shd w:val="clear" w:color="auto" w:fill="7030A0"/>
            <w:noWrap/>
            <w:vAlign w:val="bottom"/>
            <w:hideMark/>
          </w:tcPr>
          <w:p w14:paraId="30C89971"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5" w:type="pct"/>
            <w:shd w:val="clear" w:color="auto" w:fill="7030A0"/>
            <w:noWrap/>
            <w:vAlign w:val="bottom"/>
            <w:hideMark/>
          </w:tcPr>
          <w:p w14:paraId="1AB3532D"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663" w:type="pct"/>
            <w:shd w:val="clear" w:color="auto" w:fill="7030A0"/>
            <w:noWrap/>
            <w:vAlign w:val="bottom"/>
            <w:hideMark/>
          </w:tcPr>
          <w:p w14:paraId="6C8AB7FE"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908" w:type="pct"/>
            <w:shd w:val="clear" w:color="auto" w:fill="7030A0"/>
            <w:noWrap/>
            <w:vAlign w:val="bottom"/>
            <w:hideMark/>
          </w:tcPr>
          <w:p w14:paraId="20C17287"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r>
      <w:tr w:rsidR="00F21165" w:rsidRPr="00ED2C90" w14:paraId="081202E5" w14:textId="77777777" w:rsidTr="007A6E96">
        <w:trPr>
          <w:trHeight w:val="255"/>
        </w:trPr>
        <w:tc>
          <w:tcPr>
            <w:tcW w:w="1073" w:type="pct"/>
            <w:shd w:val="clear" w:color="auto" w:fill="auto"/>
            <w:noWrap/>
            <w:vAlign w:val="bottom"/>
            <w:hideMark/>
          </w:tcPr>
          <w:p w14:paraId="723823D0"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02 December 2024</w:t>
            </w:r>
          </w:p>
        </w:tc>
        <w:tc>
          <w:tcPr>
            <w:tcW w:w="785" w:type="pct"/>
            <w:shd w:val="clear" w:color="auto" w:fill="7030A0"/>
            <w:noWrap/>
            <w:vAlign w:val="bottom"/>
          </w:tcPr>
          <w:p w14:paraId="6EC2C53E"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6" w:type="pct"/>
            <w:shd w:val="clear" w:color="auto" w:fill="7030A0"/>
            <w:noWrap/>
            <w:vAlign w:val="bottom"/>
            <w:hideMark/>
          </w:tcPr>
          <w:p w14:paraId="4115BDE8"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5" w:type="pct"/>
            <w:shd w:val="clear" w:color="auto" w:fill="7030A0"/>
            <w:noWrap/>
            <w:vAlign w:val="bottom"/>
            <w:hideMark/>
          </w:tcPr>
          <w:p w14:paraId="7A2333C9"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663" w:type="pct"/>
            <w:shd w:val="clear" w:color="auto" w:fill="7030A0"/>
            <w:noWrap/>
            <w:vAlign w:val="bottom"/>
            <w:hideMark/>
          </w:tcPr>
          <w:p w14:paraId="3386A34D"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908" w:type="pct"/>
            <w:shd w:val="clear" w:color="auto" w:fill="7030A0"/>
            <w:noWrap/>
            <w:vAlign w:val="bottom"/>
            <w:hideMark/>
          </w:tcPr>
          <w:p w14:paraId="4F338F6C"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r>
      <w:tr w:rsidR="00F21165" w:rsidRPr="00ED2C90" w14:paraId="53462FF7" w14:textId="77777777" w:rsidTr="007A6E96">
        <w:trPr>
          <w:trHeight w:val="255"/>
        </w:trPr>
        <w:tc>
          <w:tcPr>
            <w:tcW w:w="1073" w:type="pct"/>
            <w:shd w:val="clear" w:color="auto" w:fill="auto"/>
            <w:noWrap/>
            <w:vAlign w:val="bottom"/>
            <w:hideMark/>
          </w:tcPr>
          <w:p w14:paraId="3605CACE"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09 December 2024</w:t>
            </w:r>
          </w:p>
        </w:tc>
        <w:tc>
          <w:tcPr>
            <w:tcW w:w="785" w:type="pct"/>
            <w:shd w:val="clear" w:color="auto" w:fill="31849B" w:themeFill="accent5" w:themeFillShade="BF"/>
            <w:noWrap/>
            <w:vAlign w:val="bottom"/>
            <w:hideMark/>
          </w:tcPr>
          <w:p w14:paraId="174222D8"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 xml:space="preserve">UC </w:t>
            </w:r>
          </w:p>
        </w:tc>
        <w:tc>
          <w:tcPr>
            <w:tcW w:w="786" w:type="pct"/>
            <w:shd w:val="clear" w:color="auto" w:fill="CCC0D9" w:themeFill="accent4" w:themeFillTint="66"/>
            <w:noWrap/>
            <w:vAlign w:val="bottom"/>
            <w:hideMark/>
          </w:tcPr>
          <w:p w14:paraId="5F3F826C" w14:textId="77777777" w:rsidR="00F21165" w:rsidRPr="00ED2C90" w:rsidRDefault="00F21165" w:rsidP="007A6E96">
            <w:pPr>
              <w:spacing w:after="0"/>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5" w:type="pct"/>
            <w:shd w:val="clear" w:color="auto" w:fill="31849B" w:themeFill="accent5" w:themeFillShade="BF"/>
            <w:noWrap/>
            <w:vAlign w:val="bottom"/>
            <w:hideMark/>
          </w:tcPr>
          <w:p w14:paraId="227B4DCA"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c>
          <w:tcPr>
            <w:tcW w:w="663" w:type="pct"/>
            <w:shd w:val="clear" w:color="auto" w:fill="31849B" w:themeFill="accent5" w:themeFillShade="BF"/>
            <w:noWrap/>
            <w:vAlign w:val="bottom"/>
            <w:hideMark/>
          </w:tcPr>
          <w:p w14:paraId="6F640F14"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c>
          <w:tcPr>
            <w:tcW w:w="908" w:type="pct"/>
            <w:shd w:val="clear" w:color="auto" w:fill="31849B" w:themeFill="accent5" w:themeFillShade="BF"/>
            <w:noWrap/>
            <w:vAlign w:val="bottom"/>
            <w:hideMark/>
          </w:tcPr>
          <w:p w14:paraId="6CA36427"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r>
      <w:tr w:rsidR="00F21165" w:rsidRPr="00ED2C90" w14:paraId="4AE84EA9" w14:textId="77777777" w:rsidTr="007A6E96">
        <w:trPr>
          <w:trHeight w:val="255"/>
        </w:trPr>
        <w:tc>
          <w:tcPr>
            <w:tcW w:w="1073" w:type="pct"/>
            <w:shd w:val="clear" w:color="auto" w:fill="auto"/>
            <w:noWrap/>
            <w:vAlign w:val="bottom"/>
            <w:hideMark/>
          </w:tcPr>
          <w:p w14:paraId="46AB040D"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16 December 2024</w:t>
            </w:r>
          </w:p>
        </w:tc>
        <w:tc>
          <w:tcPr>
            <w:tcW w:w="785" w:type="pct"/>
            <w:shd w:val="clear" w:color="auto" w:fill="CCC0D9" w:themeFill="accent4" w:themeFillTint="66"/>
            <w:noWrap/>
            <w:vAlign w:val="bottom"/>
            <w:hideMark/>
          </w:tcPr>
          <w:p w14:paraId="29C74116"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6" w:type="pct"/>
            <w:shd w:val="clear" w:color="auto" w:fill="CCC0D9" w:themeFill="accent4" w:themeFillTint="66"/>
            <w:noWrap/>
            <w:vAlign w:val="bottom"/>
            <w:hideMark/>
          </w:tcPr>
          <w:p w14:paraId="5C18C514"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5" w:type="pct"/>
            <w:shd w:val="clear" w:color="auto" w:fill="CCC0D9" w:themeFill="accent4" w:themeFillTint="66"/>
            <w:noWrap/>
            <w:vAlign w:val="bottom"/>
            <w:hideMark/>
          </w:tcPr>
          <w:p w14:paraId="3D4D732C"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663" w:type="pct"/>
            <w:shd w:val="clear" w:color="auto" w:fill="CCC0D9" w:themeFill="accent4" w:themeFillTint="66"/>
            <w:noWrap/>
            <w:vAlign w:val="bottom"/>
            <w:hideMark/>
          </w:tcPr>
          <w:p w14:paraId="5F482FD5"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908" w:type="pct"/>
            <w:shd w:val="clear" w:color="auto" w:fill="CCC0D9" w:themeFill="accent4" w:themeFillTint="66"/>
            <w:noWrap/>
            <w:vAlign w:val="bottom"/>
            <w:hideMark/>
          </w:tcPr>
          <w:p w14:paraId="6F5FD7D7"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r>
      <w:tr w:rsidR="00F21165" w:rsidRPr="00ED2C90" w14:paraId="4C7D42CF" w14:textId="77777777" w:rsidTr="007A6E96">
        <w:trPr>
          <w:trHeight w:val="255"/>
        </w:trPr>
        <w:tc>
          <w:tcPr>
            <w:tcW w:w="1073" w:type="pct"/>
            <w:shd w:val="clear" w:color="auto" w:fill="auto"/>
            <w:noWrap/>
            <w:vAlign w:val="bottom"/>
            <w:hideMark/>
          </w:tcPr>
          <w:p w14:paraId="4D1E9777"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23 December 2024</w:t>
            </w:r>
          </w:p>
        </w:tc>
        <w:tc>
          <w:tcPr>
            <w:tcW w:w="785" w:type="pct"/>
            <w:shd w:val="clear" w:color="auto" w:fill="A6A6A6" w:themeFill="background1" w:themeFillShade="A6"/>
            <w:noWrap/>
            <w:vAlign w:val="bottom"/>
            <w:hideMark/>
          </w:tcPr>
          <w:p w14:paraId="29A5838D"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786" w:type="pct"/>
            <w:shd w:val="clear" w:color="auto" w:fill="A6A6A6" w:themeFill="background1" w:themeFillShade="A6"/>
            <w:noWrap/>
            <w:vAlign w:val="bottom"/>
            <w:hideMark/>
          </w:tcPr>
          <w:p w14:paraId="4DB49176"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785" w:type="pct"/>
            <w:shd w:val="clear" w:color="auto" w:fill="A6A6A6" w:themeFill="background1" w:themeFillShade="A6"/>
            <w:noWrap/>
            <w:vAlign w:val="bottom"/>
            <w:hideMark/>
          </w:tcPr>
          <w:p w14:paraId="233D4285" w14:textId="77777777" w:rsidR="00F21165" w:rsidRPr="00ED2C90" w:rsidRDefault="00F21165" w:rsidP="007A6E96">
            <w:pPr>
              <w:spacing w:after="0" w:line="240" w:lineRule="auto"/>
              <w:jc w:val="center"/>
              <w:rPr>
                <w:rFonts w:eastAsia="Times New Roman" w:cstheme="minorHAnsi"/>
                <w:color w:val="000000"/>
                <w:sz w:val="16"/>
                <w:szCs w:val="16"/>
                <w:lang w:eastAsia="en-GB"/>
              </w:rPr>
            </w:pPr>
            <w:r w:rsidRPr="00ED2C90">
              <w:rPr>
                <w:rFonts w:eastAsia="Times New Roman" w:cstheme="minorHAnsi"/>
                <w:color w:val="000000"/>
                <w:sz w:val="16"/>
                <w:szCs w:val="16"/>
                <w:lang w:eastAsia="en-GB"/>
              </w:rPr>
              <w:t>H</w:t>
            </w:r>
          </w:p>
        </w:tc>
        <w:tc>
          <w:tcPr>
            <w:tcW w:w="663" w:type="pct"/>
            <w:shd w:val="clear" w:color="auto" w:fill="A6A6A6" w:themeFill="background1" w:themeFillShade="A6"/>
            <w:noWrap/>
            <w:vAlign w:val="bottom"/>
            <w:hideMark/>
          </w:tcPr>
          <w:p w14:paraId="002DBC51"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908" w:type="pct"/>
            <w:shd w:val="clear" w:color="auto" w:fill="A6A6A6" w:themeFill="background1" w:themeFillShade="A6"/>
            <w:noWrap/>
            <w:vAlign w:val="bottom"/>
            <w:hideMark/>
          </w:tcPr>
          <w:p w14:paraId="759E144A"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r>
      <w:tr w:rsidR="00F21165" w:rsidRPr="00ED2C90" w14:paraId="386421AD" w14:textId="77777777" w:rsidTr="007A6E96">
        <w:trPr>
          <w:trHeight w:val="255"/>
        </w:trPr>
        <w:tc>
          <w:tcPr>
            <w:tcW w:w="1073" w:type="pct"/>
            <w:shd w:val="clear" w:color="auto" w:fill="auto"/>
            <w:noWrap/>
            <w:vAlign w:val="bottom"/>
            <w:hideMark/>
          </w:tcPr>
          <w:p w14:paraId="7C78E506" w14:textId="77777777" w:rsidR="00F21165" w:rsidRPr="00ED2C90" w:rsidRDefault="00F21165" w:rsidP="007A6E96">
            <w:pPr>
              <w:spacing w:after="0" w:line="240" w:lineRule="auto"/>
              <w:rPr>
                <w:rFonts w:eastAsia="Times New Roman" w:cstheme="minorHAnsi"/>
                <w:sz w:val="16"/>
                <w:szCs w:val="16"/>
                <w:lang w:eastAsia="en-GB"/>
              </w:rPr>
            </w:pPr>
            <w:r w:rsidRPr="00ED2C90">
              <w:rPr>
                <w:rFonts w:eastAsia="Times New Roman" w:cstheme="minorHAnsi"/>
                <w:sz w:val="16"/>
                <w:szCs w:val="16"/>
                <w:lang w:eastAsia="en-GB"/>
              </w:rPr>
              <w:t>30 December 2024</w:t>
            </w:r>
          </w:p>
        </w:tc>
        <w:tc>
          <w:tcPr>
            <w:tcW w:w="785" w:type="pct"/>
            <w:shd w:val="clear" w:color="auto" w:fill="A6A6A6" w:themeFill="background1" w:themeFillShade="A6"/>
            <w:noWrap/>
            <w:vAlign w:val="bottom"/>
            <w:hideMark/>
          </w:tcPr>
          <w:p w14:paraId="44F7119D"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786" w:type="pct"/>
            <w:shd w:val="clear" w:color="auto" w:fill="A6A6A6" w:themeFill="background1" w:themeFillShade="A6"/>
            <w:noWrap/>
            <w:vAlign w:val="bottom"/>
            <w:hideMark/>
          </w:tcPr>
          <w:p w14:paraId="556B8661"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785" w:type="pct"/>
            <w:shd w:val="clear" w:color="auto" w:fill="A6A6A6" w:themeFill="background1" w:themeFillShade="A6"/>
            <w:noWrap/>
            <w:vAlign w:val="bottom"/>
          </w:tcPr>
          <w:p w14:paraId="190F28FB"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663" w:type="pct"/>
            <w:shd w:val="clear" w:color="auto" w:fill="A6A6A6" w:themeFill="background1" w:themeFillShade="A6"/>
            <w:noWrap/>
            <w:vAlign w:val="bottom"/>
            <w:hideMark/>
          </w:tcPr>
          <w:p w14:paraId="75A3F4AE"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908" w:type="pct"/>
            <w:shd w:val="clear" w:color="auto" w:fill="A6A6A6" w:themeFill="background1" w:themeFillShade="A6"/>
            <w:noWrap/>
            <w:vAlign w:val="bottom"/>
            <w:hideMark/>
          </w:tcPr>
          <w:p w14:paraId="2DEEACB3"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r>
      <w:tr w:rsidR="00F21165" w:rsidRPr="00ED2C90" w14:paraId="4084085E" w14:textId="77777777" w:rsidTr="007A6E96">
        <w:trPr>
          <w:trHeight w:val="255"/>
        </w:trPr>
        <w:tc>
          <w:tcPr>
            <w:tcW w:w="1073" w:type="pct"/>
            <w:shd w:val="clear" w:color="auto" w:fill="auto"/>
            <w:noWrap/>
            <w:vAlign w:val="bottom"/>
            <w:hideMark/>
          </w:tcPr>
          <w:p w14:paraId="746CAABC"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06 January 2025</w:t>
            </w:r>
          </w:p>
        </w:tc>
        <w:tc>
          <w:tcPr>
            <w:tcW w:w="785" w:type="pct"/>
            <w:shd w:val="clear" w:color="auto" w:fill="31849B" w:themeFill="accent5" w:themeFillShade="BF"/>
            <w:noWrap/>
            <w:vAlign w:val="bottom"/>
            <w:hideMark/>
          </w:tcPr>
          <w:p w14:paraId="07DED3AE" w14:textId="518E2728" w:rsidR="00F21165" w:rsidRPr="00ED2C90" w:rsidRDefault="009242FF" w:rsidP="007A6E96">
            <w:pPr>
              <w:spacing w:after="0" w:line="240" w:lineRule="auto"/>
              <w:jc w:val="center"/>
              <w:rPr>
                <w:rFonts w:eastAsia="Times New Roman" w:cstheme="minorHAnsi"/>
                <w:sz w:val="16"/>
                <w:szCs w:val="16"/>
                <w:lang w:eastAsia="en-GB"/>
              </w:rPr>
            </w:pPr>
            <w:r>
              <w:rPr>
                <w:rFonts w:eastAsia="Times New Roman" w:cstheme="minorHAnsi"/>
                <w:sz w:val="16"/>
                <w:szCs w:val="16"/>
                <w:lang w:eastAsia="en-GB"/>
              </w:rPr>
              <w:t>ITAP</w:t>
            </w:r>
            <w:r w:rsidR="00F21165" w:rsidRPr="00ED2C90">
              <w:rPr>
                <w:rFonts w:eastAsia="Times New Roman" w:cstheme="minorHAnsi"/>
                <w:sz w:val="16"/>
                <w:szCs w:val="16"/>
                <w:lang w:eastAsia="en-GB"/>
              </w:rPr>
              <w:t xml:space="preserve"> </w:t>
            </w:r>
          </w:p>
        </w:tc>
        <w:tc>
          <w:tcPr>
            <w:tcW w:w="786" w:type="pct"/>
            <w:shd w:val="clear" w:color="auto" w:fill="FABF8F" w:themeFill="accent6" w:themeFillTint="99"/>
            <w:noWrap/>
            <w:vAlign w:val="bottom"/>
            <w:hideMark/>
          </w:tcPr>
          <w:p w14:paraId="0A6B648D" w14:textId="51AD4235" w:rsidR="00F21165" w:rsidRPr="00ED2C90" w:rsidRDefault="009242FF" w:rsidP="007A6E96">
            <w:pPr>
              <w:spacing w:after="0" w:line="240" w:lineRule="auto"/>
              <w:jc w:val="center"/>
              <w:rPr>
                <w:rFonts w:eastAsia="Times New Roman" w:cstheme="minorHAnsi"/>
                <w:sz w:val="16"/>
                <w:szCs w:val="16"/>
                <w:lang w:eastAsia="en-GB"/>
              </w:rPr>
            </w:pPr>
            <w:r>
              <w:rPr>
                <w:rFonts w:eastAsia="Times New Roman" w:cstheme="minorHAnsi"/>
                <w:sz w:val="16"/>
                <w:szCs w:val="16"/>
                <w:lang w:eastAsia="en-GB"/>
              </w:rPr>
              <w:t>ITAP</w:t>
            </w:r>
          </w:p>
        </w:tc>
        <w:tc>
          <w:tcPr>
            <w:tcW w:w="785" w:type="pct"/>
            <w:shd w:val="clear" w:color="auto" w:fill="FABF8F" w:themeFill="accent6" w:themeFillTint="99"/>
            <w:noWrap/>
            <w:vAlign w:val="bottom"/>
          </w:tcPr>
          <w:p w14:paraId="54FD1A63" w14:textId="537CB91E" w:rsidR="00F21165" w:rsidRPr="00ED2C90" w:rsidRDefault="009242FF" w:rsidP="007A6E96">
            <w:pPr>
              <w:spacing w:after="0" w:line="240" w:lineRule="auto"/>
              <w:jc w:val="center"/>
              <w:rPr>
                <w:rFonts w:eastAsia="Times New Roman" w:cstheme="minorHAnsi"/>
                <w:sz w:val="16"/>
                <w:szCs w:val="16"/>
                <w:lang w:eastAsia="en-GB"/>
              </w:rPr>
            </w:pPr>
            <w:r>
              <w:rPr>
                <w:rFonts w:eastAsia="Times New Roman" w:cstheme="minorHAnsi"/>
                <w:sz w:val="16"/>
                <w:szCs w:val="16"/>
                <w:lang w:eastAsia="en-GB"/>
              </w:rPr>
              <w:t>ITAP</w:t>
            </w:r>
          </w:p>
        </w:tc>
        <w:tc>
          <w:tcPr>
            <w:tcW w:w="663" w:type="pct"/>
            <w:shd w:val="clear" w:color="auto" w:fill="FABF8F" w:themeFill="accent6" w:themeFillTint="99"/>
            <w:noWrap/>
            <w:vAlign w:val="bottom"/>
            <w:hideMark/>
          </w:tcPr>
          <w:p w14:paraId="0CEA2567" w14:textId="2F0ABAAD" w:rsidR="00F21165" w:rsidRPr="00ED2C90" w:rsidRDefault="009242FF" w:rsidP="007A6E96">
            <w:pPr>
              <w:spacing w:after="0" w:line="240" w:lineRule="auto"/>
              <w:jc w:val="center"/>
              <w:rPr>
                <w:rFonts w:eastAsia="Times New Roman" w:cstheme="minorHAnsi"/>
                <w:sz w:val="16"/>
                <w:szCs w:val="16"/>
                <w:lang w:eastAsia="en-GB"/>
              </w:rPr>
            </w:pPr>
            <w:r>
              <w:rPr>
                <w:rFonts w:eastAsia="Times New Roman" w:cstheme="minorHAnsi"/>
                <w:sz w:val="16"/>
                <w:szCs w:val="16"/>
                <w:lang w:eastAsia="en-GB"/>
              </w:rPr>
              <w:t>ITAP</w:t>
            </w:r>
          </w:p>
        </w:tc>
        <w:tc>
          <w:tcPr>
            <w:tcW w:w="908" w:type="pct"/>
            <w:shd w:val="clear" w:color="auto" w:fill="FABF8F" w:themeFill="accent6" w:themeFillTint="99"/>
            <w:noWrap/>
            <w:vAlign w:val="bottom"/>
            <w:hideMark/>
          </w:tcPr>
          <w:p w14:paraId="0DA9A74E" w14:textId="55CA5E60" w:rsidR="00F21165" w:rsidRPr="00ED2C90" w:rsidRDefault="009242FF" w:rsidP="007A6E96">
            <w:pPr>
              <w:spacing w:after="0" w:line="240" w:lineRule="auto"/>
              <w:jc w:val="center"/>
              <w:rPr>
                <w:rFonts w:eastAsia="Times New Roman" w:cstheme="minorHAnsi"/>
                <w:sz w:val="16"/>
                <w:szCs w:val="16"/>
                <w:lang w:eastAsia="en-GB"/>
              </w:rPr>
            </w:pPr>
            <w:r>
              <w:rPr>
                <w:rFonts w:eastAsia="Times New Roman" w:cstheme="minorHAnsi"/>
                <w:sz w:val="16"/>
                <w:szCs w:val="16"/>
                <w:lang w:eastAsia="en-GB"/>
              </w:rPr>
              <w:t>ITAP</w:t>
            </w:r>
          </w:p>
        </w:tc>
      </w:tr>
      <w:tr w:rsidR="00F21165" w:rsidRPr="00ED2C90" w14:paraId="66137D14" w14:textId="77777777" w:rsidTr="007A6E96">
        <w:trPr>
          <w:trHeight w:val="255"/>
        </w:trPr>
        <w:tc>
          <w:tcPr>
            <w:tcW w:w="1073" w:type="pct"/>
            <w:shd w:val="clear" w:color="auto" w:fill="auto"/>
            <w:noWrap/>
            <w:vAlign w:val="bottom"/>
            <w:hideMark/>
          </w:tcPr>
          <w:p w14:paraId="2441DE5C"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13 January 2025</w:t>
            </w:r>
          </w:p>
        </w:tc>
        <w:tc>
          <w:tcPr>
            <w:tcW w:w="785" w:type="pct"/>
            <w:shd w:val="clear" w:color="auto" w:fill="31849B" w:themeFill="accent5" w:themeFillShade="BF"/>
            <w:noWrap/>
            <w:vAlign w:val="bottom"/>
            <w:hideMark/>
          </w:tcPr>
          <w:p w14:paraId="0DFC2B98"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c>
          <w:tcPr>
            <w:tcW w:w="786" w:type="pct"/>
            <w:shd w:val="clear" w:color="auto" w:fill="31849B" w:themeFill="accent5" w:themeFillShade="BF"/>
            <w:noWrap/>
            <w:vAlign w:val="bottom"/>
            <w:hideMark/>
          </w:tcPr>
          <w:p w14:paraId="1E21143A"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c>
          <w:tcPr>
            <w:tcW w:w="785" w:type="pct"/>
            <w:shd w:val="clear" w:color="auto" w:fill="FFFF00"/>
            <w:noWrap/>
            <w:vAlign w:val="bottom"/>
            <w:hideMark/>
          </w:tcPr>
          <w:p w14:paraId="7611BCC6"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663" w:type="pct"/>
            <w:shd w:val="clear" w:color="auto" w:fill="FFFF00"/>
            <w:noWrap/>
            <w:vAlign w:val="bottom"/>
            <w:hideMark/>
          </w:tcPr>
          <w:p w14:paraId="2183F19E"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908" w:type="pct"/>
            <w:shd w:val="clear" w:color="auto" w:fill="FFFF00"/>
            <w:noWrap/>
            <w:vAlign w:val="bottom"/>
            <w:hideMark/>
          </w:tcPr>
          <w:p w14:paraId="5DD8ED46"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r>
      <w:tr w:rsidR="00F21165" w:rsidRPr="00ED2C90" w14:paraId="68B303B2" w14:textId="77777777" w:rsidTr="007A6E96">
        <w:trPr>
          <w:trHeight w:val="255"/>
        </w:trPr>
        <w:tc>
          <w:tcPr>
            <w:tcW w:w="1073" w:type="pct"/>
            <w:shd w:val="clear" w:color="auto" w:fill="auto"/>
            <w:noWrap/>
            <w:vAlign w:val="bottom"/>
            <w:hideMark/>
          </w:tcPr>
          <w:p w14:paraId="14B262A0"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20 January 2025</w:t>
            </w:r>
          </w:p>
        </w:tc>
        <w:tc>
          <w:tcPr>
            <w:tcW w:w="785" w:type="pct"/>
            <w:shd w:val="clear" w:color="auto" w:fill="31849B" w:themeFill="accent5" w:themeFillShade="BF"/>
            <w:noWrap/>
            <w:vAlign w:val="bottom"/>
            <w:hideMark/>
          </w:tcPr>
          <w:p w14:paraId="1A7E5F5B" w14:textId="77777777" w:rsidR="00F21165" w:rsidRPr="00ED2C90" w:rsidRDefault="00F21165" w:rsidP="00EE2E9D">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Gym &amp; FA</w:t>
            </w:r>
          </w:p>
        </w:tc>
        <w:tc>
          <w:tcPr>
            <w:tcW w:w="786" w:type="pct"/>
            <w:shd w:val="clear" w:color="auto" w:fill="FFFF00"/>
            <w:noWrap/>
            <w:vAlign w:val="bottom"/>
            <w:hideMark/>
          </w:tcPr>
          <w:p w14:paraId="7D1CE79E"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785" w:type="pct"/>
            <w:shd w:val="clear" w:color="auto" w:fill="FFFF00"/>
            <w:noWrap/>
            <w:vAlign w:val="bottom"/>
            <w:hideMark/>
          </w:tcPr>
          <w:p w14:paraId="58EE9620"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663" w:type="pct"/>
            <w:shd w:val="clear" w:color="auto" w:fill="FFFF00"/>
            <w:noWrap/>
            <w:vAlign w:val="bottom"/>
            <w:hideMark/>
          </w:tcPr>
          <w:p w14:paraId="54024209"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908" w:type="pct"/>
            <w:shd w:val="clear" w:color="auto" w:fill="FFFF00"/>
            <w:noWrap/>
            <w:vAlign w:val="bottom"/>
            <w:hideMark/>
          </w:tcPr>
          <w:p w14:paraId="75AC2922"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r>
      <w:tr w:rsidR="00F21165" w:rsidRPr="00ED2C90" w14:paraId="3B44401B" w14:textId="77777777" w:rsidTr="007A6E96">
        <w:trPr>
          <w:trHeight w:val="255"/>
        </w:trPr>
        <w:tc>
          <w:tcPr>
            <w:tcW w:w="1073" w:type="pct"/>
            <w:shd w:val="clear" w:color="auto" w:fill="auto"/>
            <w:noWrap/>
            <w:vAlign w:val="bottom"/>
            <w:hideMark/>
          </w:tcPr>
          <w:p w14:paraId="36A1B7BB"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27 January 2025</w:t>
            </w:r>
          </w:p>
        </w:tc>
        <w:tc>
          <w:tcPr>
            <w:tcW w:w="785" w:type="pct"/>
            <w:shd w:val="clear" w:color="auto" w:fill="FFFF00"/>
            <w:noWrap/>
            <w:vAlign w:val="bottom"/>
            <w:hideMark/>
          </w:tcPr>
          <w:p w14:paraId="75124245"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786" w:type="pct"/>
            <w:shd w:val="clear" w:color="auto" w:fill="FFFF00"/>
            <w:noWrap/>
            <w:vAlign w:val="bottom"/>
            <w:hideMark/>
          </w:tcPr>
          <w:p w14:paraId="588539E4"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785" w:type="pct"/>
            <w:shd w:val="clear" w:color="auto" w:fill="FFFF00"/>
            <w:noWrap/>
            <w:vAlign w:val="bottom"/>
            <w:hideMark/>
          </w:tcPr>
          <w:p w14:paraId="0A0ABE2B"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663" w:type="pct"/>
            <w:shd w:val="clear" w:color="auto" w:fill="FFFF00"/>
            <w:noWrap/>
            <w:vAlign w:val="bottom"/>
            <w:hideMark/>
          </w:tcPr>
          <w:p w14:paraId="592E1F08"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908" w:type="pct"/>
            <w:shd w:val="clear" w:color="auto" w:fill="FFFF00"/>
            <w:noWrap/>
            <w:vAlign w:val="bottom"/>
            <w:hideMark/>
          </w:tcPr>
          <w:p w14:paraId="59696493"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r>
      <w:tr w:rsidR="00F21165" w:rsidRPr="00ED2C90" w14:paraId="53D79F57" w14:textId="77777777" w:rsidTr="007A6E96">
        <w:trPr>
          <w:trHeight w:val="300"/>
        </w:trPr>
        <w:tc>
          <w:tcPr>
            <w:tcW w:w="1073" w:type="pct"/>
            <w:shd w:val="clear" w:color="auto" w:fill="auto"/>
            <w:noWrap/>
            <w:vAlign w:val="bottom"/>
            <w:hideMark/>
          </w:tcPr>
          <w:p w14:paraId="445C2A71"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03 February 2025</w:t>
            </w:r>
          </w:p>
        </w:tc>
        <w:tc>
          <w:tcPr>
            <w:tcW w:w="785" w:type="pct"/>
            <w:shd w:val="clear" w:color="auto" w:fill="FFC000"/>
            <w:noWrap/>
            <w:vAlign w:val="bottom"/>
            <w:hideMark/>
          </w:tcPr>
          <w:p w14:paraId="1ED51AB4"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786" w:type="pct"/>
            <w:shd w:val="clear" w:color="auto" w:fill="FFC000"/>
            <w:noWrap/>
            <w:vAlign w:val="bottom"/>
            <w:hideMark/>
          </w:tcPr>
          <w:p w14:paraId="706E2336"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785" w:type="pct"/>
            <w:shd w:val="clear" w:color="auto" w:fill="FFC000"/>
            <w:noWrap/>
            <w:vAlign w:val="bottom"/>
            <w:hideMark/>
          </w:tcPr>
          <w:p w14:paraId="4C49B4D2"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663" w:type="pct"/>
            <w:shd w:val="clear" w:color="auto" w:fill="FFC000"/>
            <w:noWrap/>
            <w:vAlign w:val="bottom"/>
            <w:hideMark/>
          </w:tcPr>
          <w:p w14:paraId="42AAACD6"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908" w:type="pct"/>
            <w:shd w:val="clear" w:color="auto" w:fill="FFC000"/>
            <w:noWrap/>
            <w:vAlign w:val="bottom"/>
            <w:hideMark/>
          </w:tcPr>
          <w:p w14:paraId="28B571B3"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r>
      <w:tr w:rsidR="00F21165" w:rsidRPr="00ED2C90" w14:paraId="04E97053" w14:textId="77777777" w:rsidTr="007A6E96">
        <w:trPr>
          <w:trHeight w:val="255"/>
        </w:trPr>
        <w:tc>
          <w:tcPr>
            <w:tcW w:w="1073" w:type="pct"/>
            <w:shd w:val="clear" w:color="auto" w:fill="auto"/>
            <w:noWrap/>
            <w:vAlign w:val="bottom"/>
            <w:hideMark/>
          </w:tcPr>
          <w:p w14:paraId="1208B91B"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10 February 2025</w:t>
            </w:r>
          </w:p>
        </w:tc>
        <w:tc>
          <w:tcPr>
            <w:tcW w:w="785" w:type="pct"/>
            <w:shd w:val="clear" w:color="auto" w:fill="FFC000"/>
            <w:noWrap/>
            <w:vAlign w:val="bottom"/>
          </w:tcPr>
          <w:p w14:paraId="73B1F4E2"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786" w:type="pct"/>
            <w:shd w:val="clear" w:color="auto" w:fill="FFC000"/>
            <w:noWrap/>
            <w:vAlign w:val="bottom"/>
          </w:tcPr>
          <w:p w14:paraId="0D0C6529"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785" w:type="pct"/>
            <w:shd w:val="clear" w:color="auto" w:fill="FFC000"/>
            <w:noWrap/>
            <w:vAlign w:val="bottom"/>
          </w:tcPr>
          <w:p w14:paraId="2F918E77"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663" w:type="pct"/>
            <w:shd w:val="clear" w:color="auto" w:fill="FFC000"/>
            <w:noWrap/>
            <w:vAlign w:val="bottom"/>
          </w:tcPr>
          <w:p w14:paraId="7E134A63"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908" w:type="pct"/>
            <w:shd w:val="clear" w:color="auto" w:fill="FFC000"/>
            <w:noWrap/>
            <w:vAlign w:val="bottom"/>
          </w:tcPr>
          <w:p w14:paraId="4519AC07"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r>
      <w:tr w:rsidR="00F21165" w:rsidRPr="00ED2C90" w14:paraId="396DC18C" w14:textId="77777777" w:rsidTr="007A6E96">
        <w:trPr>
          <w:trHeight w:val="255"/>
        </w:trPr>
        <w:tc>
          <w:tcPr>
            <w:tcW w:w="1073" w:type="pct"/>
            <w:shd w:val="clear" w:color="auto" w:fill="auto"/>
            <w:noWrap/>
            <w:vAlign w:val="bottom"/>
            <w:hideMark/>
          </w:tcPr>
          <w:p w14:paraId="0A86C339"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17 February 2025</w:t>
            </w:r>
          </w:p>
        </w:tc>
        <w:tc>
          <w:tcPr>
            <w:tcW w:w="785" w:type="pct"/>
            <w:shd w:val="clear" w:color="auto" w:fill="auto"/>
            <w:noWrap/>
            <w:vAlign w:val="bottom"/>
            <w:hideMark/>
          </w:tcPr>
          <w:p w14:paraId="6EFC157B"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IS</w:t>
            </w:r>
          </w:p>
        </w:tc>
        <w:tc>
          <w:tcPr>
            <w:tcW w:w="786" w:type="pct"/>
            <w:shd w:val="clear" w:color="auto" w:fill="auto"/>
            <w:noWrap/>
            <w:vAlign w:val="bottom"/>
            <w:hideMark/>
          </w:tcPr>
          <w:p w14:paraId="57D0FD3A"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IS</w:t>
            </w:r>
          </w:p>
        </w:tc>
        <w:tc>
          <w:tcPr>
            <w:tcW w:w="785" w:type="pct"/>
            <w:shd w:val="clear" w:color="auto" w:fill="auto"/>
            <w:noWrap/>
            <w:vAlign w:val="bottom"/>
            <w:hideMark/>
          </w:tcPr>
          <w:p w14:paraId="078F897E"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IS</w:t>
            </w:r>
          </w:p>
        </w:tc>
        <w:tc>
          <w:tcPr>
            <w:tcW w:w="663" w:type="pct"/>
            <w:shd w:val="clear" w:color="auto" w:fill="auto"/>
            <w:noWrap/>
            <w:vAlign w:val="bottom"/>
            <w:hideMark/>
          </w:tcPr>
          <w:p w14:paraId="289A5E13"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IS</w:t>
            </w:r>
          </w:p>
        </w:tc>
        <w:tc>
          <w:tcPr>
            <w:tcW w:w="908" w:type="pct"/>
            <w:shd w:val="clear" w:color="auto" w:fill="auto"/>
            <w:noWrap/>
            <w:vAlign w:val="bottom"/>
            <w:hideMark/>
          </w:tcPr>
          <w:p w14:paraId="4517B454"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IS</w:t>
            </w:r>
          </w:p>
        </w:tc>
      </w:tr>
      <w:tr w:rsidR="00F21165" w:rsidRPr="00ED2C90" w14:paraId="1C9F020B" w14:textId="77777777" w:rsidTr="007A6E96">
        <w:trPr>
          <w:trHeight w:val="255"/>
        </w:trPr>
        <w:tc>
          <w:tcPr>
            <w:tcW w:w="1073" w:type="pct"/>
            <w:shd w:val="clear" w:color="auto" w:fill="auto"/>
            <w:noWrap/>
            <w:vAlign w:val="bottom"/>
            <w:hideMark/>
          </w:tcPr>
          <w:p w14:paraId="42A6F931"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24 February 2025</w:t>
            </w:r>
          </w:p>
        </w:tc>
        <w:tc>
          <w:tcPr>
            <w:tcW w:w="785" w:type="pct"/>
            <w:shd w:val="clear" w:color="auto" w:fill="FFC000"/>
            <w:noWrap/>
            <w:vAlign w:val="bottom"/>
          </w:tcPr>
          <w:p w14:paraId="1AB2A4C5"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786" w:type="pct"/>
            <w:shd w:val="clear" w:color="auto" w:fill="FFC000"/>
            <w:noWrap/>
            <w:vAlign w:val="bottom"/>
          </w:tcPr>
          <w:p w14:paraId="5267D67B"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785" w:type="pct"/>
            <w:shd w:val="clear" w:color="auto" w:fill="FFC000"/>
            <w:noWrap/>
            <w:vAlign w:val="bottom"/>
          </w:tcPr>
          <w:p w14:paraId="749C205F"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663" w:type="pct"/>
            <w:shd w:val="clear" w:color="auto" w:fill="FFC000"/>
            <w:noWrap/>
            <w:vAlign w:val="bottom"/>
          </w:tcPr>
          <w:p w14:paraId="2492C7BC"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908" w:type="pct"/>
            <w:shd w:val="clear" w:color="auto" w:fill="FFC000"/>
            <w:noWrap/>
            <w:vAlign w:val="bottom"/>
          </w:tcPr>
          <w:p w14:paraId="2E054E71"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r>
      <w:tr w:rsidR="00F21165" w:rsidRPr="00ED2C90" w14:paraId="643F52EA" w14:textId="77777777" w:rsidTr="007A6E96">
        <w:trPr>
          <w:trHeight w:val="255"/>
        </w:trPr>
        <w:tc>
          <w:tcPr>
            <w:tcW w:w="1073" w:type="pct"/>
            <w:shd w:val="clear" w:color="auto" w:fill="auto"/>
            <w:noWrap/>
            <w:vAlign w:val="bottom"/>
            <w:hideMark/>
          </w:tcPr>
          <w:p w14:paraId="1B1E344B"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03 March 2025</w:t>
            </w:r>
          </w:p>
        </w:tc>
        <w:tc>
          <w:tcPr>
            <w:tcW w:w="785" w:type="pct"/>
            <w:shd w:val="clear" w:color="auto" w:fill="FFC000"/>
            <w:noWrap/>
            <w:vAlign w:val="bottom"/>
          </w:tcPr>
          <w:p w14:paraId="70C8E1FB"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786" w:type="pct"/>
            <w:shd w:val="clear" w:color="auto" w:fill="FFC000"/>
            <w:noWrap/>
            <w:vAlign w:val="bottom"/>
          </w:tcPr>
          <w:p w14:paraId="659257FC"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785" w:type="pct"/>
            <w:shd w:val="clear" w:color="auto" w:fill="FFC000"/>
            <w:noWrap/>
            <w:vAlign w:val="bottom"/>
          </w:tcPr>
          <w:p w14:paraId="3A465DDA"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663" w:type="pct"/>
            <w:shd w:val="clear" w:color="auto" w:fill="FFC000"/>
            <w:noWrap/>
            <w:vAlign w:val="bottom"/>
          </w:tcPr>
          <w:p w14:paraId="388B3EF9"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908" w:type="pct"/>
            <w:shd w:val="clear" w:color="auto" w:fill="FFC000"/>
            <w:noWrap/>
            <w:vAlign w:val="bottom"/>
          </w:tcPr>
          <w:p w14:paraId="50FBBAEF"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r>
      <w:tr w:rsidR="00F21165" w:rsidRPr="00ED2C90" w14:paraId="24D99DE8" w14:textId="77777777" w:rsidTr="007A6E96">
        <w:trPr>
          <w:trHeight w:val="255"/>
        </w:trPr>
        <w:tc>
          <w:tcPr>
            <w:tcW w:w="1073" w:type="pct"/>
            <w:shd w:val="clear" w:color="auto" w:fill="auto"/>
            <w:noWrap/>
            <w:vAlign w:val="bottom"/>
            <w:hideMark/>
          </w:tcPr>
          <w:p w14:paraId="6C5CD104"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10 March 2025</w:t>
            </w:r>
          </w:p>
        </w:tc>
        <w:tc>
          <w:tcPr>
            <w:tcW w:w="785" w:type="pct"/>
            <w:shd w:val="clear" w:color="auto" w:fill="FFC000"/>
            <w:noWrap/>
            <w:vAlign w:val="bottom"/>
            <w:hideMark/>
          </w:tcPr>
          <w:p w14:paraId="3FCB89E1"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786" w:type="pct"/>
            <w:shd w:val="clear" w:color="auto" w:fill="FFC000"/>
            <w:noWrap/>
            <w:vAlign w:val="bottom"/>
            <w:hideMark/>
          </w:tcPr>
          <w:p w14:paraId="7E75474A"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785" w:type="pct"/>
            <w:shd w:val="clear" w:color="auto" w:fill="FFC000"/>
            <w:noWrap/>
            <w:vAlign w:val="bottom"/>
            <w:hideMark/>
          </w:tcPr>
          <w:p w14:paraId="743CD7D1"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663" w:type="pct"/>
            <w:shd w:val="clear" w:color="auto" w:fill="FFC000"/>
            <w:noWrap/>
            <w:vAlign w:val="bottom"/>
            <w:hideMark/>
          </w:tcPr>
          <w:p w14:paraId="5D306988"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908" w:type="pct"/>
            <w:shd w:val="clear" w:color="auto" w:fill="FFC000"/>
            <w:noWrap/>
            <w:vAlign w:val="bottom"/>
            <w:hideMark/>
          </w:tcPr>
          <w:p w14:paraId="254D62F2"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r>
      <w:tr w:rsidR="00F21165" w:rsidRPr="00ED2C90" w14:paraId="30E0C4C5" w14:textId="77777777" w:rsidTr="007A6E96">
        <w:trPr>
          <w:trHeight w:val="255"/>
        </w:trPr>
        <w:tc>
          <w:tcPr>
            <w:tcW w:w="1073" w:type="pct"/>
            <w:shd w:val="clear" w:color="auto" w:fill="auto"/>
            <w:noWrap/>
            <w:vAlign w:val="bottom"/>
            <w:hideMark/>
          </w:tcPr>
          <w:p w14:paraId="4B8B8567"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17 March 2025</w:t>
            </w:r>
          </w:p>
        </w:tc>
        <w:tc>
          <w:tcPr>
            <w:tcW w:w="785" w:type="pct"/>
            <w:shd w:val="clear" w:color="auto" w:fill="FFC000"/>
            <w:noWrap/>
            <w:vAlign w:val="bottom"/>
            <w:hideMark/>
          </w:tcPr>
          <w:p w14:paraId="42899C21"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786" w:type="pct"/>
            <w:shd w:val="clear" w:color="auto" w:fill="FFC000"/>
            <w:noWrap/>
            <w:vAlign w:val="bottom"/>
            <w:hideMark/>
          </w:tcPr>
          <w:p w14:paraId="3437846B"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785" w:type="pct"/>
            <w:shd w:val="clear" w:color="auto" w:fill="FFC000"/>
            <w:noWrap/>
            <w:vAlign w:val="bottom"/>
          </w:tcPr>
          <w:p w14:paraId="50DFBBF6"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663" w:type="pct"/>
            <w:shd w:val="clear" w:color="auto" w:fill="FFC000"/>
            <w:noWrap/>
            <w:vAlign w:val="bottom"/>
          </w:tcPr>
          <w:p w14:paraId="323AA3F6"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908" w:type="pct"/>
            <w:shd w:val="clear" w:color="auto" w:fill="FFC000"/>
            <w:noWrap/>
            <w:vAlign w:val="bottom"/>
            <w:hideMark/>
          </w:tcPr>
          <w:p w14:paraId="0EB0D4CF"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r>
      <w:tr w:rsidR="00F21165" w:rsidRPr="00ED2C90" w14:paraId="6CB5FE4A" w14:textId="77777777" w:rsidTr="007A6E96">
        <w:trPr>
          <w:trHeight w:val="255"/>
        </w:trPr>
        <w:tc>
          <w:tcPr>
            <w:tcW w:w="1073" w:type="pct"/>
            <w:shd w:val="clear" w:color="auto" w:fill="auto"/>
            <w:noWrap/>
            <w:vAlign w:val="bottom"/>
            <w:hideMark/>
          </w:tcPr>
          <w:p w14:paraId="39E97C8E"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24 March 2025</w:t>
            </w:r>
          </w:p>
        </w:tc>
        <w:tc>
          <w:tcPr>
            <w:tcW w:w="785" w:type="pct"/>
            <w:shd w:val="clear" w:color="auto" w:fill="C2D69B" w:themeFill="accent3" w:themeFillTint="99"/>
            <w:noWrap/>
            <w:vAlign w:val="bottom"/>
            <w:hideMark/>
          </w:tcPr>
          <w:p w14:paraId="4D5C15E6"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6" w:type="pct"/>
            <w:shd w:val="clear" w:color="auto" w:fill="C2D69B" w:themeFill="accent3" w:themeFillTint="99"/>
            <w:noWrap/>
            <w:vAlign w:val="bottom"/>
            <w:hideMark/>
          </w:tcPr>
          <w:p w14:paraId="60C0E8E0"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5" w:type="pct"/>
            <w:shd w:val="clear" w:color="auto" w:fill="C2D69B" w:themeFill="accent3" w:themeFillTint="99"/>
            <w:noWrap/>
            <w:vAlign w:val="bottom"/>
          </w:tcPr>
          <w:p w14:paraId="63B2CEC9"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663" w:type="pct"/>
            <w:shd w:val="clear" w:color="auto" w:fill="31849B" w:themeFill="accent5" w:themeFillShade="BF"/>
            <w:noWrap/>
            <w:vAlign w:val="bottom"/>
          </w:tcPr>
          <w:p w14:paraId="5DB3E70F"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c>
          <w:tcPr>
            <w:tcW w:w="908" w:type="pct"/>
            <w:shd w:val="clear" w:color="auto" w:fill="31849B" w:themeFill="accent5" w:themeFillShade="BF"/>
            <w:noWrap/>
            <w:vAlign w:val="bottom"/>
            <w:hideMark/>
          </w:tcPr>
          <w:p w14:paraId="59B415D2"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r>
      <w:tr w:rsidR="00F21165" w:rsidRPr="00ED2C90" w14:paraId="2B338053" w14:textId="77777777" w:rsidTr="007A6E96">
        <w:trPr>
          <w:trHeight w:val="255"/>
        </w:trPr>
        <w:tc>
          <w:tcPr>
            <w:tcW w:w="1073" w:type="pct"/>
            <w:shd w:val="clear" w:color="auto" w:fill="auto"/>
            <w:noWrap/>
            <w:vAlign w:val="bottom"/>
            <w:hideMark/>
          </w:tcPr>
          <w:p w14:paraId="1CE95765"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31 March 2025</w:t>
            </w:r>
          </w:p>
        </w:tc>
        <w:tc>
          <w:tcPr>
            <w:tcW w:w="785" w:type="pct"/>
            <w:shd w:val="clear" w:color="auto" w:fill="31849B" w:themeFill="accent5" w:themeFillShade="BF"/>
            <w:noWrap/>
            <w:vAlign w:val="bottom"/>
            <w:hideMark/>
          </w:tcPr>
          <w:p w14:paraId="3ECA7091" w14:textId="6330A44F" w:rsidR="00F21165" w:rsidRPr="00ED2C90" w:rsidRDefault="009242FF" w:rsidP="007A6E96">
            <w:pPr>
              <w:spacing w:after="0" w:line="240" w:lineRule="auto"/>
              <w:jc w:val="center"/>
              <w:rPr>
                <w:rFonts w:eastAsia="Times New Roman" w:cstheme="minorHAnsi"/>
                <w:sz w:val="16"/>
                <w:szCs w:val="16"/>
                <w:lang w:eastAsia="en-GB"/>
              </w:rPr>
            </w:pPr>
            <w:r>
              <w:rPr>
                <w:rFonts w:eastAsia="Times New Roman" w:cstheme="minorHAnsi"/>
                <w:sz w:val="16"/>
                <w:szCs w:val="16"/>
                <w:lang w:eastAsia="en-GB"/>
              </w:rPr>
              <w:t>ITAP</w:t>
            </w:r>
          </w:p>
        </w:tc>
        <w:tc>
          <w:tcPr>
            <w:tcW w:w="786" w:type="pct"/>
            <w:shd w:val="clear" w:color="auto" w:fill="FABF8F" w:themeFill="accent6" w:themeFillTint="99"/>
            <w:noWrap/>
            <w:vAlign w:val="bottom"/>
            <w:hideMark/>
          </w:tcPr>
          <w:p w14:paraId="774D5153" w14:textId="43FCAE1D" w:rsidR="00F21165" w:rsidRPr="00ED2C90" w:rsidRDefault="009242FF" w:rsidP="007A6E96">
            <w:pPr>
              <w:spacing w:after="0" w:line="240" w:lineRule="auto"/>
              <w:jc w:val="center"/>
              <w:rPr>
                <w:rFonts w:eastAsia="Times New Roman" w:cstheme="minorHAnsi"/>
                <w:sz w:val="16"/>
                <w:szCs w:val="16"/>
                <w:lang w:eastAsia="en-GB"/>
              </w:rPr>
            </w:pPr>
            <w:r>
              <w:rPr>
                <w:rFonts w:eastAsia="Times New Roman" w:cstheme="minorHAnsi"/>
                <w:sz w:val="16"/>
                <w:szCs w:val="16"/>
                <w:lang w:eastAsia="en-GB"/>
              </w:rPr>
              <w:t>ITAP</w:t>
            </w:r>
          </w:p>
        </w:tc>
        <w:tc>
          <w:tcPr>
            <w:tcW w:w="785" w:type="pct"/>
            <w:shd w:val="clear" w:color="auto" w:fill="FABF8F" w:themeFill="accent6" w:themeFillTint="99"/>
            <w:noWrap/>
            <w:vAlign w:val="bottom"/>
            <w:hideMark/>
          </w:tcPr>
          <w:p w14:paraId="6C35D782" w14:textId="3F222B38" w:rsidR="00F21165" w:rsidRPr="00ED2C90" w:rsidRDefault="009242FF" w:rsidP="007A6E96">
            <w:pPr>
              <w:spacing w:after="0" w:line="240" w:lineRule="auto"/>
              <w:jc w:val="center"/>
              <w:rPr>
                <w:rFonts w:eastAsia="Times New Roman" w:cstheme="minorHAnsi"/>
                <w:sz w:val="16"/>
                <w:szCs w:val="16"/>
                <w:lang w:eastAsia="en-GB"/>
              </w:rPr>
            </w:pPr>
            <w:r>
              <w:rPr>
                <w:rFonts w:eastAsia="Times New Roman" w:cstheme="minorHAnsi"/>
                <w:sz w:val="16"/>
                <w:szCs w:val="16"/>
                <w:lang w:eastAsia="en-GB"/>
              </w:rPr>
              <w:t>ITAP</w:t>
            </w:r>
          </w:p>
        </w:tc>
        <w:tc>
          <w:tcPr>
            <w:tcW w:w="663" w:type="pct"/>
            <w:shd w:val="clear" w:color="auto" w:fill="FABF8F" w:themeFill="accent6" w:themeFillTint="99"/>
            <w:noWrap/>
            <w:vAlign w:val="bottom"/>
            <w:hideMark/>
          </w:tcPr>
          <w:p w14:paraId="689987E4" w14:textId="773C40A5" w:rsidR="00F21165" w:rsidRPr="00ED2C90" w:rsidRDefault="009242FF" w:rsidP="007A6E96">
            <w:pPr>
              <w:spacing w:after="0" w:line="240" w:lineRule="auto"/>
              <w:jc w:val="center"/>
              <w:rPr>
                <w:rFonts w:eastAsia="Times New Roman" w:cstheme="minorHAnsi"/>
                <w:sz w:val="16"/>
                <w:szCs w:val="16"/>
                <w:lang w:eastAsia="en-GB"/>
              </w:rPr>
            </w:pPr>
            <w:r>
              <w:rPr>
                <w:rFonts w:eastAsia="Times New Roman" w:cstheme="minorHAnsi"/>
                <w:sz w:val="16"/>
                <w:szCs w:val="16"/>
                <w:lang w:eastAsia="en-GB"/>
              </w:rPr>
              <w:t>ITAP</w:t>
            </w:r>
          </w:p>
        </w:tc>
        <w:tc>
          <w:tcPr>
            <w:tcW w:w="908" w:type="pct"/>
            <w:shd w:val="clear" w:color="auto" w:fill="FABF8F" w:themeFill="accent6" w:themeFillTint="99"/>
            <w:noWrap/>
            <w:vAlign w:val="bottom"/>
            <w:hideMark/>
          </w:tcPr>
          <w:p w14:paraId="64FF24CC" w14:textId="671A1B6A" w:rsidR="00F21165" w:rsidRPr="00ED2C90" w:rsidRDefault="009242FF" w:rsidP="007A6E96">
            <w:pPr>
              <w:spacing w:after="0" w:line="240" w:lineRule="auto"/>
              <w:jc w:val="center"/>
              <w:rPr>
                <w:rFonts w:eastAsia="Times New Roman" w:cstheme="minorHAnsi"/>
                <w:sz w:val="16"/>
                <w:szCs w:val="16"/>
                <w:lang w:eastAsia="en-GB"/>
              </w:rPr>
            </w:pPr>
            <w:r>
              <w:rPr>
                <w:rFonts w:eastAsia="Times New Roman" w:cstheme="minorHAnsi"/>
                <w:sz w:val="16"/>
                <w:szCs w:val="16"/>
                <w:lang w:eastAsia="en-GB"/>
              </w:rPr>
              <w:t>ITAP</w:t>
            </w:r>
          </w:p>
        </w:tc>
      </w:tr>
      <w:tr w:rsidR="00F21165" w:rsidRPr="00ED2C90" w14:paraId="32B89891" w14:textId="77777777" w:rsidTr="007A6E96">
        <w:trPr>
          <w:trHeight w:val="255"/>
        </w:trPr>
        <w:tc>
          <w:tcPr>
            <w:tcW w:w="1073" w:type="pct"/>
            <w:shd w:val="clear" w:color="auto" w:fill="auto"/>
            <w:noWrap/>
            <w:vAlign w:val="bottom"/>
            <w:hideMark/>
          </w:tcPr>
          <w:p w14:paraId="71CEBE4D"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07 April 2025</w:t>
            </w:r>
          </w:p>
        </w:tc>
        <w:tc>
          <w:tcPr>
            <w:tcW w:w="785" w:type="pct"/>
            <w:shd w:val="clear" w:color="auto" w:fill="BFBFBF" w:themeFill="background1" w:themeFillShade="BF"/>
            <w:noWrap/>
            <w:vAlign w:val="bottom"/>
            <w:hideMark/>
          </w:tcPr>
          <w:p w14:paraId="23677B1F"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786" w:type="pct"/>
            <w:shd w:val="clear" w:color="auto" w:fill="BFBFBF" w:themeFill="background1" w:themeFillShade="BF"/>
            <w:noWrap/>
            <w:vAlign w:val="bottom"/>
            <w:hideMark/>
          </w:tcPr>
          <w:p w14:paraId="53EB2482"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785" w:type="pct"/>
            <w:shd w:val="clear" w:color="auto" w:fill="BFBFBF" w:themeFill="background1" w:themeFillShade="BF"/>
            <w:noWrap/>
            <w:vAlign w:val="bottom"/>
            <w:hideMark/>
          </w:tcPr>
          <w:p w14:paraId="7EE47DAB"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663" w:type="pct"/>
            <w:shd w:val="clear" w:color="auto" w:fill="BFBFBF" w:themeFill="background1" w:themeFillShade="BF"/>
            <w:noWrap/>
            <w:vAlign w:val="bottom"/>
            <w:hideMark/>
          </w:tcPr>
          <w:p w14:paraId="1EB5FF49"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908" w:type="pct"/>
            <w:shd w:val="clear" w:color="auto" w:fill="BFBFBF" w:themeFill="background1" w:themeFillShade="BF"/>
            <w:noWrap/>
            <w:vAlign w:val="bottom"/>
            <w:hideMark/>
          </w:tcPr>
          <w:p w14:paraId="470F583B"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r>
      <w:tr w:rsidR="00F21165" w:rsidRPr="00ED2C90" w14:paraId="02EF96E9" w14:textId="77777777" w:rsidTr="007A6E96">
        <w:trPr>
          <w:trHeight w:val="255"/>
        </w:trPr>
        <w:tc>
          <w:tcPr>
            <w:tcW w:w="1073" w:type="pct"/>
            <w:shd w:val="clear" w:color="auto" w:fill="auto"/>
            <w:noWrap/>
            <w:vAlign w:val="bottom"/>
            <w:hideMark/>
          </w:tcPr>
          <w:p w14:paraId="6EC1B0F0"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14 April 2025</w:t>
            </w:r>
          </w:p>
        </w:tc>
        <w:tc>
          <w:tcPr>
            <w:tcW w:w="785" w:type="pct"/>
            <w:shd w:val="clear" w:color="auto" w:fill="BFBFBF" w:themeFill="background1" w:themeFillShade="BF"/>
            <w:noWrap/>
            <w:vAlign w:val="bottom"/>
            <w:hideMark/>
          </w:tcPr>
          <w:p w14:paraId="17ADE538"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786" w:type="pct"/>
            <w:shd w:val="clear" w:color="auto" w:fill="BFBFBF" w:themeFill="background1" w:themeFillShade="BF"/>
            <w:noWrap/>
            <w:vAlign w:val="bottom"/>
            <w:hideMark/>
          </w:tcPr>
          <w:p w14:paraId="053F5CE7"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785" w:type="pct"/>
            <w:shd w:val="clear" w:color="auto" w:fill="BFBFBF" w:themeFill="background1" w:themeFillShade="BF"/>
            <w:noWrap/>
            <w:vAlign w:val="bottom"/>
          </w:tcPr>
          <w:p w14:paraId="6ADBCF4D"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663" w:type="pct"/>
            <w:shd w:val="clear" w:color="auto" w:fill="BFBFBF" w:themeFill="background1" w:themeFillShade="BF"/>
            <w:noWrap/>
            <w:vAlign w:val="bottom"/>
            <w:hideMark/>
          </w:tcPr>
          <w:p w14:paraId="0DAC9E75"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908" w:type="pct"/>
            <w:shd w:val="clear" w:color="auto" w:fill="BFBFBF" w:themeFill="background1" w:themeFillShade="BF"/>
            <w:noWrap/>
            <w:vAlign w:val="bottom"/>
            <w:hideMark/>
          </w:tcPr>
          <w:p w14:paraId="3247AE1F"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r>
      <w:tr w:rsidR="00F21165" w:rsidRPr="00ED2C90" w14:paraId="7EF886B2" w14:textId="77777777" w:rsidTr="007A6E96">
        <w:trPr>
          <w:trHeight w:val="255"/>
        </w:trPr>
        <w:tc>
          <w:tcPr>
            <w:tcW w:w="1073" w:type="pct"/>
            <w:shd w:val="clear" w:color="auto" w:fill="auto"/>
            <w:noWrap/>
            <w:vAlign w:val="bottom"/>
            <w:hideMark/>
          </w:tcPr>
          <w:p w14:paraId="3C7D0C3C"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21 April 2025</w:t>
            </w:r>
          </w:p>
        </w:tc>
        <w:tc>
          <w:tcPr>
            <w:tcW w:w="785" w:type="pct"/>
            <w:shd w:val="clear" w:color="auto" w:fill="BFBFBF" w:themeFill="background1" w:themeFillShade="BF"/>
            <w:noWrap/>
            <w:vAlign w:val="bottom"/>
            <w:hideMark/>
          </w:tcPr>
          <w:p w14:paraId="244B3E5B"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BH</w:t>
            </w:r>
          </w:p>
        </w:tc>
        <w:tc>
          <w:tcPr>
            <w:tcW w:w="786" w:type="pct"/>
            <w:shd w:val="clear" w:color="auto" w:fill="00B050"/>
            <w:noWrap/>
            <w:vAlign w:val="bottom"/>
            <w:hideMark/>
          </w:tcPr>
          <w:p w14:paraId="75A3EA65"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5" w:type="pct"/>
            <w:shd w:val="clear" w:color="auto" w:fill="00B050"/>
            <w:noWrap/>
            <w:vAlign w:val="bottom"/>
          </w:tcPr>
          <w:p w14:paraId="2C640D85"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663" w:type="pct"/>
            <w:shd w:val="clear" w:color="auto" w:fill="00B050"/>
            <w:noWrap/>
            <w:vAlign w:val="bottom"/>
            <w:hideMark/>
          </w:tcPr>
          <w:p w14:paraId="15675F4A"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908" w:type="pct"/>
            <w:shd w:val="clear" w:color="auto" w:fill="00B050"/>
            <w:noWrap/>
            <w:vAlign w:val="bottom"/>
            <w:hideMark/>
          </w:tcPr>
          <w:p w14:paraId="39BF67A9"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r>
      <w:tr w:rsidR="00F21165" w:rsidRPr="00ED2C90" w14:paraId="18FB1E53" w14:textId="77777777" w:rsidTr="007A6E96">
        <w:trPr>
          <w:trHeight w:val="255"/>
        </w:trPr>
        <w:tc>
          <w:tcPr>
            <w:tcW w:w="1073" w:type="pct"/>
            <w:shd w:val="clear" w:color="auto" w:fill="auto"/>
            <w:noWrap/>
            <w:vAlign w:val="bottom"/>
            <w:hideMark/>
          </w:tcPr>
          <w:p w14:paraId="1F5465BC"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28 April 2025</w:t>
            </w:r>
          </w:p>
        </w:tc>
        <w:tc>
          <w:tcPr>
            <w:tcW w:w="785" w:type="pct"/>
            <w:shd w:val="clear" w:color="auto" w:fill="00B050"/>
            <w:noWrap/>
            <w:vAlign w:val="bottom"/>
            <w:hideMark/>
          </w:tcPr>
          <w:p w14:paraId="03CF9592"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6" w:type="pct"/>
            <w:shd w:val="clear" w:color="auto" w:fill="00B050"/>
            <w:noWrap/>
            <w:vAlign w:val="bottom"/>
            <w:hideMark/>
          </w:tcPr>
          <w:p w14:paraId="4DA9C553"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5" w:type="pct"/>
            <w:shd w:val="clear" w:color="auto" w:fill="00B050"/>
            <w:noWrap/>
            <w:vAlign w:val="bottom"/>
            <w:hideMark/>
          </w:tcPr>
          <w:p w14:paraId="0503DF57"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663" w:type="pct"/>
            <w:shd w:val="clear" w:color="auto" w:fill="00B050"/>
            <w:noWrap/>
            <w:vAlign w:val="bottom"/>
            <w:hideMark/>
          </w:tcPr>
          <w:p w14:paraId="009BCC73"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908" w:type="pct"/>
            <w:shd w:val="clear" w:color="auto" w:fill="00B050"/>
            <w:noWrap/>
            <w:vAlign w:val="bottom"/>
            <w:hideMark/>
          </w:tcPr>
          <w:p w14:paraId="73FF01F6"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r>
      <w:tr w:rsidR="00F21165" w:rsidRPr="00ED2C90" w14:paraId="2646A7E6" w14:textId="77777777" w:rsidTr="007A6E96">
        <w:trPr>
          <w:trHeight w:val="255"/>
        </w:trPr>
        <w:tc>
          <w:tcPr>
            <w:tcW w:w="1073" w:type="pct"/>
            <w:shd w:val="clear" w:color="auto" w:fill="auto"/>
            <w:noWrap/>
            <w:vAlign w:val="bottom"/>
            <w:hideMark/>
          </w:tcPr>
          <w:p w14:paraId="74C72101"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05 May 2025</w:t>
            </w:r>
          </w:p>
        </w:tc>
        <w:tc>
          <w:tcPr>
            <w:tcW w:w="785" w:type="pct"/>
            <w:shd w:val="clear" w:color="auto" w:fill="A6A6A6" w:themeFill="background1" w:themeFillShade="A6"/>
            <w:noWrap/>
            <w:vAlign w:val="bottom"/>
            <w:hideMark/>
          </w:tcPr>
          <w:p w14:paraId="164A0ED0"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786" w:type="pct"/>
            <w:shd w:val="clear" w:color="auto" w:fill="00B050"/>
            <w:noWrap/>
            <w:vAlign w:val="bottom"/>
            <w:hideMark/>
          </w:tcPr>
          <w:p w14:paraId="32270752"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5" w:type="pct"/>
            <w:shd w:val="clear" w:color="auto" w:fill="00B050"/>
            <w:noWrap/>
            <w:vAlign w:val="bottom"/>
            <w:hideMark/>
          </w:tcPr>
          <w:p w14:paraId="1E50B2C0"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663" w:type="pct"/>
            <w:shd w:val="clear" w:color="auto" w:fill="00B050"/>
            <w:noWrap/>
            <w:vAlign w:val="bottom"/>
            <w:hideMark/>
          </w:tcPr>
          <w:p w14:paraId="18E6410D"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908" w:type="pct"/>
            <w:shd w:val="clear" w:color="auto" w:fill="00B050"/>
            <w:noWrap/>
            <w:vAlign w:val="bottom"/>
            <w:hideMark/>
          </w:tcPr>
          <w:p w14:paraId="545A4645"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r>
      <w:tr w:rsidR="00F21165" w:rsidRPr="00ED2C90" w14:paraId="1AC19487" w14:textId="77777777" w:rsidTr="007A6E96">
        <w:trPr>
          <w:trHeight w:val="255"/>
        </w:trPr>
        <w:tc>
          <w:tcPr>
            <w:tcW w:w="1073" w:type="pct"/>
            <w:shd w:val="clear" w:color="auto" w:fill="auto"/>
            <w:noWrap/>
            <w:vAlign w:val="bottom"/>
            <w:hideMark/>
          </w:tcPr>
          <w:p w14:paraId="7FA3EC6E"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12 May 2025</w:t>
            </w:r>
          </w:p>
        </w:tc>
        <w:tc>
          <w:tcPr>
            <w:tcW w:w="785" w:type="pct"/>
            <w:shd w:val="clear" w:color="auto" w:fill="00B050"/>
            <w:noWrap/>
            <w:vAlign w:val="bottom"/>
            <w:hideMark/>
          </w:tcPr>
          <w:p w14:paraId="4EB23BE9"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6" w:type="pct"/>
            <w:shd w:val="clear" w:color="auto" w:fill="00B050"/>
            <w:noWrap/>
            <w:vAlign w:val="bottom"/>
            <w:hideMark/>
          </w:tcPr>
          <w:p w14:paraId="26B12E8A"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5" w:type="pct"/>
            <w:shd w:val="clear" w:color="auto" w:fill="00B050"/>
            <w:noWrap/>
            <w:vAlign w:val="bottom"/>
            <w:hideMark/>
          </w:tcPr>
          <w:p w14:paraId="76533640"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663" w:type="pct"/>
            <w:shd w:val="clear" w:color="auto" w:fill="00B050"/>
            <w:noWrap/>
            <w:vAlign w:val="bottom"/>
            <w:hideMark/>
          </w:tcPr>
          <w:p w14:paraId="71553872"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908" w:type="pct"/>
            <w:shd w:val="clear" w:color="auto" w:fill="00B050"/>
            <w:noWrap/>
            <w:vAlign w:val="bottom"/>
            <w:hideMark/>
          </w:tcPr>
          <w:p w14:paraId="6D636FB6"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r>
      <w:tr w:rsidR="00F21165" w:rsidRPr="00ED2C90" w14:paraId="4C4B9435" w14:textId="77777777" w:rsidTr="007A6E96">
        <w:trPr>
          <w:trHeight w:val="255"/>
        </w:trPr>
        <w:tc>
          <w:tcPr>
            <w:tcW w:w="1073" w:type="pct"/>
            <w:shd w:val="clear" w:color="auto" w:fill="auto"/>
            <w:noWrap/>
            <w:vAlign w:val="bottom"/>
            <w:hideMark/>
          </w:tcPr>
          <w:p w14:paraId="0F6BB8D1"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19 May 2025</w:t>
            </w:r>
          </w:p>
        </w:tc>
        <w:tc>
          <w:tcPr>
            <w:tcW w:w="785" w:type="pct"/>
            <w:shd w:val="clear" w:color="auto" w:fill="00B050"/>
            <w:noWrap/>
            <w:vAlign w:val="bottom"/>
            <w:hideMark/>
          </w:tcPr>
          <w:p w14:paraId="329DDF20"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6" w:type="pct"/>
            <w:shd w:val="clear" w:color="auto" w:fill="00B050"/>
            <w:noWrap/>
            <w:vAlign w:val="bottom"/>
            <w:hideMark/>
          </w:tcPr>
          <w:p w14:paraId="6D85A71D"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5" w:type="pct"/>
            <w:shd w:val="clear" w:color="auto" w:fill="00B050"/>
            <w:noWrap/>
            <w:vAlign w:val="bottom"/>
            <w:hideMark/>
          </w:tcPr>
          <w:p w14:paraId="3B68F13B"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663" w:type="pct"/>
            <w:shd w:val="clear" w:color="auto" w:fill="00B050"/>
            <w:noWrap/>
            <w:vAlign w:val="bottom"/>
            <w:hideMark/>
          </w:tcPr>
          <w:p w14:paraId="43FB3B47"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908" w:type="pct"/>
            <w:shd w:val="clear" w:color="auto" w:fill="00B050"/>
            <w:noWrap/>
            <w:vAlign w:val="bottom"/>
            <w:hideMark/>
          </w:tcPr>
          <w:p w14:paraId="181DDA47"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r>
      <w:tr w:rsidR="00F21165" w:rsidRPr="00ED2C90" w14:paraId="69EF59D6" w14:textId="77777777" w:rsidTr="007A6E96">
        <w:trPr>
          <w:trHeight w:val="255"/>
        </w:trPr>
        <w:tc>
          <w:tcPr>
            <w:tcW w:w="1073" w:type="pct"/>
            <w:shd w:val="clear" w:color="auto" w:fill="auto"/>
            <w:noWrap/>
            <w:vAlign w:val="bottom"/>
            <w:hideMark/>
          </w:tcPr>
          <w:p w14:paraId="0A819ADC"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26 May 2025</w:t>
            </w:r>
          </w:p>
        </w:tc>
        <w:tc>
          <w:tcPr>
            <w:tcW w:w="785" w:type="pct"/>
            <w:shd w:val="clear" w:color="auto" w:fill="BFBFBF" w:themeFill="background1" w:themeFillShade="BF"/>
            <w:noWrap/>
            <w:vAlign w:val="bottom"/>
            <w:hideMark/>
          </w:tcPr>
          <w:p w14:paraId="291EA917"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786" w:type="pct"/>
            <w:shd w:val="clear" w:color="auto" w:fill="FFFFFF" w:themeFill="background1"/>
            <w:noWrap/>
            <w:vAlign w:val="bottom"/>
            <w:hideMark/>
          </w:tcPr>
          <w:p w14:paraId="18498F8E"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IS</w:t>
            </w:r>
          </w:p>
        </w:tc>
        <w:tc>
          <w:tcPr>
            <w:tcW w:w="785" w:type="pct"/>
            <w:shd w:val="clear" w:color="auto" w:fill="FFFFFF" w:themeFill="background1"/>
            <w:noWrap/>
            <w:vAlign w:val="bottom"/>
            <w:hideMark/>
          </w:tcPr>
          <w:p w14:paraId="5914F6E7"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IS</w:t>
            </w:r>
          </w:p>
        </w:tc>
        <w:tc>
          <w:tcPr>
            <w:tcW w:w="663" w:type="pct"/>
            <w:shd w:val="clear" w:color="auto" w:fill="FFFFFF" w:themeFill="background1"/>
            <w:noWrap/>
            <w:vAlign w:val="bottom"/>
            <w:hideMark/>
          </w:tcPr>
          <w:p w14:paraId="1450DE3A"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IS</w:t>
            </w:r>
          </w:p>
        </w:tc>
        <w:tc>
          <w:tcPr>
            <w:tcW w:w="908" w:type="pct"/>
            <w:shd w:val="clear" w:color="auto" w:fill="FFFFFF" w:themeFill="background1"/>
            <w:noWrap/>
            <w:vAlign w:val="bottom"/>
            <w:hideMark/>
          </w:tcPr>
          <w:p w14:paraId="7D6A1688"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IS</w:t>
            </w:r>
          </w:p>
        </w:tc>
      </w:tr>
      <w:tr w:rsidR="00F21165" w:rsidRPr="00ED2C90" w14:paraId="18D2F6A3" w14:textId="77777777" w:rsidTr="007A6E96">
        <w:trPr>
          <w:trHeight w:val="255"/>
        </w:trPr>
        <w:tc>
          <w:tcPr>
            <w:tcW w:w="1073" w:type="pct"/>
            <w:shd w:val="clear" w:color="auto" w:fill="auto"/>
            <w:noWrap/>
            <w:vAlign w:val="bottom"/>
            <w:hideMark/>
          </w:tcPr>
          <w:p w14:paraId="1E565F74"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02 June 2025</w:t>
            </w:r>
          </w:p>
        </w:tc>
        <w:tc>
          <w:tcPr>
            <w:tcW w:w="785" w:type="pct"/>
            <w:shd w:val="clear" w:color="auto" w:fill="00B050"/>
            <w:noWrap/>
            <w:vAlign w:val="bottom"/>
            <w:hideMark/>
          </w:tcPr>
          <w:p w14:paraId="7298B084"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6" w:type="pct"/>
            <w:shd w:val="clear" w:color="auto" w:fill="00B050"/>
            <w:noWrap/>
            <w:vAlign w:val="bottom"/>
            <w:hideMark/>
          </w:tcPr>
          <w:p w14:paraId="66B8ADD0"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5" w:type="pct"/>
            <w:shd w:val="clear" w:color="auto" w:fill="00B050"/>
            <w:noWrap/>
            <w:vAlign w:val="bottom"/>
            <w:hideMark/>
          </w:tcPr>
          <w:p w14:paraId="55F0FA20"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663" w:type="pct"/>
            <w:shd w:val="clear" w:color="auto" w:fill="00B050"/>
            <w:noWrap/>
            <w:vAlign w:val="bottom"/>
            <w:hideMark/>
          </w:tcPr>
          <w:p w14:paraId="18B8773E"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908" w:type="pct"/>
            <w:shd w:val="clear" w:color="auto" w:fill="00B050"/>
            <w:noWrap/>
            <w:vAlign w:val="bottom"/>
            <w:hideMark/>
          </w:tcPr>
          <w:p w14:paraId="77C3424A"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r>
      <w:tr w:rsidR="00F21165" w:rsidRPr="00ED2C90" w14:paraId="1956FB46" w14:textId="77777777" w:rsidTr="007A6E96">
        <w:trPr>
          <w:trHeight w:val="255"/>
        </w:trPr>
        <w:tc>
          <w:tcPr>
            <w:tcW w:w="1073" w:type="pct"/>
            <w:shd w:val="clear" w:color="auto" w:fill="auto"/>
            <w:noWrap/>
            <w:vAlign w:val="bottom"/>
            <w:hideMark/>
          </w:tcPr>
          <w:p w14:paraId="704C9877"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09 June 2025</w:t>
            </w:r>
          </w:p>
        </w:tc>
        <w:tc>
          <w:tcPr>
            <w:tcW w:w="785" w:type="pct"/>
            <w:shd w:val="clear" w:color="auto" w:fill="00B050"/>
            <w:noWrap/>
            <w:vAlign w:val="bottom"/>
            <w:hideMark/>
          </w:tcPr>
          <w:p w14:paraId="4581F17C"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6" w:type="pct"/>
            <w:shd w:val="clear" w:color="auto" w:fill="00B050"/>
            <w:noWrap/>
            <w:vAlign w:val="bottom"/>
            <w:hideMark/>
          </w:tcPr>
          <w:p w14:paraId="2519FD63"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5" w:type="pct"/>
            <w:shd w:val="clear" w:color="auto" w:fill="00B050"/>
            <w:noWrap/>
            <w:vAlign w:val="bottom"/>
            <w:hideMark/>
          </w:tcPr>
          <w:p w14:paraId="711A828C"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663" w:type="pct"/>
            <w:shd w:val="clear" w:color="auto" w:fill="00B050"/>
            <w:noWrap/>
            <w:vAlign w:val="bottom"/>
            <w:hideMark/>
          </w:tcPr>
          <w:p w14:paraId="210F2EEB"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908" w:type="pct"/>
            <w:shd w:val="clear" w:color="auto" w:fill="00B050"/>
            <w:noWrap/>
            <w:vAlign w:val="bottom"/>
            <w:hideMark/>
          </w:tcPr>
          <w:p w14:paraId="5E87C32A"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r>
      <w:tr w:rsidR="00F21165" w:rsidRPr="00ED2C90" w14:paraId="19B5042D" w14:textId="77777777" w:rsidTr="007A6E96">
        <w:trPr>
          <w:trHeight w:val="255"/>
        </w:trPr>
        <w:tc>
          <w:tcPr>
            <w:tcW w:w="1073" w:type="pct"/>
            <w:shd w:val="clear" w:color="auto" w:fill="auto"/>
            <w:noWrap/>
            <w:vAlign w:val="bottom"/>
            <w:hideMark/>
          </w:tcPr>
          <w:p w14:paraId="38F27E2D"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16 June 2025</w:t>
            </w:r>
          </w:p>
        </w:tc>
        <w:tc>
          <w:tcPr>
            <w:tcW w:w="785" w:type="pct"/>
            <w:shd w:val="clear" w:color="auto" w:fill="00B050"/>
            <w:noWrap/>
            <w:vAlign w:val="bottom"/>
            <w:hideMark/>
          </w:tcPr>
          <w:p w14:paraId="49DF64B5"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6" w:type="pct"/>
            <w:shd w:val="clear" w:color="auto" w:fill="00B050"/>
            <w:noWrap/>
            <w:vAlign w:val="bottom"/>
            <w:hideMark/>
          </w:tcPr>
          <w:p w14:paraId="1A273DDC"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5" w:type="pct"/>
            <w:shd w:val="clear" w:color="auto" w:fill="00B050"/>
            <w:noWrap/>
            <w:vAlign w:val="bottom"/>
            <w:hideMark/>
          </w:tcPr>
          <w:p w14:paraId="6E7CED0C"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663" w:type="pct"/>
            <w:shd w:val="clear" w:color="auto" w:fill="00B050"/>
            <w:noWrap/>
            <w:vAlign w:val="bottom"/>
            <w:hideMark/>
          </w:tcPr>
          <w:p w14:paraId="499ED42E"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908" w:type="pct"/>
            <w:shd w:val="clear" w:color="auto" w:fill="00B050"/>
            <w:noWrap/>
            <w:vAlign w:val="bottom"/>
            <w:hideMark/>
          </w:tcPr>
          <w:p w14:paraId="6D3EB50F"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r>
      <w:tr w:rsidR="00F21165" w:rsidRPr="00ED2C90" w14:paraId="218703CD" w14:textId="77777777" w:rsidTr="007A6E96">
        <w:trPr>
          <w:trHeight w:val="255"/>
        </w:trPr>
        <w:tc>
          <w:tcPr>
            <w:tcW w:w="1073" w:type="pct"/>
            <w:shd w:val="clear" w:color="auto" w:fill="auto"/>
            <w:noWrap/>
            <w:vAlign w:val="bottom"/>
          </w:tcPr>
          <w:p w14:paraId="506DF269"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23 June 2025</w:t>
            </w:r>
          </w:p>
        </w:tc>
        <w:tc>
          <w:tcPr>
            <w:tcW w:w="785" w:type="pct"/>
            <w:shd w:val="clear" w:color="auto" w:fill="00B050"/>
            <w:noWrap/>
            <w:vAlign w:val="bottom"/>
          </w:tcPr>
          <w:p w14:paraId="24F98B99"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6" w:type="pct"/>
            <w:shd w:val="clear" w:color="auto" w:fill="00B050"/>
            <w:noWrap/>
            <w:vAlign w:val="bottom"/>
          </w:tcPr>
          <w:p w14:paraId="146D442D"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5" w:type="pct"/>
            <w:shd w:val="clear" w:color="auto" w:fill="00B050"/>
            <w:noWrap/>
            <w:vAlign w:val="bottom"/>
          </w:tcPr>
          <w:p w14:paraId="3EDD32C9"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663" w:type="pct"/>
            <w:shd w:val="clear" w:color="auto" w:fill="00B050"/>
            <w:noWrap/>
            <w:vAlign w:val="bottom"/>
          </w:tcPr>
          <w:p w14:paraId="46F22AF3"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908" w:type="pct"/>
            <w:shd w:val="clear" w:color="auto" w:fill="00B050"/>
            <w:noWrap/>
            <w:vAlign w:val="bottom"/>
          </w:tcPr>
          <w:p w14:paraId="536695A0"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r>
      <w:tr w:rsidR="00F21165" w:rsidRPr="00ED2C90" w14:paraId="4680A755" w14:textId="77777777" w:rsidTr="007A6E96">
        <w:trPr>
          <w:trHeight w:val="255"/>
        </w:trPr>
        <w:tc>
          <w:tcPr>
            <w:tcW w:w="1073" w:type="pct"/>
            <w:shd w:val="clear" w:color="auto" w:fill="auto"/>
            <w:noWrap/>
            <w:vAlign w:val="bottom"/>
          </w:tcPr>
          <w:p w14:paraId="53A99FCB"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30 June 2025</w:t>
            </w:r>
          </w:p>
        </w:tc>
        <w:tc>
          <w:tcPr>
            <w:tcW w:w="785" w:type="pct"/>
            <w:shd w:val="clear" w:color="auto" w:fill="00B050"/>
            <w:noWrap/>
            <w:vAlign w:val="bottom"/>
          </w:tcPr>
          <w:p w14:paraId="2D642429"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6" w:type="pct"/>
            <w:shd w:val="clear" w:color="auto" w:fill="00B050"/>
            <w:noWrap/>
            <w:vAlign w:val="bottom"/>
          </w:tcPr>
          <w:p w14:paraId="75CC0492"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5" w:type="pct"/>
            <w:shd w:val="clear" w:color="auto" w:fill="00B050"/>
            <w:noWrap/>
            <w:vAlign w:val="bottom"/>
          </w:tcPr>
          <w:p w14:paraId="2ED8406A"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663" w:type="pct"/>
            <w:shd w:val="clear" w:color="auto" w:fill="00B050"/>
            <w:noWrap/>
            <w:vAlign w:val="bottom"/>
          </w:tcPr>
          <w:p w14:paraId="392BE139"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908" w:type="pct"/>
            <w:shd w:val="clear" w:color="auto" w:fill="31849B" w:themeFill="accent5" w:themeFillShade="BF"/>
            <w:noWrap/>
            <w:vAlign w:val="bottom"/>
          </w:tcPr>
          <w:p w14:paraId="636C22D1"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r>
      <w:tr w:rsidR="00F21165" w:rsidRPr="00ED2C90" w14:paraId="55495344" w14:textId="77777777" w:rsidTr="007A6E96">
        <w:trPr>
          <w:trHeight w:val="255"/>
        </w:trPr>
        <w:tc>
          <w:tcPr>
            <w:tcW w:w="1073" w:type="pct"/>
            <w:shd w:val="clear" w:color="auto" w:fill="auto"/>
            <w:noWrap/>
            <w:vAlign w:val="bottom"/>
          </w:tcPr>
          <w:p w14:paraId="50A047F0"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 xml:space="preserve">07 July 2025 </w:t>
            </w:r>
          </w:p>
        </w:tc>
        <w:tc>
          <w:tcPr>
            <w:tcW w:w="3927" w:type="pct"/>
            <w:gridSpan w:val="5"/>
            <w:shd w:val="clear" w:color="auto" w:fill="92D050"/>
            <w:noWrap/>
            <w:vAlign w:val="bottom"/>
          </w:tcPr>
          <w:p w14:paraId="2FF496C8" w14:textId="77777777" w:rsidR="00F21165" w:rsidRPr="00ED2C90" w:rsidRDefault="00F21165"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Transition to ECT</w:t>
            </w:r>
          </w:p>
        </w:tc>
      </w:tr>
    </w:tbl>
    <w:p w14:paraId="5E8D0664" w14:textId="533B8B51" w:rsidR="00E9192A" w:rsidRPr="00ED2C90" w:rsidRDefault="00E9192A" w:rsidP="00E9192A">
      <w:pPr>
        <w:spacing w:after="0" w:line="240" w:lineRule="auto"/>
        <w:textAlignment w:val="baseline"/>
        <w:rPr>
          <w:rFonts w:eastAsia="Times New Roman" w:cstheme="minorHAnsi"/>
          <w:sz w:val="18"/>
          <w:szCs w:val="18"/>
          <w:lang w:eastAsia="en-GB"/>
        </w:rPr>
      </w:pPr>
    </w:p>
    <w:tbl>
      <w:tblPr>
        <w:tblW w:w="95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7"/>
        <w:gridCol w:w="6608"/>
      </w:tblGrid>
      <w:tr w:rsidR="00E9192A" w:rsidRPr="00ED2C90" w14:paraId="69ADA1EA" w14:textId="77777777" w:rsidTr="00E9192A">
        <w:trPr>
          <w:trHeight w:val="290"/>
        </w:trPr>
        <w:tc>
          <w:tcPr>
            <w:tcW w:w="2957" w:type="dxa"/>
            <w:tcBorders>
              <w:top w:val="single" w:sz="6" w:space="0" w:color="auto"/>
              <w:left w:val="single" w:sz="6" w:space="0" w:color="auto"/>
              <w:bottom w:val="single" w:sz="6" w:space="0" w:color="auto"/>
              <w:right w:val="single" w:sz="6" w:space="0" w:color="auto"/>
            </w:tcBorders>
            <w:shd w:val="clear" w:color="auto" w:fill="31849B"/>
            <w:hideMark/>
          </w:tcPr>
          <w:p w14:paraId="633B06B6" w14:textId="77777777" w:rsidR="00E9192A" w:rsidRPr="00ED2C90" w:rsidRDefault="00E9192A" w:rsidP="00E9192A">
            <w:pPr>
              <w:spacing w:after="0" w:line="240" w:lineRule="auto"/>
              <w:jc w:val="center"/>
              <w:textAlignment w:val="baseline"/>
              <w:rPr>
                <w:rFonts w:eastAsia="Times New Roman" w:cstheme="minorHAnsi"/>
                <w:sz w:val="16"/>
                <w:szCs w:val="16"/>
                <w:lang w:eastAsia="en-GB"/>
              </w:rPr>
            </w:pPr>
            <w:r w:rsidRPr="00ED2C90">
              <w:rPr>
                <w:rFonts w:eastAsia="Times New Roman" w:cstheme="minorHAnsi"/>
                <w:sz w:val="16"/>
                <w:szCs w:val="16"/>
                <w:lang w:eastAsia="en-GB"/>
              </w:rPr>
              <w:t>UC </w:t>
            </w:r>
          </w:p>
        </w:tc>
        <w:tc>
          <w:tcPr>
            <w:tcW w:w="6608" w:type="dxa"/>
            <w:tcBorders>
              <w:top w:val="single" w:sz="6" w:space="0" w:color="auto"/>
              <w:left w:val="single" w:sz="6" w:space="0" w:color="auto"/>
              <w:bottom w:val="single" w:sz="6" w:space="0" w:color="auto"/>
              <w:right w:val="single" w:sz="6" w:space="0" w:color="auto"/>
            </w:tcBorders>
            <w:shd w:val="clear" w:color="auto" w:fill="auto"/>
            <w:hideMark/>
          </w:tcPr>
          <w:p w14:paraId="6A7D72E5" w14:textId="77777777" w:rsidR="00E9192A" w:rsidRPr="00ED2C90" w:rsidRDefault="00E9192A" w:rsidP="00E9192A">
            <w:pPr>
              <w:spacing w:after="0" w:line="240" w:lineRule="auto"/>
              <w:jc w:val="center"/>
              <w:textAlignment w:val="baseline"/>
              <w:rPr>
                <w:rFonts w:eastAsia="Times New Roman" w:cstheme="minorHAnsi"/>
                <w:sz w:val="16"/>
                <w:szCs w:val="16"/>
                <w:lang w:eastAsia="en-GB"/>
              </w:rPr>
            </w:pPr>
            <w:r w:rsidRPr="00ED2C90">
              <w:rPr>
                <w:rFonts w:eastAsia="Times New Roman" w:cstheme="minorHAnsi"/>
                <w:sz w:val="16"/>
                <w:szCs w:val="16"/>
                <w:lang w:eastAsia="en-GB"/>
              </w:rPr>
              <w:t>University training in York </w:t>
            </w:r>
          </w:p>
        </w:tc>
      </w:tr>
      <w:tr w:rsidR="00E9192A" w:rsidRPr="00ED2C90" w14:paraId="6FDD47A1" w14:textId="77777777" w:rsidTr="00E9192A">
        <w:trPr>
          <w:trHeight w:val="280"/>
        </w:trPr>
        <w:tc>
          <w:tcPr>
            <w:tcW w:w="2957" w:type="dxa"/>
            <w:tcBorders>
              <w:top w:val="single" w:sz="6" w:space="0" w:color="auto"/>
              <w:left w:val="single" w:sz="6" w:space="0" w:color="auto"/>
              <w:bottom w:val="single" w:sz="6" w:space="0" w:color="auto"/>
              <w:right w:val="single" w:sz="6" w:space="0" w:color="auto"/>
            </w:tcBorders>
            <w:shd w:val="clear" w:color="auto" w:fill="31849B"/>
            <w:hideMark/>
          </w:tcPr>
          <w:p w14:paraId="45298F56" w14:textId="46AF4414" w:rsidR="00E9192A" w:rsidRPr="00ED2C90" w:rsidRDefault="00E9192A" w:rsidP="00E9192A">
            <w:pPr>
              <w:spacing w:after="0" w:line="240" w:lineRule="auto"/>
              <w:jc w:val="center"/>
              <w:textAlignment w:val="baseline"/>
              <w:rPr>
                <w:rFonts w:eastAsia="Times New Roman" w:cstheme="minorHAnsi"/>
                <w:sz w:val="16"/>
                <w:szCs w:val="16"/>
                <w:lang w:eastAsia="en-GB"/>
              </w:rPr>
            </w:pPr>
            <w:r w:rsidRPr="00ED2C90">
              <w:rPr>
                <w:rFonts w:eastAsia="Times New Roman" w:cstheme="minorHAnsi"/>
                <w:sz w:val="16"/>
                <w:szCs w:val="16"/>
                <w:lang w:eastAsia="en-GB"/>
              </w:rPr>
              <w:t xml:space="preserve">FA &amp; Gym </w:t>
            </w:r>
          </w:p>
        </w:tc>
        <w:tc>
          <w:tcPr>
            <w:tcW w:w="6608" w:type="dxa"/>
            <w:tcBorders>
              <w:top w:val="single" w:sz="6" w:space="0" w:color="auto"/>
              <w:left w:val="single" w:sz="6" w:space="0" w:color="auto"/>
              <w:bottom w:val="single" w:sz="6" w:space="0" w:color="auto"/>
              <w:right w:val="single" w:sz="6" w:space="0" w:color="auto"/>
            </w:tcBorders>
            <w:shd w:val="clear" w:color="auto" w:fill="auto"/>
            <w:hideMark/>
          </w:tcPr>
          <w:p w14:paraId="666C9D59" w14:textId="77777777" w:rsidR="00E9192A" w:rsidRPr="00ED2C90" w:rsidRDefault="00E9192A" w:rsidP="00E9192A">
            <w:pPr>
              <w:spacing w:after="0" w:line="240" w:lineRule="auto"/>
              <w:jc w:val="center"/>
              <w:textAlignment w:val="baseline"/>
              <w:rPr>
                <w:rFonts w:eastAsia="Times New Roman" w:cstheme="minorHAnsi"/>
                <w:sz w:val="16"/>
                <w:szCs w:val="16"/>
                <w:lang w:eastAsia="en-GB"/>
              </w:rPr>
            </w:pPr>
            <w:r w:rsidRPr="00ED2C90">
              <w:rPr>
                <w:rFonts w:eastAsia="Times New Roman" w:cstheme="minorHAnsi"/>
                <w:sz w:val="16"/>
                <w:szCs w:val="16"/>
                <w:lang w:eastAsia="en-GB"/>
              </w:rPr>
              <w:t> Football Association training &amp; gymnastics  </w:t>
            </w:r>
          </w:p>
        </w:tc>
      </w:tr>
      <w:tr w:rsidR="00E9192A" w:rsidRPr="00ED2C90" w14:paraId="05F91078" w14:textId="77777777" w:rsidTr="00E9192A">
        <w:trPr>
          <w:trHeight w:val="256"/>
        </w:trPr>
        <w:tc>
          <w:tcPr>
            <w:tcW w:w="2957" w:type="dxa"/>
            <w:tcBorders>
              <w:top w:val="single" w:sz="6" w:space="0" w:color="auto"/>
              <w:left w:val="single" w:sz="6" w:space="0" w:color="auto"/>
              <w:bottom w:val="single" w:sz="6" w:space="0" w:color="auto"/>
              <w:right w:val="single" w:sz="6" w:space="0" w:color="auto"/>
            </w:tcBorders>
            <w:shd w:val="clear" w:color="auto" w:fill="5F497A"/>
            <w:hideMark/>
          </w:tcPr>
          <w:p w14:paraId="1711E5B3" w14:textId="77777777" w:rsidR="00E9192A" w:rsidRPr="00ED2C90" w:rsidRDefault="00E9192A" w:rsidP="00E9192A">
            <w:pPr>
              <w:spacing w:after="0" w:line="240" w:lineRule="auto"/>
              <w:jc w:val="center"/>
              <w:textAlignment w:val="baseline"/>
              <w:rPr>
                <w:rFonts w:eastAsia="Times New Roman" w:cstheme="minorHAnsi"/>
                <w:sz w:val="16"/>
                <w:szCs w:val="16"/>
                <w:lang w:eastAsia="en-GB"/>
              </w:rPr>
            </w:pPr>
            <w:r w:rsidRPr="00ED2C90">
              <w:rPr>
                <w:rFonts w:eastAsia="Times New Roman" w:cstheme="minorHAnsi"/>
                <w:color w:val="FFFFFF"/>
                <w:sz w:val="16"/>
                <w:szCs w:val="16"/>
                <w:lang w:eastAsia="en-GB"/>
              </w:rPr>
              <w:t>SE1</w:t>
            </w:r>
            <w:r w:rsidRPr="00ED2C90">
              <w:rPr>
                <w:rFonts w:eastAsia="Times New Roman" w:cstheme="minorHAnsi"/>
                <w:sz w:val="16"/>
                <w:szCs w:val="16"/>
                <w:lang w:eastAsia="en-GB"/>
              </w:rPr>
              <w:t> </w:t>
            </w:r>
          </w:p>
        </w:tc>
        <w:tc>
          <w:tcPr>
            <w:tcW w:w="6608" w:type="dxa"/>
            <w:tcBorders>
              <w:top w:val="single" w:sz="6" w:space="0" w:color="auto"/>
              <w:left w:val="single" w:sz="6" w:space="0" w:color="auto"/>
              <w:bottom w:val="single" w:sz="6" w:space="0" w:color="auto"/>
              <w:right w:val="single" w:sz="6" w:space="0" w:color="auto"/>
            </w:tcBorders>
            <w:shd w:val="clear" w:color="auto" w:fill="auto"/>
            <w:hideMark/>
          </w:tcPr>
          <w:p w14:paraId="24A5C165" w14:textId="77777777" w:rsidR="00E9192A" w:rsidRPr="00ED2C90" w:rsidRDefault="00E9192A" w:rsidP="00E9192A">
            <w:pPr>
              <w:spacing w:after="0" w:line="240" w:lineRule="auto"/>
              <w:jc w:val="center"/>
              <w:textAlignment w:val="baseline"/>
              <w:rPr>
                <w:rFonts w:eastAsia="Times New Roman" w:cstheme="minorHAnsi"/>
                <w:sz w:val="16"/>
                <w:szCs w:val="16"/>
                <w:lang w:eastAsia="en-GB"/>
              </w:rPr>
            </w:pPr>
            <w:r w:rsidRPr="00ED2C90">
              <w:rPr>
                <w:rFonts w:eastAsia="Times New Roman" w:cstheme="minorHAnsi"/>
                <w:sz w:val="16"/>
                <w:szCs w:val="16"/>
                <w:lang w:eastAsia="en-GB"/>
              </w:rPr>
              <w:t>Formal lesson appraisals </w:t>
            </w:r>
          </w:p>
        </w:tc>
      </w:tr>
      <w:tr w:rsidR="00E9192A" w:rsidRPr="00ED2C90" w14:paraId="6C0312B8" w14:textId="77777777" w:rsidTr="00E9192A">
        <w:trPr>
          <w:trHeight w:val="260"/>
        </w:trPr>
        <w:tc>
          <w:tcPr>
            <w:tcW w:w="2957" w:type="dxa"/>
            <w:tcBorders>
              <w:top w:val="single" w:sz="6" w:space="0" w:color="auto"/>
              <w:left w:val="single" w:sz="6" w:space="0" w:color="auto"/>
              <w:bottom w:val="single" w:sz="6" w:space="0" w:color="auto"/>
              <w:right w:val="single" w:sz="6" w:space="0" w:color="auto"/>
            </w:tcBorders>
            <w:shd w:val="clear" w:color="auto" w:fill="FFC000"/>
            <w:hideMark/>
          </w:tcPr>
          <w:p w14:paraId="3EF977BA" w14:textId="77777777" w:rsidR="00E9192A" w:rsidRPr="00ED2C90" w:rsidRDefault="00E9192A" w:rsidP="00E9192A">
            <w:pPr>
              <w:spacing w:after="0" w:line="240" w:lineRule="auto"/>
              <w:jc w:val="center"/>
              <w:textAlignment w:val="baseline"/>
              <w:rPr>
                <w:rFonts w:eastAsia="Times New Roman" w:cstheme="minorHAnsi"/>
                <w:sz w:val="16"/>
                <w:szCs w:val="16"/>
                <w:lang w:eastAsia="en-GB"/>
              </w:rPr>
            </w:pPr>
            <w:r w:rsidRPr="00ED2C90">
              <w:rPr>
                <w:rFonts w:eastAsia="Times New Roman" w:cstheme="minorHAnsi"/>
                <w:sz w:val="16"/>
                <w:szCs w:val="16"/>
                <w:lang w:eastAsia="en-GB"/>
              </w:rPr>
              <w:t>SE2 </w:t>
            </w:r>
          </w:p>
        </w:tc>
        <w:tc>
          <w:tcPr>
            <w:tcW w:w="6608" w:type="dxa"/>
            <w:tcBorders>
              <w:top w:val="single" w:sz="6" w:space="0" w:color="auto"/>
              <w:left w:val="single" w:sz="6" w:space="0" w:color="auto"/>
              <w:bottom w:val="single" w:sz="6" w:space="0" w:color="auto"/>
              <w:right w:val="single" w:sz="6" w:space="0" w:color="auto"/>
            </w:tcBorders>
            <w:shd w:val="clear" w:color="auto" w:fill="auto"/>
            <w:hideMark/>
          </w:tcPr>
          <w:p w14:paraId="0372F3E4" w14:textId="77777777" w:rsidR="00E9192A" w:rsidRPr="00ED2C90" w:rsidRDefault="00E9192A" w:rsidP="00E9192A">
            <w:pPr>
              <w:spacing w:after="0" w:line="240" w:lineRule="auto"/>
              <w:jc w:val="center"/>
              <w:textAlignment w:val="baseline"/>
              <w:rPr>
                <w:rFonts w:eastAsia="Times New Roman" w:cstheme="minorHAnsi"/>
                <w:sz w:val="16"/>
                <w:szCs w:val="16"/>
                <w:lang w:eastAsia="en-GB"/>
              </w:rPr>
            </w:pPr>
            <w:r w:rsidRPr="00ED2C90">
              <w:rPr>
                <w:rFonts w:eastAsia="Times New Roman" w:cstheme="minorHAnsi"/>
                <w:sz w:val="16"/>
                <w:szCs w:val="16"/>
                <w:lang w:eastAsia="en-GB"/>
              </w:rPr>
              <w:t>Formal lesson appraisals </w:t>
            </w:r>
          </w:p>
        </w:tc>
      </w:tr>
      <w:tr w:rsidR="00E9192A" w:rsidRPr="00ED2C90" w14:paraId="1CC3F395" w14:textId="77777777" w:rsidTr="00E9192A">
        <w:trPr>
          <w:trHeight w:val="264"/>
        </w:trPr>
        <w:tc>
          <w:tcPr>
            <w:tcW w:w="2957" w:type="dxa"/>
            <w:tcBorders>
              <w:top w:val="single" w:sz="6" w:space="0" w:color="auto"/>
              <w:left w:val="single" w:sz="6" w:space="0" w:color="auto"/>
              <w:bottom w:val="single" w:sz="6" w:space="0" w:color="auto"/>
              <w:right w:val="single" w:sz="6" w:space="0" w:color="auto"/>
            </w:tcBorders>
            <w:shd w:val="clear" w:color="auto" w:fill="00B050"/>
            <w:hideMark/>
          </w:tcPr>
          <w:p w14:paraId="4CF21315" w14:textId="77777777" w:rsidR="00E9192A" w:rsidRPr="00ED2C90" w:rsidRDefault="00E9192A" w:rsidP="00E9192A">
            <w:pPr>
              <w:spacing w:after="0" w:line="240" w:lineRule="auto"/>
              <w:jc w:val="center"/>
              <w:textAlignment w:val="baseline"/>
              <w:rPr>
                <w:rFonts w:eastAsia="Times New Roman" w:cstheme="minorHAnsi"/>
                <w:sz w:val="16"/>
                <w:szCs w:val="16"/>
                <w:lang w:eastAsia="en-GB"/>
              </w:rPr>
            </w:pPr>
            <w:r w:rsidRPr="00ED2C90">
              <w:rPr>
                <w:rFonts w:eastAsia="Times New Roman" w:cstheme="minorHAnsi"/>
                <w:sz w:val="16"/>
                <w:szCs w:val="16"/>
                <w:lang w:eastAsia="en-GB"/>
              </w:rPr>
              <w:t>SE3 </w:t>
            </w:r>
          </w:p>
        </w:tc>
        <w:tc>
          <w:tcPr>
            <w:tcW w:w="6608" w:type="dxa"/>
            <w:tcBorders>
              <w:top w:val="single" w:sz="6" w:space="0" w:color="auto"/>
              <w:left w:val="single" w:sz="6" w:space="0" w:color="auto"/>
              <w:bottom w:val="single" w:sz="6" w:space="0" w:color="auto"/>
              <w:right w:val="single" w:sz="6" w:space="0" w:color="auto"/>
            </w:tcBorders>
            <w:shd w:val="clear" w:color="auto" w:fill="auto"/>
            <w:hideMark/>
          </w:tcPr>
          <w:p w14:paraId="7DD2D861" w14:textId="77777777" w:rsidR="00E9192A" w:rsidRPr="00ED2C90" w:rsidRDefault="00E9192A" w:rsidP="00E9192A">
            <w:pPr>
              <w:spacing w:after="0" w:line="240" w:lineRule="auto"/>
              <w:jc w:val="center"/>
              <w:textAlignment w:val="baseline"/>
              <w:rPr>
                <w:rFonts w:eastAsia="Times New Roman" w:cstheme="minorHAnsi"/>
                <w:sz w:val="16"/>
                <w:szCs w:val="16"/>
                <w:lang w:eastAsia="en-GB"/>
              </w:rPr>
            </w:pPr>
            <w:r w:rsidRPr="00ED2C90">
              <w:rPr>
                <w:rFonts w:eastAsia="Times New Roman" w:cstheme="minorHAnsi"/>
                <w:sz w:val="16"/>
                <w:szCs w:val="16"/>
                <w:lang w:eastAsia="en-GB"/>
              </w:rPr>
              <w:t>Formal lesson appraisals </w:t>
            </w:r>
          </w:p>
        </w:tc>
      </w:tr>
      <w:tr w:rsidR="00E9192A" w:rsidRPr="00ED2C90" w14:paraId="7DAB6913" w14:textId="77777777" w:rsidTr="00E9192A">
        <w:trPr>
          <w:trHeight w:val="268"/>
        </w:trPr>
        <w:tc>
          <w:tcPr>
            <w:tcW w:w="2957" w:type="dxa"/>
            <w:tcBorders>
              <w:top w:val="single" w:sz="6" w:space="0" w:color="auto"/>
              <w:left w:val="single" w:sz="6" w:space="0" w:color="auto"/>
              <w:bottom w:val="single" w:sz="6" w:space="0" w:color="auto"/>
              <w:right w:val="single" w:sz="6" w:space="0" w:color="auto"/>
            </w:tcBorders>
            <w:shd w:val="clear" w:color="auto" w:fill="FABF8F"/>
            <w:hideMark/>
          </w:tcPr>
          <w:p w14:paraId="246455CD" w14:textId="1C194ADF" w:rsidR="00E9192A" w:rsidRPr="00ED2C90" w:rsidRDefault="009242FF" w:rsidP="00E9192A">
            <w:pPr>
              <w:spacing w:after="0" w:line="240" w:lineRule="auto"/>
              <w:jc w:val="center"/>
              <w:textAlignment w:val="baseline"/>
              <w:rPr>
                <w:rFonts w:eastAsia="Times New Roman" w:cstheme="minorHAnsi"/>
                <w:sz w:val="16"/>
                <w:szCs w:val="16"/>
                <w:lang w:eastAsia="en-GB"/>
              </w:rPr>
            </w:pPr>
            <w:r>
              <w:rPr>
                <w:rFonts w:eastAsia="Times New Roman" w:cstheme="minorHAnsi"/>
                <w:sz w:val="16"/>
                <w:szCs w:val="16"/>
                <w:lang w:eastAsia="en-GB"/>
              </w:rPr>
              <w:t>ITAP</w:t>
            </w:r>
            <w:r w:rsidR="00E9192A" w:rsidRPr="00ED2C90">
              <w:rPr>
                <w:rFonts w:eastAsia="Times New Roman" w:cstheme="minorHAnsi"/>
                <w:sz w:val="16"/>
                <w:szCs w:val="16"/>
                <w:lang w:eastAsia="en-GB"/>
              </w:rPr>
              <w:t> </w:t>
            </w:r>
          </w:p>
        </w:tc>
        <w:tc>
          <w:tcPr>
            <w:tcW w:w="6608" w:type="dxa"/>
            <w:tcBorders>
              <w:top w:val="single" w:sz="6" w:space="0" w:color="auto"/>
              <w:left w:val="single" w:sz="6" w:space="0" w:color="auto"/>
              <w:bottom w:val="single" w:sz="6" w:space="0" w:color="auto"/>
              <w:right w:val="single" w:sz="6" w:space="0" w:color="auto"/>
            </w:tcBorders>
            <w:shd w:val="clear" w:color="auto" w:fill="auto"/>
            <w:hideMark/>
          </w:tcPr>
          <w:p w14:paraId="383C5591" w14:textId="77777777" w:rsidR="00E9192A" w:rsidRPr="00ED2C90" w:rsidRDefault="00E9192A" w:rsidP="00E9192A">
            <w:pPr>
              <w:spacing w:after="0" w:line="240" w:lineRule="auto"/>
              <w:jc w:val="center"/>
              <w:textAlignment w:val="baseline"/>
              <w:rPr>
                <w:rFonts w:eastAsia="Times New Roman" w:cstheme="minorHAnsi"/>
                <w:sz w:val="16"/>
                <w:szCs w:val="16"/>
                <w:lang w:eastAsia="en-GB"/>
              </w:rPr>
            </w:pPr>
            <w:r w:rsidRPr="00ED2C90">
              <w:rPr>
                <w:rFonts w:eastAsia="Times New Roman" w:cstheme="minorHAnsi"/>
                <w:sz w:val="16"/>
                <w:szCs w:val="16"/>
                <w:lang w:eastAsia="en-GB"/>
              </w:rPr>
              <w:t>Intensive Inclusion Placement </w:t>
            </w:r>
          </w:p>
        </w:tc>
      </w:tr>
      <w:tr w:rsidR="00E9192A" w:rsidRPr="00ED2C90" w14:paraId="26A5A585" w14:textId="77777777" w:rsidTr="00E9192A">
        <w:trPr>
          <w:trHeight w:val="129"/>
        </w:trPr>
        <w:tc>
          <w:tcPr>
            <w:tcW w:w="2957" w:type="dxa"/>
            <w:tcBorders>
              <w:top w:val="single" w:sz="6" w:space="0" w:color="auto"/>
              <w:left w:val="single" w:sz="6" w:space="0" w:color="auto"/>
              <w:bottom w:val="single" w:sz="6" w:space="0" w:color="auto"/>
              <w:right w:val="single" w:sz="6" w:space="0" w:color="auto"/>
            </w:tcBorders>
            <w:shd w:val="clear" w:color="auto" w:fill="auto"/>
            <w:hideMark/>
          </w:tcPr>
          <w:p w14:paraId="33EAF018" w14:textId="77777777" w:rsidR="00E9192A" w:rsidRPr="00ED2C90" w:rsidRDefault="00E9192A" w:rsidP="00E9192A">
            <w:pPr>
              <w:spacing w:after="0" w:line="240" w:lineRule="auto"/>
              <w:jc w:val="center"/>
              <w:textAlignment w:val="baseline"/>
              <w:rPr>
                <w:rFonts w:eastAsia="Times New Roman" w:cstheme="minorHAnsi"/>
                <w:sz w:val="16"/>
                <w:szCs w:val="16"/>
                <w:lang w:eastAsia="en-GB"/>
              </w:rPr>
            </w:pPr>
            <w:r w:rsidRPr="00ED2C90">
              <w:rPr>
                <w:rFonts w:eastAsia="Times New Roman" w:cstheme="minorHAnsi"/>
                <w:sz w:val="16"/>
                <w:szCs w:val="16"/>
                <w:lang w:eastAsia="en-GB"/>
              </w:rPr>
              <w:t>IS </w:t>
            </w:r>
          </w:p>
        </w:tc>
        <w:tc>
          <w:tcPr>
            <w:tcW w:w="6608" w:type="dxa"/>
            <w:tcBorders>
              <w:top w:val="single" w:sz="6" w:space="0" w:color="auto"/>
              <w:left w:val="single" w:sz="6" w:space="0" w:color="auto"/>
              <w:bottom w:val="single" w:sz="6" w:space="0" w:color="auto"/>
              <w:right w:val="single" w:sz="6" w:space="0" w:color="auto"/>
            </w:tcBorders>
            <w:shd w:val="clear" w:color="auto" w:fill="auto"/>
            <w:hideMark/>
          </w:tcPr>
          <w:p w14:paraId="57099BAA" w14:textId="77777777" w:rsidR="00E9192A" w:rsidRPr="00ED2C90" w:rsidRDefault="00E9192A" w:rsidP="00E9192A">
            <w:pPr>
              <w:spacing w:after="0" w:line="240" w:lineRule="auto"/>
              <w:jc w:val="center"/>
              <w:textAlignment w:val="baseline"/>
              <w:rPr>
                <w:rFonts w:eastAsia="Times New Roman" w:cstheme="minorHAnsi"/>
                <w:sz w:val="16"/>
                <w:szCs w:val="16"/>
                <w:lang w:eastAsia="en-GB"/>
              </w:rPr>
            </w:pPr>
            <w:r w:rsidRPr="00ED2C90">
              <w:rPr>
                <w:rFonts w:eastAsia="Times New Roman" w:cstheme="minorHAnsi"/>
                <w:sz w:val="16"/>
                <w:szCs w:val="16"/>
                <w:lang w:eastAsia="en-GB"/>
              </w:rPr>
              <w:t>Independent study time  </w:t>
            </w:r>
          </w:p>
        </w:tc>
      </w:tr>
      <w:tr w:rsidR="00E9192A" w:rsidRPr="00ED2C90" w14:paraId="2F2C287F" w14:textId="77777777" w:rsidTr="00E9192A">
        <w:trPr>
          <w:trHeight w:val="271"/>
        </w:trPr>
        <w:tc>
          <w:tcPr>
            <w:tcW w:w="2957" w:type="dxa"/>
            <w:tcBorders>
              <w:top w:val="single" w:sz="6" w:space="0" w:color="auto"/>
              <w:left w:val="single" w:sz="6" w:space="0" w:color="auto"/>
              <w:bottom w:val="single" w:sz="6" w:space="0" w:color="auto"/>
              <w:right w:val="single" w:sz="6" w:space="0" w:color="auto"/>
            </w:tcBorders>
            <w:shd w:val="clear" w:color="auto" w:fill="A6A6A6"/>
            <w:hideMark/>
          </w:tcPr>
          <w:p w14:paraId="3BCBB436" w14:textId="77777777" w:rsidR="00E9192A" w:rsidRPr="00ED2C90" w:rsidRDefault="00E9192A" w:rsidP="00E9192A">
            <w:pPr>
              <w:spacing w:after="0" w:line="240" w:lineRule="auto"/>
              <w:jc w:val="center"/>
              <w:textAlignment w:val="baseline"/>
              <w:rPr>
                <w:rFonts w:eastAsia="Times New Roman" w:cstheme="minorHAnsi"/>
                <w:sz w:val="16"/>
                <w:szCs w:val="16"/>
                <w:lang w:eastAsia="en-GB"/>
              </w:rPr>
            </w:pPr>
            <w:r w:rsidRPr="00ED2C90">
              <w:rPr>
                <w:rFonts w:eastAsia="Times New Roman" w:cstheme="minorHAnsi"/>
                <w:sz w:val="16"/>
                <w:szCs w:val="16"/>
                <w:lang w:eastAsia="en-GB"/>
              </w:rPr>
              <w:t>H/BH </w:t>
            </w:r>
          </w:p>
        </w:tc>
        <w:tc>
          <w:tcPr>
            <w:tcW w:w="6608" w:type="dxa"/>
            <w:tcBorders>
              <w:top w:val="single" w:sz="6" w:space="0" w:color="auto"/>
              <w:left w:val="single" w:sz="6" w:space="0" w:color="auto"/>
              <w:bottom w:val="single" w:sz="6" w:space="0" w:color="auto"/>
              <w:right w:val="single" w:sz="6" w:space="0" w:color="auto"/>
            </w:tcBorders>
            <w:shd w:val="clear" w:color="auto" w:fill="auto"/>
            <w:hideMark/>
          </w:tcPr>
          <w:p w14:paraId="10CD4DBE" w14:textId="77777777" w:rsidR="00E9192A" w:rsidRPr="00ED2C90" w:rsidRDefault="00E9192A" w:rsidP="00E9192A">
            <w:pPr>
              <w:spacing w:after="0" w:line="240" w:lineRule="auto"/>
              <w:jc w:val="center"/>
              <w:textAlignment w:val="baseline"/>
              <w:rPr>
                <w:rFonts w:eastAsia="Times New Roman" w:cstheme="minorHAnsi"/>
                <w:sz w:val="16"/>
                <w:szCs w:val="16"/>
                <w:lang w:eastAsia="en-GB"/>
              </w:rPr>
            </w:pPr>
            <w:r w:rsidRPr="00ED2C90">
              <w:rPr>
                <w:rFonts w:eastAsia="Times New Roman" w:cstheme="minorHAnsi"/>
                <w:sz w:val="16"/>
                <w:szCs w:val="16"/>
                <w:lang w:eastAsia="en-GB"/>
              </w:rPr>
              <w:t>Holiday/Bank Holiday  </w:t>
            </w:r>
          </w:p>
        </w:tc>
      </w:tr>
    </w:tbl>
    <w:p w14:paraId="4C1A6C00" w14:textId="77777777" w:rsidR="00E9192A" w:rsidRPr="00ED2C90" w:rsidRDefault="00E9192A" w:rsidP="00E9192A">
      <w:pPr>
        <w:spacing w:after="0" w:line="240" w:lineRule="auto"/>
        <w:textAlignment w:val="baseline"/>
        <w:rPr>
          <w:rFonts w:eastAsia="Times New Roman" w:cstheme="minorHAnsi"/>
          <w:sz w:val="18"/>
          <w:szCs w:val="18"/>
          <w:lang w:eastAsia="en-GB"/>
        </w:rPr>
      </w:pPr>
      <w:r w:rsidRPr="00ED2C90">
        <w:rPr>
          <w:rFonts w:eastAsia="Times New Roman" w:cstheme="minorHAnsi"/>
          <w:lang w:eastAsia="en-GB"/>
        </w:rPr>
        <w:t> </w:t>
      </w:r>
    </w:p>
    <w:p w14:paraId="4E6825FC" w14:textId="5286F584" w:rsidR="001B0D49" w:rsidRPr="00ED2C90" w:rsidRDefault="00D963A1" w:rsidP="007E2CCF">
      <w:pPr>
        <w:spacing w:after="0" w:line="240" w:lineRule="auto"/>
        <w:jc w:val="center"/>
        <w:textAlignment w:val="baseline"/>
        <w:rPr>
          <w:rFonts w:eastAsia="Times New Roman" w:cstheme="minorHAnsi"/>
          <w:lang w:eastAsia="en-GB"/>
        </w:rPr>
      </w:pPr>
      <w:r w:rsidRPr="00ED2C90">
        <w:rPr>
          <w:rFonts w:eastAsia="Times New Roman" w:cstheme="minorHAnsi"/>
          <w:b/>
          <w:bCs/>
          <w:lang w:eastAsia="en-GB"/>
        </w:rPr>
        <w:t>Middlesbrough Schools Teaching Allian</w:t>
      </w:r>
      <w:r w:rsidR="00552478" w:rsidRPr="00ED2C90">
        <w:rPr>
          <w:rFonts w:eastAsia="Times New Roman" w:cstheme="minorHAnsi"/>
          <w:b/>
          <w:bCs/>
          <w:lang w:eastAsia="en-GB"/>
        </w:rPr>
        <w:t>ce</w:t>
      </w:r>
      <w:r w:rsidR="007E2CCF">
        <w:rPr>
          <w:rFonts w:eastAsia="Times New Roman" w:cstheme="minorHAnsi"/>
          <w:lang w:eastAsia="en-GB"/>
        </w:rPr>
        <w:t xml:space="preserve"> </w:t>
      </w:r>
      <w:r w:rsidR="009242FF">
        <w:rPr>
          <w:rFonts w:eastAsia="Times New Roman" w:cstheme="minorHAnsi"/>
          <w:lang w:eastAsia="en-GB"/>
        </w:rPr>
        <w:t xml:space="preserve">- </w:t>
      </w:r>
      <w:r w:rsidR="009242FF" w:rsidRPr="009242FF">
        <w:rPr>
          <w:rFonts w:eastAsia="Times New Roman" w:cstheme="minorHAnsi"/>
          <w:b/>
          <w:bCs/>
          <w:lang w:eastAsia="en-GB"/>
        </w:rPr>
        <w:t>2024</w:t>
      </w:r>
      <w:r w:rsidRPr="009242FF">
        <w:rPr>
          <w:rFonts w:eastAsia="Times New Roman" w:cstheme="minorHAnsi"/>
          <w:b/>
          <w:bCs/>
          <w:lang w:eastAsia="en-GB"/>
        </w:rPr>
        <w:t>-2</w:t>
      </w:r>
      <w:r w:rsidR="00552478" w:rsidRPr="009242FF">
        <w:rPr>
          <w:rFonts w:eastAsia="Times New Roman" w:cstheme="minorHAnsi"/>
          <w:b/>
          <w:bCs/>
          <w:lang w:eastAsia="en-GB"/>
        </w:rPr>
        <w:t>5</w:t>
      </w:r>
      <w:r w:rsidRPr="009242FF">
        <w:rPr>
          <w:rFonts w:eastAsia="Times New Roman" w:cstheme="minorHAnsi"/>
          <w:b/>
          <w:bCs/>
          <w:lang w:eastAsia="en-GB"/>
        </w:rPr>
        <w:t xml:space="preserve"> Course Calendar</w:t>
      </w:r>
      <w:r w:rsidRPr="00ED2C90">
        <w:rPr>
          <w:rFonts w:eastAsia="Times New Roman" w:cstheme="minorHAnsi"/>
          <w:lang w:eastAsia="en-GB"/>
        </w:rPr>
        <w:t> </w:t>
      </w:r>
    </w:p>
    <w:tbl>
      <w:tblPr>
        <w:tblW w:w="44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1344"/>
        <w:gridCol w:w="1345"/>
        <w:gridCol w:w="1344"/>
        <w:gridCol w:w="1135"/>
        <w:gridCol w:w="1554"/>
      </w:tblGrid>
      <w:tr w:rsidR="001B0D49" w:rsidRPr="00ED2C90" w14:paraId="5170430D" w14:textId="77777777" w:rsidTr="007A6E96">
        <w:trPr>
          <w:trHeight w:val="255"/>
        </w:trPr>
        <w:tc>
          <w:tcPr>
            <w:tcW w:w="1073" w:type="pct"/>
            <w:shd w:val="clear" w:color="auto" w:fill="auto"/>
            <w:noWrap/>
            <w:vAlign w:val="bottom"/>
            <w:hideMark/>
          </w:tcPr>
          <w:p w14:paraId="0C861F66"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Date (</w:t>
            </w:r>
            <w:proofErr w:type="spellStart"/>
            <w:r w:rsidRPr="00ED2C90">
              <w:rPr>
                <w:rFonts w:eastAsia="Times New Roman" w:cstheme="minorHAnsi"/>
                <w:sz w:val="16"/>
                <w:szCs w:val="16"/>
                <w:lang w:eastAsia="en-GB"/>
              </w:rPr>
              <w:t>wb</w:t>
            </w:r>
            <w:proofErr w:type="spellEnd"/>
            <w:r w:rsidRPr="00ED2C90">
              <w:rPr>
                <w:rFonts w:eastAsia="Times New Roman" w:cstheme="minorHAnsi"/>
                <w:sz w:val="16"/>
                <w:szCs w:val="16"/>
                <w:lang w:eastAsia="en-GB"/>
              </w:rPr>
              <w:t>)</w:t>
            </w:r>
          </w:p>
        </w:tc>
        <w:tc>
          <w:tcPr>
            <w:tcW w:w="785" w:type="pct"/>
            <w:shd w:val="clear" w:color="auto" w:fill="auto"/>
            <w:noWrap/>
            <w:vAlign w:val="bottom"/>
            <w:hideMark/>
          </w:tcPr>
          <w:p w14:paraId="106F4048"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Mon</w:t>
            </w:r>
          </w:p>
        </w:tc>
        <w:tc>
          <w:tcPr>
            <w:tcW w:w="786" w:type="pct"/>
            <w:shd w:val="clear" w:color="auto" w:fill="auto"/>
            <w:noWrap/>
            <w:vAlign w:val="bottom"/>
            <w:hideMark/>
          </w:tcPr>
          <w:p w14:paraId="1701D4CA"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Tues</w:t>
            </w:r>
          </w:p>
        </w:tc>
        <w:tc>
          <w:tcPr>
            <w:tcW w:w="785" w:type="pct"/>
            <w:shd w:val="clear" w:color="auto" w:fill="auto"/>
            <w:noWrap/>
            <w:vAlign w:val="bottom"/>
            <w:hideMark/>
          </w:tcPr>
          <w:p w14:paraId="3C4CF990"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Wed</w:t>
            </w:r>
          </w:p>
        </w:tc>
        <w:tc>
          <w:tcPr>
            <w:tcW w:w="663" w:type="pct"/>
            <w:shd w:val="clear" w:color="auto" w:fill="auto"/>
            <w:noWrap/>
            <w:vAlign w:val="bottom"/>
            <w:hideMark/>
          </w:tcPr>
          <w:p w14:paraId="700EDB48"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Thurs</w:t>
            </w:r>
          </w:p>
        </w:tc>
        <w:tc>
          <w:tcPr>
            <w:tcW w:w="908" w:type="pct"/>
            <w:shd w:val="clear" w:color="auto" w:fill="auto"/>
            <w:noWrap/>
            <w:vAlign w:val="bottom"/>
            <w:hideMark/>
          </w:tcPr>
          <w:p w14:paraId="04FF4E6C"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Fri</w:t>
            </w:r>
          </w:p>
        </w:tc>
      </w:tr>
      <w:tr w:rsidR="001B0D49" w:rsidRPr="00ED2C90" w14:paraId="27B0D635" w14:textId="77777777" w:rsidTr="007A6E96">
        <w:trPr>
          <w:trHeight w:val="255"/>
        </w:trPr>
        <w:tc>
          <w:tcPr>
            <w:tcW w:w="1073" w:type="pct"/>
            <w:shd w:val="clear" w:color="auto" w:fill="auto"/>
            <w:noWrap/>
            <w:vAlign w:val="bottom"/>
            <w:hideMark/>
          </w:tcPr>
          <w:p w14:paraId="5AC91DF1"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02 September 2024</w:t>
            </w:r>
          </w:p>
        </w:tc>
        <w:tc>
          <w:tcPr>
            <w:tcW w:w="785" w:type="pct"/>
            <w:shd w:val="clear" w:color="auto" w:fill="31849B" w:themeFill="accent5" w:themeFillShade="BF"/>
            <w:noWrap/>
            <w:vAlign w:val="bottom"/>
            <w:hideMark/>
          </w:tcPr>
          <w:p w14:paraId="708E86AE"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c>
          <w:tcPr>
            <w:tcW w:w="786" w:type="pct"/>
            <w:shd w:val="clear" w:color="auto" w:fill="31849B" w:themeFill="accent5" w:themeFillShade="BF"/>
            <w:noWrap/>
            <w:vAlign w:val="bottom"/>
            <w:hideMark/>
          </w:tcPr>
          <w:p w14:paraId="26D1C323"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c>
          <w:tcPr>
            <w:tcW w:w="785" w:type="pct"/>
            <w:shd w:val="clear" w:color="auto" w:fill="CCC0D9" w:themeFill="accent4" w:themeFillTint="66"/>
            <w:noWrap/>
            <w:vAlign w:val="bottom"/>
            <w:hideMark/>
          </w:tcPr>
          <w:p w14:paraId="5837EE5B"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663" w:type="pct"/>
            <w:shd w:val="clear" w:color="auto" w:fill="CCC0D9" w:themeFill="accent4" w:themeFillTint="66"/>
            <w:noWrap/>
            <w:vAlign w:val="bottom"/>
            <w:hideMark/>
          </w:tcPr>
          <w:p w14:paraId="74BFEE53"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908" w:type="pct"/>
            <w:shd w:val="clear" w:color="auto" w:fill="CCC0D9" w:themeFill="accent4" w:themeFillTint="66"/>
            <w:noWrap/>
            <w:vAlign w:val="bottom"/>
            <w:hideMark/>
          </w:tcPr>
          <w:p w14:paraId="0226DB1F"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r>
      <w:tr w:rsidR="001B0D49" w:rsidRPr="00ED2C90" w14:paraId="0CC78F0E" w14:textId="77777777" w:rsidTr="007A6E96">
        <w:trPr>
          <w:trHeight w:val="255"/>
        </w:trPr>
        <w:tc>
          <w:tcPr>
            <w:tcW w:w="1073" w:type="pct"/>
            <w:shd w:val="clear" w:color="auto" w:fill="auto"/>
            <w:noWrap/>
            <w:vAlign w:val="bottom"/>
            <w:hideMark/>
          </w:tcPr>
          <w:p w14:paraId="46166D99"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09 September 2024</w:t>
            </w:r>
          </w:p>
        </w:tc>
        <w:tc>
          <w:tcPr>
            <w:tcW w:w="785" w:type="pct"/>
            <w:shd w:val="clear" w:color="auto" w:fill="CCC0D9" w:themeFill="accent4" w:themeFillTint="66"/>
            <w:noWrap/>
            <w:vAlign w:val="bottom"/>
            <w:hideMark/>
          </w:tcPr>
          <w:p w14:paraId="657755DB"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6" w:type="pct"/>
            <w:shd w:val="clear" w:color="auto" w:fill="CCC0D9" w:themeFill="accent4" w:themeFillTint="66"/>
            <w:noWrap/>
            <w:vAlign w:val="bottom"/>
            <w:hideMark/>
          </w:tcPr>
          <w:p w14:paraId="2E259324"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5" w:type="pct"/>
            <w:shd w:val="clear" w:color="auto" w:fill="CCC0D9" w:themeFill="accent4" w:themeFillTint="66"/>
            <w:noWrap/>
            <w:vAlign w:val="bottom"/>
            <w:hideMark/>
          </w:tcPr>
          <w:p w14:paraId="728AAB16"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663" w:type="pct"/>
            <w:shd w:val="clear" w:color="auto" w:fill="31849B" w:themeFill="accent5" w:themeFillShade="BF"/>
            <w:noWrap/>
            <w:vAlign w:val="bottom"/>
            <w:hideMark/>
          </w:tcPr>
          <w:p w14:paraId="4CD2511E"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c>
          <w:tcPr>
            <w:tcW w:w="908" w:type="pct"/>
            <w:shd w:val="clear" w:color="auto" w:fill="31849B" w:themeFill="accent5" w:themeFillShade="BF"/>
            <w:noWrap/>
            <w:vAlign w:val="bottom"/>
            <w:hideMark/>
          </w:tcPr>
          <w:p w14:paraId="3B7EDBEB"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r>
      <w:tr w:rsidR="001B0D49" w:rsidRPr="00ED2C90" w14:paraId="1CBB4C73" w14:textId="77777777" w:rsidTr="007A6E96">
        <w:trPr>
          <w:trHeight w:val="255"/>
        </w:trPr>
        <w:tc>
          <w:tcPr>
            <w:tcW w:w="1073" w:type="pct"/>
            <w:shd w:val="clear" w:color="auto" w:fill="auto"/>
            <w:noWrap/>
            <w:vAlign w:val="bottom"/>
            <w:hideMark/>
          </w:tcPr>
          <w:p w14:paraId="5EC7C6E7" w14:textId="77777777" w:rsidR="001B0D49" w:rsidRPr="00ED2C90" w:rsidRDefault="001B0D49" w:rsidP="007A6E96">
            <w:pPr>
              <w:spacing w:after="0" w:line="240" w:lineRule="auto"/>
              <w:rPr>
                <w:rFonts w:eastAsia="Times New Roman" w:cstheme="minorHAnsi"/>
                <w:sz w:val="16"/>
                <w:szCs w:val="16"/>
                <w:lang w:eastAsia="en-GB"/>
              </w:rPr>
            </w:pPr>
            <w:r w:rsidRPr="00ED2C90">
              <w:rPr>
                <w:rFonts w:eastAsia="Times New Roman" w:cstheme="minorHAnsi"/>
                <w:sz w:val="16"/>
                <w:szCs w:val="16"/>
                <w:lang w:eastAsia="en-GB"/>
              </w:rPr>
              <w:t>16 September 2024</w:t>
            </w:r>
          </w:p>
        </w:tc>
        <w:tc>
          <w:tcPr>
            <w:tcW w:w="785" w:type="pct"/>
            <w:shd w:val="clear" w:color="auto" w:fill="31849B" w:themeFill="accent5" w:themeFillShade="BF"/>
            <w:noWrap/>
            <w:vAlign w:val="bottom"/>
            <w:hideMark/>
          </w:tcPr>
          <w:p w14:paraId="31267C50"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IT&amp;P UC</w:t>
            </w:r>
          </w:p>
        </w:tc>
        <w:tc>
          <w:tcPr>
            <w:tcW w:w="786" w:type="pct"/>
            <w:shd w:val="clear" w:color="auto" w:fill="FABF8F" w:themeFill="accent6" w:themeFillTint="99"/>
            <w:noWrap/>
            <w:vAlign w:val="bottom"/>
            <w:hideMark/>
          </w:tcPr>
          <w:p w14:paraId="2C7BCE39"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IT&amp;P</w:t>
            </w:r>
          </w:p>
        </w:tc>
        <w:tc>
          <w:tcPr>
            <w:tcW w:w="785" w:type="pct"/>
            <w:shd w:val="clear" w:color="auto" w:fill="FABF8F" w:themeFill="accent6" w:themeFillTint="99"/>
            <w:noWrap/>
            <w:vAlign w:val="bottom"/>
            <w:hideMark/>
          </w:tcPr>
          <w:p w14:paraId="24A32D49" w14:textId="77777777" w:rsidR="001B0D49" w:rsidRPr="00ED2C90" w:rsidRDefault="001B0D49" w:rsidP="007A6E96">
            <w:pPr>
              <w:spacing w:after="0" w:line="240" w:lineRule="auto"/>
              <w:jc w:val="center"/>
              <w:rPr>
                <w:rFonts w:eastAsia="Times New Roman" w:cstheme="minorHAnsi"/>
                <w:sz w:val="16"/>
                <w:szCs w:val="16"/>
                <w:highlight w:val="yellow"/>
                <w:lang w:eastAsia="en-GB"/>
              </w:rPr>
            </w:pPr>
            <w:r w:rsidRPr="00ED2C90">
              <w:rPr>
                <w:rFonts w:eastAsia="Times New Roman" w:cstheme="minorHAnsi"/>
                <w:sz w:val="16"/>
                <w:szCs w:val="16"/>
                <w:lang w:eastAsia="en-GB"/>
              </w:rPr>
              <w:t>IT&amp;P</w:t>
            </w:r>
          </w:p>
        </w:tc>
        <w:tc>
          <w:tcPr>
            <w:tcW w:w="663" w:type="pct"/>
            <w:shd w:val="clear" w:color="auto" w:fill="FABF8F" w:themeFill="accent6" w:themeFillTint="99"/>
            <w:noWrap/>
            <w:vAlign w:val="bottom"/>
            <w:hideMark/>
          </w:tcPr>
          <w:p w14:paraId="230D156D"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IT&amp;P</w:t>
            </w:r>
          </w:p>
        </w:tc>
        <w:tc>
          <w:tcPr>
            <w:tcW w:w="908" w:type="pct"/>
            <w:shd w:val="clear" w:color="auto" w:fill="FABF8F" w:themeFill="accent6" w:themeFillTint="99"/>
            <w:noWrap/>
            <w:vAlign w:val="bottom"/>
            <w:hideMark/>
          </w:tcPr>
          <w:p w14:paraId="47FBAA26"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IT&amp;P</w:t>
            </w:r>
          </w:p>
        </w:tc>
      </w:tr>
      <w:tr w:rsidR="001B0D49" w:rsidRPr="00ED2C90" w14:paraId="10C8A82D" w14:textId="77777777" w:rsidTr="007A6E96">
        <w:trPr>
          <w:trHeight w:val="255"/>
        </w:trPr>
        <w:tc>
          <w:tcPr>
            <w:tcW w:w="1073" w:type="pct"/>
            <w:shd w:val="clear" w:color="auto" w:fill="auto"/>
            <w:noWrap/>
            <w:vAlign w:val="bottom"/>
            <w:hideMark/>
          </w:tcPr>
          <w:p w14:paraId="587086AE"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23 September 2024</w:t>
            </w:r>
          </w:p>
        </w:tc>
        <w:tc>
          <w:tcPr>
            <w:tcW w:w="785" w:type="pct"/>
            <w:shd w:val="clear" w:color="auto" w:fill="31849B" w:themeFill="accent5" w:themeFillShade="BF"/>
            <w:noWrap/>
            <w:vAlign w:val="bottom"/>
            <w:hideMark/>
          </w:tcPr>
          <w:p w14:paraId="6FEBB62C"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c>
          <w:tcPr>
            <w:tcW w:w="786" w:type="pct"/>
            <w:shd w:val="clear" w:color="auto" w:fill="31849B" w:themeFill="accent5" w:themeFillShade="BF"/>
            <w:noWrap/>
            <w:vAlign w:val="bottom"/>
            <w:hideMark/>
          </w:tcPr>
          <w:p w14:paraId="40B8A494" w14:textId="77777777" w:rsidR="001B0D49" w:rsidRPr="00ED2C90" w:rsidRDefault="001B0D49" w:rsidP="007A6E96">
            <w:pPr>
              <w:spacing w:after="0" w:line="240" w:lineRule="auto"/>
              <w:jc w:val="center"/>
              <w:rPr>
                <w:rFonts w:eastAsia="Times New Roman" w:cstheme="minorHAnsi"/>
                <w:color w:val="FF0000"/>
                <w:sz w:val="16"/>
                <w:szCs w:val="16"/>
                <w:lang w:eastAsia="en-GB"/>
              </w:rPr>
            </w:pPr>
            <w:r w:rsidRPr="00ED2C90">
              <w:rPr>
                <w:rFonts w:eastAsia="Times New Roman" w:cstheme="minorHAnsi"/>
                <w:sz w:val="16"/>
                <w:szCs w:val="16"/>
                <w:lang w:eastAsia="en-GB"/>
              </w:rPr>
              <w:t>UC</w:t>
            </w:r>
          </w:p>
        </w:tc>
        <w:tc>
          <w:tcPr>
            <w:tcW w:w="785" w:type="pct"/>
            <w:shd w:val="clear" w:color="auto" w:fill="FF0000"/>
            <w:noWrap/>
            <w:vAlign w:val="bottom"/>
            <w:hideMark/>
          </w:tcPr>
          <w:p w14:paraId="068E9F81"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c>
          <w:tcPr>
            <w:tcW w:w="663" w:type="pct"/>
            <w:shd w:val="clear" w:color="auto" w:fill="CCC0D9" w:themeFill="accent4" w:themeFillTint="66"/>
            <w:noWrap/>
            <w:vAlign w:val="bottom"/>
            <w:hideMark/>
          </w:tcPr>
          <w:p w14:paraId="2889D442"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908" w:type="pct"/>
            <w:shd w:val="clear" w:color="auto" w:fill="CCC0D9" w:themeFill="accent4" w:themeFillTint="66"/>
            <w:noWrap/>
            <w:vAlign w:val="bottom"/>
            <w:hideMark/>
          </w:tcPr>
          <w:p w14:paraId="4AA0AAE3"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r>
      <w:tr w:rsidR="001B0D49" w:rsidRPr="00ED2C90" w14:paraId="22D951AC" w14:textId="77777777" w:rsidTr="007A6E96">
        <w:trPr>
          <w:trHeight w:val="255"/>
        </w:trPr>
        <w:tc>
          <w:tcPr>
            <w:tcW w:w="1073" w:type="pct"/>
            <w:shd w:val="clear" w:color="auto" w:fill="auto"/>
            <w:noWrap/>
            <w:vAlign w:val="bottom"/>
            <w:hideMark/>
          </w:tcPr>
          <w:p w14:paraId="7CE8746D"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30 September 2024</w:t>
            </w:r>
          </w:p>
        </w:tc>
        <w:tc>
          <w:tcPr>
            <w:tcW w:w="785" w:type="pct"/>
            <w:shd w:val="clear" w:color="auto" w:fill="CCC0D9" w:themeFill="accent4" w:themeFillTint="66"/>
            <w:noWrap/>
            <w:vAlign w:val="bottom"/>
            <w:hideMark/>
          </w:tcPr>
          <w:p w14:paraId="7CC76EA2"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6" w:type="pct"/>
            <w:shd w:val="clear" w:color="auto" w:fill="CCC0D9" w:themeFill="accent4" w:themeFillTint="66"/>
            <w:noWrap/>
            <w:vAlign w:val="bottom"/>
            <w:hideMark/>
          </w:tcPr>
          <w:p w14:paraId="09EC3291"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5" w:type="pct"/>
            <w:shd w:val="clear" w:color="auto" w:fill="CCC0D9" w:themeFill="accent4" w:themeFillTint="66"/>
            <w:noWrap/>
            <w:vAlign w:val="bottom"/>
          </w:tcPr>
          <w:p w14:paraId="455CA5F0"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663" w:type="pct"/>
            <w:shd w:val="clear" w:color="auto" w:fill="31849B" w:themeFill="accent5" w:themeFillShade="BF"/>
            <w:noWrap/>
            <w:vAlign w:val="bottom"/>
            <w:hideMark/>
          </w:tcPr>
          <w:p w14:paraId="0E56CA0C"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c>
          <w:tcPr>
            <w:tcW w:w="908" w:type="pct"/>
            <w:shd w:val="clear" w:color="auto" w:fill="FF0000"/>
            <w:noWrap/>
            <w:vAlign w:val="bottom"/>
            <w:hideMark/>
          </w:tcPr>
          <w:p w14:paraId="3291EA61"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r>
      <w:tr w:rsidR="001B0D49" w:rsidRPr="00ED2C90" w14:paraId="1C67012B" w14:textId="77777777" w:rsidTr="007A6E96">
        <w:trPr>
          <w:trHeight w:val="255"/>
        </w:trPr>
        <w:tc>
          <w:tcPr>
            <w:tcW w:w="1073" w:type="pct"/>
            <w:shd w:val="clear" w:color="auto" w:fill="auto"/>
            <w:noWrap/>
            <w:vAlign w:val="bottom"/>
            <w:hideMark/>
          </w:tcPr>
          <w:p w14:paraId="061F0370"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07 October 2024</w:t>
            </w:r>
          </w:p>
        </w:tc>
        <w:tc>
          <w:tcPr>
            <w:tcW w:w="785" w:type="pct"/>
            <w:shd w:val="clear" w:color="auto" w:fill="CCC0D9" w:themeFill="accent4" w:themeFillTint="66"/>
            <w:noWrap/>
            <w:vAlign w:val="bottom"/>
            <w:hideMark/>
          </w:tcPr>
          <w:p w14:paraId="6ED38BE5"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6" w:type="pct"/>
            <w:shd w:val="clear" w:color="auto" w:fill="CCC0D9" w:themeFill="accent4" w:themeFillTint="66"/>
            <w:noWrap/>
            <w:vAlign w:val="bottom"/>
            <w:hideMark/>
          </w:tcPr>
          <w:p w14:paraId="44AAB079"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5" w:type="pct"/>
            <w:shd w:val="clear" w:color="auto" w:fill="CCC0D9" w:themeFill="accent4" w:themeFillTint="66"/>
            <w:noWrap/>
            <w:vAlign w:val="bottom"/>
          </w:tcPr>
          <w:p w14:paraId="6340FB87"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663" w:type="pct"/>
            <w:shd w:val="clear" w:color="auto" w:fill="31849B" w:themeFill="accent5" w:themeFillShade="BF"/>
            <w:noWrap/>
            <w:vAlign w:val="bottom"/>
            <w:hideMark/>
          </w:tcPr>
          <w:p w14:paraId="4EFE679F"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c>
          <w:tcPr>
            <w:tcW w:w="908" w:type="pct"/>
            <w:shd w:val="clear" w:color="auto" w:fill="CCC0D9" w:themeFill="accent4" w:themeFillTint="66"/>
            <w:noWrap/>
            <w:vAlign w:val="bottom"/>
            <w:hideMark/>
          </w:tcPr>
          <w:p w14:paraId="10DA2917"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r>
      <w:tr w:rsidR="001B0D49" w:rsidRPr="00ED2C90" w14:paraId="2F55A8CD" w14:textId="77777777" w:rsidTr="007A6E96">
        <w:trPr>
          <w:trHeight w:val="255"/>
        </w:trPr>
        <w:tc>
          <w:tcPr>
            <w:tcW w:w="1073" w:type="pct"/>
            <w:shd w:val="clear" w:color="auto" w:fill="auto"/>
            <w:noWrap/>
            <w:vAlign w:val="bottom"/>
            <w:hideMark/>
          </w:tcPr>
          <w:p w14:paraId="36A48FBC"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14 October 2024</w:t>
            </w:r>
          </w:p>
        </w:tc>
        <w:tc>
          <w:tcPr>
            <w:tcW w:w="785" w:type="pct"/>
            <w:shd w:val="clear" w:color="auto" w:fill="31849B" w:themeFill="accent5" w:themeFillShade="BF"/>
            <w:noWrap/>
            <w:vAlign w:val="bottom"/>
            <w:hideMark/>
          </w:tcPr>
          <w:p w14:paraId="622AF337"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IT&amp;P UC</w:t>
            </w:r>
          </w:p>
        </w:tc>
        <w:tc>
          <w:tcPr>
            <w:tcW w:w="786" w:type="pct"/>
            <w:shd w:val="clear" w:color="auto" w:fill="FBD4B4" w:themeFill="accent6" w:themeFillTint="66"/>
            <w:noWrap/>
            <w:vAlign w:val="bottom"/>
            <w:hideMark/>
          </w:tcPr>
          <w:p w14:paraId="24C16F9B"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IT&amp;P</w:t>
            </w:r>
          </w:p>
        </w:tc>
        <w:tc>
          <w:tcPr>
            <w:tcW w:w="785" w:type="pct"/>
            <w:shd w:val="clear" w:color="auto" w:fill="FBD4B4" w:themeFill="accent6" w:themeFillTint="66"/>
            <w:noWrap/>
            <w:vAlign w:val="bottom"/>
            <w:hideMark/>
          </w:tcPr>
          <w:p w14:paraId="2BE352FE"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IT&amp;P</w:t>
            </w:r>
          </w:p>
        </w:tc>
        <w:tc>
          <w:tcPr>
            <w:tcW w:w="663" w:type="pct"/>
            <w:shd w:val="clear" w:color="auto" w:fill="FBD4B4" w:themeFill="accent6" w:themeFillTint="66"/>
            <w:noWrap/>
            <w:vAlign w:val="bottom"/>
            <w:hideMark/>
          </w:tcPr>
          <w:p w14:paraId="4AF3B144"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IT&amp;P</w:t>
            </w:r>
          </w:p>
        </w:tc>
        <w:tc>
          <w:tcPr>
            <w:tcW w:w="908" w:type="pct"/>
            <w:shd w:val="clear" w:color="auto" w:fill="FBD4B4" w:themeFill="accent6" w:themeFillTint="66"/>
            <w:noWrap/>
            <w:vAlign w:val="bottom"/>
            <w:hideMark/>
          </w:tcPr>
          <w:p w14:paraId="01E45320"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IT&amp;P</w:t>
            </w:r>
          </w:p>
        </w:tc>
      </w:tr>
      <w:tr w:rsidR="001B0D49" w:rsidRPr="00ED2C90" w14:paraId="420F610C" w14:textId="77777777" w:rsidTr="007A6E96">
        <w:trPr>
          <w:trHeight w:val="255"/>
        </w:trPr>
        <w:tc>
          <w:tcPr>
            <w:tcW w:w="1073" w:type="pct"/>
            <w:shd w:val="clear" w:color="auto" w:fill="auto"/>
            <w:noWrap/>
            <w:vAlign w:val="bottom"/>
            <w:hideMark/>
          </w:tcPr>
          <w:p w14:paraId="04398078"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21 October 2024</w:t>
            </w:r>
          </w:p>
        </w:tc>
        <w:tc>
          <w:tcPr>
            <w:tcW w:w="785" w:type="pct"/>
            <w:shd w:val="clear" w:color="auto" w:fill="7030A0"/>
            <w:noWrap/>
            <w:vAlign w:val="bottom"/>
            <w:hideMark/>
          </w:tcPr>
          <w:p w14:paraId="2D02245B"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6" w:type="pct"/>
            <w:shd w:val="clear" w:color="auto" w:fill="7030A0"/>
            <w:noWrap/>
            <w:vAlign w:val="bottom"/>
            <w:hideMark/>
          </w:tcPr>
          <w:p w14:paraId="463989B4"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5" w:type="pct"/>
            <w:shd w:val="clear" w:color="auto" w:fill="7030A0"/>
            <w:noWrap/>
            <w:vAlign w:val="bottom"/>
            <w:hideMark/>
          </w:tcPr>
          <w:p w14:paraId="2864A5A5"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663" w:type="pct"/>
            <w:shd w:val="clear" w:color="auto" w:fill="7030A0"/>
            <w:noWrap/>
            <w:vAlign w:val="bottom"/>
            <w:hideMark/>
          </w:tcPr>
          <w:p w14:paraId="383369F5"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908" w:type="pct"/>
            <w:shd w:val="clear" w:color="auto" w:fill="7030A0"/>
            <w:noWrap/>
            <w:vAlign w:val="bottom"/>
            <w:hideMark/>
          </w:tcPr>
          <w:p w14:paraId="2774ACA1"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r>
      <w:tr w:rsidR="001B0D49" w:rsidRPr="00ED2C90" w14:paraId="6354F822" w14:textId="77777777" w:rsidTr="007A6E96">
        <w:trPr>
          <w:trHeight w:val="255"/>
        </w:trPr>
        <w:tc>
          <w:tcPr>
            <w:tcW w:w="1073" w:type="pct"/>
            <w:shd w:val="clear" w:color="auto" w:fill="auto"/>
            <w:noWrap/>
            <w:vAlign w:val="bottom"/>
            <w:hideMark/>
          </w:tcPr>
          <w:p w14:paraId="630AEAEA"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28 October 2024</w:t>
            </w:r>
          </w:p>
        </w:tc>
        <w:tc>
          <w:tcPr>
            <w:tcW w:w="785" w:type="pct"/>
            <w:shd w:val="clear" w:color="auto" w:fill="auto"/>
            <w:noWrap/>
            <w:vAlign w:val="bottom"/>
            <w:hideMark/>
          </w:tcPr>
          <w:p w14:paraId="34E2FFE1"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IS</w:t>
            </w:r>
          </w:p>
        </w:tc>
        <w:tc>
          <w:tcPr>
            <w:tcW w:w="786" w:type="pct"/>
            <w:shd w:val="clear" w:color="auto" w:fill="auto"/>
            <w:noWrap/>
            <w:vAlign w:val="bottom"/>
            <w:hideMark/>
          </w:tcPr>
          <w:p w14:paraId="037F31A9"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IS</w:t>
            </w:r>
          </w:p>
        </w:tc>
        <w:tc>
          <w:tcPr>
            <w:tcW w:w="785" w:type="pct"/>
            <w:shd w:val="clear" w:color="auto" w:fill="auto"/>
            <w:noWrap/>
            <w:vAlign w:val="bottom"/>
            <w:hideMark/>
          </w:tcPr>
          <w:p w14:paraId="41A0C87B"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IS</w:t>
            </w:r>
          </w:p>
        </w:tc>
        <w:tc>
          <w:tcPr>
            <w:tcW w:w="663" w:type="pct"/>
            <w:shd w:val="clear" w:color="auto" w:fill="auto"/>
            <w:noWrap/>
            <w:vAlign w:val="bottom"/>
            <w:hideMark/>
          </w:tcPr>
          <w:p w14:paraId="5037F757"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IS</w:t>
            </w:r>
          </w:p>
        </w:tc>
        <w:tc>
          <w:tcPr>
            <w:tcW w:w="908" w:type="pct"/>
            <w:shd w:val="clear" w:color="auto" w:fill="auto"/>
            <w:noWrap/>
            <w:vAlign w:val="bottom"/>
            <w:hideMark/>
          </w:tcPr>
          <w:p w14:paraId="0E18AA96"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IS</w:t>
            </w:r>
          </w:p>
        </w:tc>
      </w:tr>
      <w:tr w:rsidR="001B0D49" w:rsidRPr="00ED2C90" w14:paraId="5FA4E53D" w14:textId="77777777" w:rsidTr="007A6E96">
        <w:trPr>
          <w:trHeight w:val="255"/>
        </w:trPr>
        <w:tc>
          <w:tcPr>
            <w:tcW w:w="1073" w:type="pct"/>
            <w:shd w:val="clear" w:color="auto" w:fill="auto"/>
            <w:noWrap/>
            <w:vAlign w:val="bottom"/>
            <w:hideMark/>
          </w:tcPr>
          <w:p w14:paraId="4DC020AB"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04 November 2024</w:t>
            </w:r>
          </w:p>
        </w:tc>
        <w:tc>
          <w:tcPr>
            <w:tcW w:w="785" w:type="pct"/>
            <w:shd w:val="clear" w:color="auto" w:fill="7030A0"/>
            <w:noWrap/>
            <w:vAlign w:val="bottom"/>
            <w:hideMark/>
          </w:tcPr>
          <w:p w14:paraId="5EB224AC"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6" w:type="pct"/>
            <w:shd w:val="clear" w:color="auto" w:fill="7030A0"/>
            <w:noWrap/>
            <w:vAlign w:val="bottom"/>
            <w:hideMark/>
          </w:tcPr>
          <w:p w14:paraId="7335D18B"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5" w:type="pct"/>
            <w:shd w:val="clear" w:color="auto" w:fill="7030A0"/>
            <w:noWrap/>
            <w:vAlign w:val="bottom"/>
            <w:hideMark/>
          </w:tcPr>
          <w:p w14:paraId="72B4B362"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663" w:type="pct"/>
            <w:shd w:val="clear" w:color="auto" w:fill="7030A0"/>
            <w:noWrap/>
            <w:vAlign w:val="bottom"/>
            <w:hideMark/>
          </w:tcPr>
          <w:p w14:paraId="1952BA67"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908" w:type="pct"/>
            <w:shd w:val="clear" w:color="auto" w:fill="7030A0"/>
            <w:noWrap/>
            <w:vAlign w:val="bottom"/>
            <w:hideMark/>
          </w:tcPr>
          <w:p w14:paraId="15C5C861"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r>
      <w:tr w:rsidR="001B0D49" w:rsidRPr="00ED2C90" w14:paraId="4CF923E1" w14:textId="77777777" w:rsidTr="007A6E96">
        <w:trPr>
          <w:trHeight w:val="255"/>
        </w:trPr>
        <w:tc>
          <w:tcPr>
            <w:tcW w:w="1073" w:type="pct"/>
            <w:shd w:val="clear" w:color="auto" w:fill="auto"/>
            <w:noWrap/>
            <w:vAlign w:val="bottom"/>
            <w:hideMark/>
          </w:tcPr>
          <w:p w14:paraId="53FB313F"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11 November 2024</w:t>
            </w:r>
          </w:p>
        </w:tc>
        <w:tc>
          <w:tcPr>
            <w:tcW w:w="785" w:type="pct"/>
            <w:shd w:val="clear" w:color="auto" w:fill="7030A0"/>
            <w:noWrap/>
            <w:vAlign w:val="bottom"/>
            <w:hideMark/>
          </w:tcPr>
          <w:p w14:paraId="669D20CA"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6" w:type="pct"/>
            <w:shd w:val="clear" w:color="auto" w:fill="7030A0"/>
            <w:noWrap/>
            <w:vAlign w:val="bottom"/>
            <w:hideMark/>
          </w:tcPr>
          <w:p w14:paraId="34FFDC98"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5" w:type="pct"/>
            <w:shd w:val="clear" w:color="auto" w:fill="7030A0"/>
            <w:noWrap/>
            <w:vAlign w:val="bottom"/>
            <w:hideMark/>
          </w:tcPr>
          <w:p w14:paraId="56BE8CAF"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663" w:type="pct"/>
            <w:shd w:val="clear" w:color="auto" w:fill="7030A0"/>
            <w:noWrap/>
            <w:vAlign w:val="bottom"/>
            <w:hideMark/>
          </w:tcPr>
          <w:p w14:paraId="6727EAC4"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908" w:type="pct"/>
            <w:shd w:val="clear" w:color="auto" w:fill="7030A0"/>
            <w:noWrap/>
            <w:vAlign w:val="bottom"/>
            <w:hideMark/>
          </w:tcPr>
          <w:p w14:paraId="01664F34"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r>
      <w:tr w:rsidR="001B0D49" w:rsidRPr="00ED2C90" w14:paraId="4BB5A2A5" w14:textId="77777777" w:rsidTr="007A6E96">
        <w:trPr>
          <w:trHeight w:val="118"/>
        </w:trPr>
        <w:tc>
          <w:tcPr>
            <w:tcW w:w="1073" w:type="pct"/>
            <w:shd w:val="clear" w:color="auto" w:fill="auto"/>
            <w:noWrap/>
            <w:vAlign w:val="bottom"/>
            <w:hideMark/>
          </w:tcPr>
          <w:p w14:paraId="0CE24C1B"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18 November 2024</w:t>
            </w:r>
          </w:p>
        </w:tc>
        <w:tc>
          <w:tcPr>
            <w:tcW w:w="785" w:type="pct"/>
            <w:shd w:val="clear" w:color="auto" w:fill="7030A0"/>
            <w:noWrap/>
            <w:vAlign w:val="bottom"/>
            <w:hideMark/>
          </w:tcPr>
          <w:p w14:paraId="608E4CD2"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6" w:type="pct"/>
            <w:shd w:val="clear" w:color="auto" w:fill="7030A0"/>
            <w:noWrap/>
            <w:vAlign w:val="bottom"/>
            <w:hideMark/>
          </w:tcPr>
          <w:p w14:paraId="4E260A27"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5" w:type="pct"/>
            <w:shd w:val="clear" w:color="auto" w:fill="7030A0"/>
            <w:noWrap/>
            <w:vAlign w:val="bottom"/>
            <w:hideMark/>
          </w:tcPr>
          <w:p w14:paraId="2460494B"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663" w:type="pct"/>
            <w:shd w:val="clear" w:color="auto" w:fill="7030A0"/>
            <w:noWrap/>
            <w:vAlign w:val="bottom"/>
            <w:hideMark/>
          </w:tcPr>
          <w:p w14:paraId="1CE894E5"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908" w:type="pct"/>
            <w:shd w:val="clear" w:color="auto" w:fill="7030A0"/>
            <w:noWrap/>
            <w:vAlign w:val="bottom"/>
            <w:hideMark/>
          </w:tcPr>
          <w:p w14:paraId="21A4D615"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r>
      <w:tr w:rsidR="001B0D49" w:rsidRPr="00ED2C90" w14:paraId="1646D806" w14:textId="77777777" w:rsidTr="007A6E96">
        <w:trPr>
          <w:trHeight w:val="255"/>
        </w:trPr>
        <w:tc>
          <w:tcPr>
            <w:tcW w:w="1073" w:type="pct"/>
            <w:shd w:val="clear" w:color="auto" w:fill="auto"/>
            <w:noWrap/>
            <w:vAlign w:val="bottom"/>
            <w:hideMark/>
          </w:tcPr>
          <w:p w14:paraId="122D6491"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25 November 2024</w:t>
            </w:r>
          </w:p>
        </w:tc>
        <w:tc>
          <w:tcPr>
            <w:tcW w:w="785" w:type="pct"/>
            <w:shd w:val="clear" w:color="auto" w:fill="7030A0"/>
            <w:noWrap/>
            <w:vAlign w:val="bottom"/>
          </w:tcPr>
          <w:p w14:paraId="7277D33B"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6" w:type="pct"/>
            <w:shd w:val="clear" w:color="auto" w:fill="7030A0"/>
            <w:noWrap/>
            <w:vAlign w:val="bottom"/>
            <w:hideMark/>
          </w:tcPr>
          <w:p w14:paraId="79EF865A"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5" w:type="pct"/>
            <w:shd w:val="clear" w:color="auto" w:fill="7030A0"/>
            <w:noWrap/>
            <w:vAlign w:val="bottom"/>
            <w:hideMark/>
          </w:tcPr>
          <w:p w14:paraId="750217B7"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663" w:type="pct"/>
            <w:shd w:val="clear" w:color="auto" w:fill="7030A0"/>
            <w:noWrap/>
            <w:vAlign w:val="bottom"/>
            <w:hideMark/>
          </w:tcPr>
          <w:p w14:paraId="6C54AC68"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908" w:type="pct"/>
            <w:shd w:val="clear" w:color="auto" w:fill="7030A0"/>
            <w:noWrap/>
            <w:vAlign w:val="bottom"/>
            <w:hideMark/>
          </w:tcPr>
          <w:p w14:paraId="07670566"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r>
      <w:tr w:rsidR="001B0D49" w:rsidRPr="00ED2C90" w14:paraId="1FBE92CD" w14:textId="77777777" w:rsidTr="007A6E96">
        <w:trPr>
          <w:trHeight w:val="255"/>
        </w:trPr>
        <w:tc>
          <w:tcPr>
            <w:tcW w:w="1073" w:type="pct"/>
            <w:shd w:val="clear" w:color="auto" w:fill="auto"/>
            <w:noWrap/>
            <w:vAlign w:val="bottom"/>
            <w:hideMark/>
          </w:tcPr>
          <w:p w14:paraId="36DA19F9"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02 December 2024</w:t>
            </w:r>
          </w:p>
        </w:tc>
        <w:tc>
          <w:tcPr>
            <w:tcW w:w="785" w:type="pct"/>
            <w:shd w:val="clear" w:color="auto" w:fill="7030A0"/>
            <w:noWrap/>
            <w:vAlign w:val="bottom"/>
          </w:tcPr>
          <w:p w14:paraId="68233D59"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6" w:type="pct"/>
            <w:shd w:val="clear" w:color="auto" w:fill="7030A0"/>
            <w:noWrap/>
            <w:vAlign w:val="bottom"/>
            <w:hideMark/>
          </w:tcPr>
          <w:p w14:paraId="2AF55BA5"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5" w:type="pct"/>
            <w:shd w:val="clear" w:color="auto" w:fill="7030A0"/>
            <w:noWrap/>
            <w:vAlign w:val="bottom"/>
            <w:hideMark/>
          </w:tcPr>
          <w:p w14:paraId="21C99A64"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663" w:type="pct"/>
            <w:shd w:val="clear" w:color="auto" w:fill="7030A0"/>
            <w:noWrap/>
            <w:vAlign w:val="bottom"/>
            <w:hideMark/>
          </w:tcPr>
          <w:p w14:paraId="4E34B2D0"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908" w:type="pct"/>
            <w:shd w:val="clear" w:color="auto" w:fill="7030A0"/>
            <w:noWrap/>
            <w:vAlign w:val="bottom"/>
            <w:hideMark/>
          </w:tcPr>
          <w:p w14:paraId="56BCB026"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r>
      <w:tr w:rsidR="001B0D49" w:rsidRPr="00ED2C90" w14:paraId="26B7B4DD" w14:textId="77777777" w:rsidTr="007A6E96">
        <w:trPr>
          <w:trHeight w:val="255"/>
        </w:trPr>
        <w:tc>
          <w:tcPr>
            <w:tcW w:w="1073" w:type="pct"/>
            <w:shd w:val="clear" w:color="auto" w:fill="auto"/>
            <w:noWrap/>
            <w:vAlign w:val="bottom"/>
            <w:hideMark/>
          </w:tcPr>
          <w:p w14:paraId="6D1272A6"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09 December 2024</w:t>
            </w:r>
          </w:p>
        </w:tc>
        <w:tc>
          <w:tcPr>
            <w:tcW w:w="785" w:type="pct"/>
            <w:shd w:val="clear" w:color="auto" w:fill="FF0000"/>
            <w:noWrap/>
            <w:vAlign w:val="bottom"/>
            <w:hideMark/>
          </w:tcPr>
          <w:p w14:paraId="77C542A3"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 xml:space="preserve">UC </w:t>
            </w:r>
          </w:p>
        </w:tc>
        <w:tc>
          <w:tcPr>
            <w:tcW w:w="786" w:type="pct"/>
            <w:shd w:val="clear" w:color="auto" w:fill="CCC0D9" w:themeFill="accent4" w:themeFillTint="66"/>
            <w:noWrap/>
            <w:vAlign w:val="bottom"/>
            <w:hideMark/>
          </w:tcPr>
          <w:p w14:paraId="659A5CA0" w14:textId="77777777" w:rsidR="001B0D49" w:rsidRPr="00ED2C90" w:rsidRDefault="001B0D49" w:rsidP="007A6E96">
            <w:pPr>
              <w:spacing w:after="0"/>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5" w:type="pct"/>
            <w:shd w:val="clear" w:color="auto" w:fill="31849B" w:themeFill="accent5" w:themeFillShade="BF"/>
            <w:noWrap/>
            <w:vAlign w:val="bottom"/>
            <w:hideMark/>
          </w:tcPr>
          <w:p w14:paraId="6DE0583D"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c>
          <w:tcPr>
            <w:tcW w:w="663" w:type="pct"/>
            <w:shd w:val="clear" w:color="auto" w:fill="31849B" w:themeFill="accent5" w:themeFillShade="BF"/>
            <w:noWrap/>
            <w:vAlign w:val="bottom"/>
            <w:hideMark/>
          </w:tcPr>
          <w:p w14:paraId="52A60E80"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c>
          <w:tcPr>
            <w:tcW w:w="908" w:type="pct"/>
            <w:shd w:val="clear" w:color="auto" w:fill="31849B" w:themeFill="accent5" w:themeFillShade="BF"/>
            <w:noWrap/>
            <w:vAlign w:val="bottom"/>
            <w:hideMark/>
          </w:tcPr>
          <w:p w14:paraId="47872588"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r>
      <w:tr w:rsidR="001B0D49" w:rsidRPr="00ED2C90" w14:paraId="00404184" w14:textId="77777777" w:rsidTr="007A6E96">
        <w:trPr>
          <w:trHeight w:val="255"/>
        </w:trPr>
        <w:tc>
          <w:tcPr>
            <w:tcW w:w="1073" w:type="pct"/>
            <w:shd w:val="clear" w:color="auto" w:fill="auto"/>
            <w:noWrap/>
            <w:vAlign w:val="bottom"/>
            <w:hideMark/>
          </w:tcPr>
          <w:p w14:paraId="70A24FAF"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16 December 2024</w:t>
            </w:r>
          </w:p>
        </w:tc>
        <w:tc>
          <w:tcPr>
            <w:tcW w:w="785" w:type="pct"/>
            <w:shd w:val="clear" w:color="auto" w:fill="CCC0D9" w:themeFill="accent4" w:themeFillTint="66"/>
            <w:noWrap/>
            <w:vAlign w:val="bottom"/>
            <w:hideMark/>
          </w:tcPr>
          <w:p w14:paraId="1DD7DEC4"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6" w:type="pct"/>
            <w:shd w:val="clear" w:color="auto" w:fill="CCC0D9" w:themeFill="accent4" w:themeFillTint="66"/>
            <w:noWrap/>
            <w:vAlign w:val="bottom"/>
            <w:hideMark/>
          </w:tcPr>
          <w:p w14:paraId="7D89D825"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785" w:type="pct"/>
            <w:shd w:val="clear" w:color="auto" w:fill="CCC0D9" w:themeFill="accent4" w:themeFillTint="66"/>
            <w:noWrap/>
            <w:vAlign w:val="bottom"/>
            <w:hideMark/>
          </w:tcPr>
          <w:p w14:paraId="2C360691"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663" w:type="pct"/>
            <w:shd w:val="clear" w:color="auto" w:fill="CCC0D9" w:themeFill="accent4" w:themeFillTint="66"/>
            <w:noWrap/>
            <w:vAlign w:val="bottom"/>
            <w:hideMark/>
          </w:tcPr>
          <w:p w14:paraId="2FA6BDB9"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c>
          <w:tcPr>
            <w:tcW w:w="908" w:type="pct"/>
            <w:shd w:val="clear" w:color="auto" w:fill="CCC0D9" w:themeFill="accent4" w:themeFillTint="66"/>
            <w:noWrap/>
            <w:vAlign w:val="bottom"/>
            <w:hideMark/>
          </w:tcPr>
          <w:p w14:paraId="2AC91BE7"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SE1</w:t>
            </w:r>
          </w:p>
        </w:tc>
      </w:tr>
      <w:tr w:rsidR="001B0D49" w:rsidRPr="00ED2C90" w14:paraId="1A64178D" w14:textId="77777777" w:rsidTr="007A6E96">
        <w:trPr>
          <w:trHeight w:val="255"/>
        </w:trPr>
        <w:tc>
          <w:tcPr>
            <w:tcW w:w="1073" w:type="pct"/>
            <w:shd w:val="clear" w:color="auto" w:fill="auto"/>
            <w:noWrap/>
            <w:vAlign w:val="bottom"/>
            <w:hideMark/>
          </w:tcPr>
          <w:p w14:paraId="3C1E1B34"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23 December 2024</w:t>
            </w:r>
          </w:p>
        </w:tc>
        <w:tc>
          <w:tcPr>
            <w:tcW w:w="785" w:type="pct"/>
            <w:shd w:val="clear" w:color="auto" w:fill="A6A6A6" w:themeFill="background1" w:themeFillShade="A6"/>
            <w:noWrap/>
            <w:vAlign w:val="bottom"/>
            <w:hideMark/>
          </w:tcPr>
          <w:p w14:paraId="6A0660D9"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786" w:type="pct"/>
            <w:shd w:val="clear" w:color="auto" w:fill="A6A6A6" w:themeFill="background1" w:themeFillShade="A6"/>
            <w:noWrap/>
            <w:vAlign w:val="bottom"/>
            <w:hideMark/>
          </w:tcPr>
          <w:p w14:paraId="11BE4D96"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785" w:type="pct"/>
            <w:shd w:val="clear" w:color="auto" w:fill="A6A6A6" w:themeFill="background1" w:themeFillShade="A6"/>
            <w:noWrap/>
            <w:vAlign w:val="bottom"/>
            <w:hideMark/>
          </w:tcPr>
          <w:p w14:paraId="4CB3246B" w14:textId="77777777" w:rsidR="001B0D49" w:rsidRPr="00ED2C90" w:rsidRDefault="001B0D49" w:rsidP="007A6E96">
            <w:pPr>
              <w:spacing w:after="0" w:line="240" w:lineRule="auto"/>
              <w:jc w:val="center"/>
              <w:rPr>
                <w:rFonts w:eastAsia="Times New Roman" w:cstheme="minorHAnsi"/>
                <w:color w:val="000000"/>
                <w:sz w:val="16"/>
                <w:szCs w:val="16"/>
                <w:lang w:eastAsia="en-GB"/>
              </w:rPr>
            </w:pPr>
            <w:r w:rsidRPr="00ED2C90">
              <w:rPr>
                <w:rFonts w:eastAsia="Times New Roman" w:cstheme="minorHAnsi"/>
                <w:color w:val="000000"/>
                <w:sz w:val="16"/>
                <w:szCs w:val="16"/>
                <w:lang w:eastAsia="en-GB"/>
              </w:rPr>
              <w:t>H</w:t>
            </w:r>
          </w:p>
        </w:tc>
        <w:tc>
          <w:tcPr>
            <w:tcW w:w="663" w:type="pct"/>
            <w:shd w:val="clear" w:color="auto" w:fill="A6A6A6" w:themeFill="background1" w:themeFillShade="A6"/>
            <w:noWrap/>
            <w:vAlign w:val="bottom"/>
            <w:hideMark/>
          </w:tcPr>
          <w:p w14:paraId="0F890E2A"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908" w:type="pct"/>
            <w:shd w:val="clear" w:color="auto" w:fill="A6A6A6" w:themeFill="background1" w:themeFillShade="A6"/>
            <w:noWrap/>
            <w:vAlign w:val="bottom"/>
            <w:hideMark/>
          </w:tcPr>
          <w:p w14:paraId="17F12D50"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r>
      <w:tr w:rsidR="001B0D49" w:rsidRPr="00ED2C90" w14:paraId="1689DC59" w14:textId="77777777" w:rsidTr="007A6E96">
        <w:trPr>
          <w:trHeight w:val="255"/>
        </w:trPr>
        <w:tc>
          <w:tcPr>
            <w:tcW w:w="1073" w:type="pct"/>
            <w:shd w:val="clear" w:color="auto" w:fill="auto"/>
            <w:noWrap/>
            <w:vAlign w:val="bottom"/>
            <w:hideMark/>
          </w:tcPr>
          <w:p w14:paraId="0CE84CA0" w14:textId="77777777" w:rsidR="001B0D49" w:rsidRPr="00ED2C90" w:rsidRDefault="001B0D49" w:rsidP="007A6E96">
            <w:pPr>
              <w:spacing w:after="0" w:line="240" w:lineRule="auto"/>
              <w:rPr>
                <w:rFonts w:eastAsia="Times New Roman" w:cstheme="minorHAnsi"/>
                <w:sz w:val="16"/>
                <w:szCs w:val="16"/>
                <w:lang w:eastAsia="en-GB"/>
              </w:rPr>
            </w:pPr>
            <w:r w:rsidRPr="00ED2C90">
              <w:rPr>
                <w:rFonts w:eastAsia="Times New Roman" w:cstheme="minorHAnsi"/>
                <w:sz w:val="16"/>
                <w:szCs w:val="16"/>
                <w:lang w:eastAsia="en-GB"/>
              </w:rPr>
              <w:t>30 December 2024</w:t>
            </w:r>
          </w:p>
        </w:tc>
        <w:tc>
          <w:tcPr>
            <w:tcW w:w="785" w:type="pct"/>
            <w:shd w:val="clear" w:color="auto" w:fill="A6A6A6" w:themeFill="background1" w:themeFillShade="A6"/>
            <w:noWrap/>
            <w:vAlign w:val="bottom"/>
            <w:hideMark/>
          </w:tcPr>
          <w:p w14:paraId="46D045C8"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786" w:type="pct"/>
            <w:shd w:val="clear" w:color="auto" w:fill="A6A6A6" w:themeFill="background1" w:themeFillShade="A6"/>
            <w:noWrap/>
            <w:vAlign w:val="bottom"/>
            <w:hideMark/>
          </w:tcPr>
          <w:p w14:paraId="3F11D137"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785" w:type="pct"/>
            <w:shd w:val="clear" w:color="auto" w:fill="A6A6A6" w:themeFill="background1" w:themeFillShade="A6"/>
            <w:noWrap/>
            <w:vAlign w:val="bottom"/>
          </w:tcPr>
          <w:p w14:paraId="2993F05E"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663" w:type="pct"/>
            <w:shd w:val="clear" w:color="auto" w:fill="A6A6A6" w:themeFill="background1" w:themeFillShade="A6"/>
            <w:noWrap/>
            <w:vAlign w:val="bottom"/>
            <w:hideMark/>
          </w:tcPr>
          <w:p w14:paraId="2B790145"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908" w:type="pct"/>
            <w:shd w:val="clear" w:color="auto" w:fill="A6A6A6" w:themeFill="background1" w:themeFillShade="A6"/>
            <w:noWrap/>
            <w:vAlign w:val="bottom"/>
            <w:hideMark/>
          </w:tcPr>
          <w:p w14:paraId="5C32739B"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r>
      <w:tr w:rsidR="001B0D49" w:rsidRPr="00ED2C90" w14:paraId="17E07009" w14:textId="77777777" w:rsidTr="007A6E96">
        <w:trPr>
          <w:trHeight w:val="255"/>
        </w:trPr>
        <w:tc>
          <w:tcPr>
            <w:tcW w:w="1073" w:type="pct"/>
            <w:shd w:val="clear" w:color="auto" w:fill="auto"/>
            <w:noWrap/>
            <w:vAlign w:val="bottom"/>
            <w:hideMark/>
          </w:tcPr>
          <w:p w14:paraId="41D71068"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06 January 2025</w:t>
            </w:r>
          </w:p>
        </w:tc>
        <w:tc>
          <w:tcPr>
            <w:tcW w:w="785" w:type="pct"/>
            <w:shd w:val="clear" w:color="auto" w:fill="31849B" w:themeFill="accent5" w:themeFillShade="BF"/>
            <w:noWrap/>
            <w:vAlign w:val="bottom"/>
            <w:hideMark/>
          </w:tcPr>
          <w:p w14:paraId="729D49F5"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IT&amp;P UC</w:t>
            </w:r>
          </w:p>
        </w:tc>
        <w:tc>
          <w:tcPr>
            <w:tcW w:w="786" w:type="pct"/>
            <w:shd w:val="clear" w:color="auto" w:fill="FABF8F" w:themeFill="accent6" w:themeFillTint="99"/>
            <w:noWrap/>
            <w:vAlign w:val="bottom"/>
            <w:hideMark/>
          </w:tcPr>
          <w:p w14:paraId="172B3697"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IT&amp;P</w:t>
            </w:r>
          </w:p>
        </w:tc>
        <w:tc>
          <w:tcPr>
            <w:tcW w:w="785" w:type="pct"/>
            <w:shd w:val="clear" w:color="auto" w:fill="FABF8F" w:themeFill="accent6" w:themeFillTint="99"/>
            <w:noWrap/>
            <w:vAlign w:val="bottom"/>
          </w:tcPr>
          <w:p w14:paraId="6FD9F89F"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IT&amp;P</w:t>
            </w:r>
          </w:p>
        </w:tc>
        <w:tc>
          <w:tcPr>
            <w:tcW w:w="663" w:type="pct"/>
            <w:shd w:val="clear" w:color="auto" w:fill="FABF8F" w:themeFill="accent6" w:themeFillTint="99"/>
            <w:noWrap/>
            <w:vAlign w:val="bottom"/>
            <w:hideMark/>
          </w:tcPr>
          <w:p w14:paraId="1823EDB1"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IT&amp;P</w:t>
            </w:r>
          </w:p>
        </w:tc>
        <w:tc>
          <w:tcPr>
            <w:tcW w:w="908" w:type="pct"/>
            <w:shd w:val="clear" w:color="auto" w:fill="FABF8F" w:themeFill="accent6" w:themeFillTint="99"/>
            <w:noWrap/>
            <w:vAlign w:val="bottom"/>
            <w:hideMark/>
          </w:tcPr>
          <w:p w14:paraId="35625194"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IT&amp;P</w:t>
            </w:r>
          </w:p>
        </w:tc>
      </w:tr>
      <w:tr w:rsidR="001B0D49" w:rsidRPr="00ED2C90" w14:paraId="51195ED0" w14:textId="77777777" w:rsidTr="007A6E96">
        <w:trPr>
          <w:trHeight w:val="255"/>
        </w:trPr>
        <w:tc>
          <w:tcPr>
            <w:tcW w:w="1073" w:type="pct"/>
            <w:shd w:val="clear" w:color="auto" w:fill="auto"/>
            <w:noWrap/>
            <w:vAlign w:val="bottom"/>
            <w:hideMark/>
          </w:tcPr>
          <w:p w14:paraId="1836D7DF"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13 January 2025</w:t>
            </w:r>
          </w:p>
        </w:tc>
        <w:tc>
          <w:tcPr>
            <w:tcW w:w="785" w:type="pct"/>
            <w:shd w:val="clear" w:color="auto" w:fill="31849B" w:themeFill="accent5" w:themeFillShade="BF"/>
            <w:noWrap/>
            <w:vAlign w:val="bottom"/>
            <w:hideMark/>
          </w:tcPr>
          <w:p w14:paraId="0B044E3F"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c>
          <w:tcPr>
            <w:tcW w:w="786" w:type="pct"/>
            <w:shd w:val="clear" w:color="auto" w:fill="FF0000"/>
            <w:noWrap/>
            <w:vAlign w:val="bottom"/>
            <w:hideMark/>
          </w:tcPr>
          <w:p w14:paraId="3F3A7E42"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c>
          <w:tcPr>
            <w:tcW w:w="785" w:type="pct"/>
            <w:shd w:val="clear" w:color="auto" w:fill="FFFF00"/>
            <w:noWrap/>
            <w:vAlign w:val="bottom"/>
            <w:hideMark/>
          </w:tcPr>
          <w:p w14:paraId="420A8CBB"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663" w:type="pct"/>
            <w:shd w:val="clear" w:color="auto" w:fill="FFFF00"/>
            <w:noWrap/>
            <w:vAlign w:val="bottom"/>
            <w:hideMark/>
          </w:tcPr>
          <w:p w14:paraId="29C5CB36"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908" w:type="pct"/>
            <w:shd w:val="clear" w:color="auto" w:fill="FFFF00"/>
            <w:noWrap/>
            <w:vAlign w:val="bottom"/>
            <w:hideMark/>
          </w:tcPr>
          <w:p w14:paraId="241191F6"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r>
      <w:tr w:rsidR="001B0D49" w:rsidRPr="00ED2C90" w14:paraId="52091E4A" w14:textId="77777777" w:rsidTr="007A6E96">
        <w:trPr>
          <w:trHeight w:val="255"/>
        </w:trPr>
        <w:tc>
          <w:tcPr>
            <w:tcW w:w="1073" w:type="pct"/>
            <w:shd w:val="clear" w:color="auto" w:fill="auto"/>
            <w:noWrap/>
            <w:vAlign w:val="bottom"/>
            <w:hideMark/>
          </w:tcPr>
          <w:p w14:paraId="5557203C"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20 January 2025</w:t>
            </w:r>
          </w:p>
        </w:tc>
        <w:tc>
          <w:tcPr>
            <w:tcW w:w="785" w:type="pct"/>
            <w:shd w:val="clear" w:color="auto" w:fill="31849B" w:themeFill="accent5" w:themeFillShade="BF"/>
            <w:noWrap/>
            <w:vAlign w:val="bottom"/>
            <w:hideMark/>
          </w:tcPr>
          <w:p w14:paraId="0A7C935D" w14:textId="77777777" w:rsidR="001B0D49" w:rsidRPr="00ED2C90" w:rsidRDefault="001B0D49" w:rsidP="00EE2E9D">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Gym &amp; FA</w:t>
            </w:r>
          </w:p>
        </w:tc>
        <w:tc>
          <w:tcPr>
            <w:tcW w:w="786" w:type="pct"/>
            <w:shd w:val="clear" w:color="auto" w:fill="FFFF00"/>
            <w:noWrap/>
            <w:vAlign w:val="bottom"/>
            <w:hideMark/>
          </w:tcPr>
          <w:p w14:paraId="682E0A09"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785" w:type="pct"/>
            <w:shd w:val="clear" w:color="auto" w:fill="FFFF00"/>
            <w:noWrap/>
            <w:vAlign w:val="bottom"/>
            <w:hideMark/>
          </w:tcPr>
          <w:p w14:paraId="4943DE66"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663" w:type="pct"/>
            <w:shd w:val="clear" w:color="auto" w:fill="FFFF00"/>
            <w:noWrap/>
            <w:vAlign w:val="bottom"/>
            <w:hideMark/>
          </w:tcPr>
          <w:p w14:paraId="4BB7D4CF"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908" w:type="pct"/>
            <w:shd w:val="clear" w:color="auto" w:fill="FFFF00"/>
            <w:noWrap/>
            <w:vAlign w:val="bottom"/>
            <w:hideMark/>
          </w:tcPr>
          <w:p w14:paraId="666BD64C"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r>
      <w:tr w:rsidR="001B0D49" w:rsidRPr="00ED2C90" w14:paraId="563E6415" w14:textId="77777777" w:rsidTr="007A6E96">
        <w:trPr>
          <w:trHeight w:val="255"/>
        </w:trPr>
        <w:tc>
          <w:tcPr>
            <w:tcW w:w="1073" w:type="pct"/>
            <w:shd w:val="clear" w:color="auto" w:fill="auto"/>
            <w:noWrap/>
            <w:vAlign w:val="bottom"/>
            <w:hideMark/>
          </w:tcPr>
          <w:p w14:paraId="42DBE050"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27 January 2025</w:t>
            </w:r>
          </w:p>
        </w:tc>
        <w:tc>
          <w:tcPr>
            <w:tcW w:w="785" w:type="pct"/>
            <w:shd w:val="clear" w:color="auto" w:fill="FFFF00"/>
            <w:noWrap/>
            <w:vAlign w:val="bottom"/>
            <w:hideMark/>
          </w:tcPr>
          <w:p w14:paraId="08393854"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786" w:type="pct"/>
            <w:shd w:val="clear" w:color="auto" w:fill="FFFF00"/>
            <w:noWrap/>
            <w:vAlign w:val="bottom"/>
            <w:hideMark/>
          </w:tcPr>
          <w:p w14:paraId="1632AB23"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785" w:type="pct"/>
            <w:shd w:val="clear" w:color="auto" w:fill="FFFF00"/>
            <w:noWrap/>
            <w:vAlign w:val="bottom"/>
            <w:hideMark/>
          </w:tcPr>
          <w:p w14:paraId="30DC0F2B"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663" w:type="pct"/>
            <w:shd w:val="clear" w:color="auto" w:fill="FFFF00"/>
            <w:noWrap/>
            <w:vAlign w:val="bottom"/>
            <w:hideMark/>
          </w:tcPr>
          <w:p w14:paraId="053EB9F8"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908" w:type="pct"/>
            <w:shd w:val="clear" w:color="auto" w:fill="FFFF00"/>
            <w:noWrap/>
            <w:vAlign w:val="bottom"/>
            <w:hideMark/>
          </w:tcPr>
          <w:p w14:paraId="52710E4C"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r>
      <w:tr w:rsidR="001B0D49" w:rsidRPr="00ED2C90" w14:paraId="64E577C4" w14:textId="77777777" w:rsidTr="007A6E96">
        <w:trPr>
          <w:trHeight w:val="300"/>
        </w:trPr>
        <w:tc>
          <w:tcPr>
            <w:tcW w:w="1073" w:type="pct"/>
            <w:shd w:val="clear" w:color="auto" w:fill="auto"/>
            <w:noWrap/>
            <w:vAlign w:val="bottom"/>
            <w:hideMark/>
          </w:tcPr>
          <w:p w14:paraId="329257BD"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03 February 2025</w:t>
            </w:r>
          </w:p>
        </w:tc>
        <w:tc>
          <w:tcPr>
            <w:tcW w:w="785" w:type="pct"/>
            <w:shd w:val="clear" w:color="auto" w:fill="FFC000"/>
            <w:noWrap/>
            <w:vAlign w:val="bottom"/>
            <w:hideMark/>
          </w:tcPr>
          <w:p w14:paraId="333CCCE5"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786" w:type="pct"/>
            <w:shd w:val="clear" w:color="auto" w:fill="FFC000"/>
            <w:noWrap/>
            <w:vAlign w:val="bottom"/>
            <w:hideMark/>
          </w:tcPr>
          <w:p w14:paraId="3E8D41DC"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785" w:type="pct"/>
            <w:shd w:val="clear" w:color="auto" w:fill="FFC000"/>
            <w:noWrap/>
            <w:vAlign w:val="bottom"/>
            <w:hideMark/>
          </w:tcPr>
          <w:p w14:paraId="4C247880"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663" w:type="pct"/>
            <w:shd w:val="clear" w:color="auto" w:fill="FFC000"/>
            <w:noWrap/>
            <w:vAlign w:val="bottom"/>
            <w:hideMark/>
          </w:tcPr>
          <w:p w14:paraId="2E2FAFB3"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908" w:type="pct"/>
            <w:shd w:val="clear" w:color="auto" w:fill="FFC000"/>
            <w:noWrap/>
            <w:vAlign w:val="bottom"/>
            <w:hideMark/>
          </w:tcPr>
          <w:p w14:paraId="767440C3"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r>
      <w:tr w:rsidR="001B0D49" w:rsidRPr="00ED2C90" w14:paraId="372EFD39" w14:textId="77777777" w:rsidTr="007A6E96">
        <w:trPr>
          <w:trHeight w:val="255"/>
        </w:trPr>
        <w:tc>
          <w:tcPr>
            <w:tcW w:w="1073" w:type="pct"/>
            <w:shd w:val="clear" w:color="auto" w:fill="auto"/>
            <w:noWrap/>
            <w:vAlign w:val="bottom"/>
            <w:hideMark/>
          </w:tcPr>
          <w:p w14:paraId="52308F04"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10 February 2025</w:t>
            </w:r>
          </w:p>
        </w:tc>
        <w:tc>
          <w:tcPr>
            <w:tcW w:w="785" w:type="pct"/>
            <w:shd w:val="clear" w:color="auto" w:fill="FFC000"/>
            <w:noWrap/>
            <w:vAlign w:val="bottom"/>
          </w:tcPr>
          <w:p w14:paraId="2BEB6D1D"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786" w:type="pct"/>
            <w:shd w:val="clear" w:color="auto" w:fill="FFC000"/>
            <w:noWrap/>
            <w:vAlign w:val="bottom"/>
          </w:tcPr>
          <w:p w14:paraId="01C5B127"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785" w:type="pct"/>
            <w:shd w:val="clear" w:color="auto" w:fill="FFC000"/>
            <w:noWrap/>
            <w:vAlign w:val="bottom"/>
          </w:tcPr>
          <w:p w14:paraId="1829E0D0"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663" w:type="pct"/>
            <w:shd w:val="clear" w:color="auto" w:fill="FFC000"/>
            <w:noWrap/>
            <w:vAlign w:val="bottom"/>
          </w:tcPr>
          <w:p w14:paraId="19A25586"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908" w:type="pct"/>
            <w:shd w:val="clear" w:color="auto" w:fill="FFC000"/>
            <w:noWrap/>
            <w:vAlign w:val="bottom"/>
          </w:tcPr>
          <w:p w14:paraId="03B7A484"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r>
      <w:tr w:rsidR="001B0D49" w:rsidRPr="00ED2C90" w14:paraId="7BAE3F1D" w14:textId="77777777" w:rsidTr="007A6E96">
        <w:trPr>
          <w:trHeight w:val="255"/>
        </w:trPr>
        <w:tc>
          <w:tcPr>
            <w:tcW w:w="1073" w:type="pct"/>
            <w:shd w:val="clear" w:color="auto" w:fill="auto"/>
            <w:noWrap/>
            <w:vAlign w:val="bottom"/>
            <w:hideMark/>
          </w:tcPr>
          <w:p w14:paraId="20B54010"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17 February 2025</w:t>
            </w:r>
          </w:p>
        </w:tc>
        <w:tc>
          <w:tcPr>
            <w:tcW w:w="785" w:type="pct"/>
            <w:shd w:val="clear" w:color="auto" w:fill="FFC000"/>
            <w:noWrap/>
            <w:vAlign w:val="bottom"/>
            <w:hideMark/>
          </w:tcPr>
          <w:p w14:paraId="64675CCF"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786" w:type="pct"/>
            <w:shd w:val="clear" w:color="auto" w:fill="FFC000"/>
            <w:noWrap/>
            <w:vAlign w:val="bottom"/>
            <w:hideMark/>
          </w:tcPr>
          <w:p w14:paraId="6C605779"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785" w:type="pct"/>
            <w:shd w:val="clear" w:color="auto" w:fill="FFC000"/>
            <w:noWrap/>
            <w:vAlign w:val="bottom"/>
            <w:hideMark/>
          </w:tcPr>
          <w:p w14:paraId="4708BAD6"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663" w:type="pct"/>
            <w:shd w:val="clear" w:color="auto" w:fill="FFC000"/>
            <w:noWrap/>
            <w:vAlign w:val="bottom"/>
            <w:hideMark/>
          </w:tcPr>
          <w:p w14:paraId="34F48394"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908" w:type="pct"/>
            <w:shd w:val="clear" w:color="auto" w:fill="FFC000"/>
            <w:noWrap/>
            <w:vAlign w:val="bottom"/>
            <w:hideMark/>
          </w:tcPr>
          <w:p w14:paraId="23688475"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r>
      <w:tr w:rsidR="001B0D49" w:rsidRPr="00ED2C90" w14:paraId="2AE70477" w14:textId="77777777" w:rsidTr="007A6E96">
        <w:trPr>
          <w:trHeight w:val="255"/>
        </w:trPr>
        <w:tc>
          <w:tcPr>
            <w:tcW w:w="1073" w:type="pct"/>
            <w:shd w:val="clear" w:color="auto" w:fill="auto"/>
            <w:noWrap/>
            <w:vAlign w:val="bottom"/>
            <w:hideMark/>
          </w:tcPr>
          <w:p w14:paraId="66B827BB"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24 February 2025</w:t>
            </w:r>
          </w:p>
        </w:tc>
        <w:tc>
          <w:tcPr>
            <w:tcW w:w="785" w:type="pct"/>
            <w:shd w:val="clear" w:color="auto" w:fill="FFFFFF" w:themeFill="background1"/>
            <w:noWrap/>
            <w:vAlign w:val="bottom"/>
          </w:tcPr>
          <w:p w14:paraId="41D915DD"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IS</w:t>
            </w:r>
          </w:p>
        </w:tc>
        <w:tc>
          <w:tcPr>
            <w:tcW w:w="786" w:type="pct"/>
            <w:shd w:val="clear" w:color="auto" w:fill="FFFFFF" w:themeFill="background1"/>
            <w:noWrap/>
            <w:vAlign w:val="bottom"/>
          </w:tcPr>
          <w:p w14:paraId="40288C76"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IS</w:t>
            </w:r>
          </w:p>
        </w:tc>
        <w:tc>
          <w:tcPr>
            <w:tcW w:w="785" w:type="pct"/>
            <w:shd w:val="clear" w:color="auto" w:fill="FFFFFF" w:themeFill="background1"/>
            <w:noWrap/>
            <w:vAlign w:val="bottom"/>
          </w:tcPr>
          <w:p w14:paraId="6EA16826"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IS</w:t>
            </w:r>
          </w:p>
        </w:tc>
        <w:tc>
          <w:tcPr>
            <w:tcW w:w="663" w:type="pct"/>
            <w:shd w:val="clear" w:color="auto" w:fill="FFFFFF" w:themeFill="background1"/>
            <w:noWrap/>
            <w:vAlign w:val="bottom"/>
          </w:tcPr>
          <w:p w14:paraId="41257F7A"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IS</w:t>
            </w:r>
          </w:p>
        </w:tc>
        <w:tc>
          <w:tcPr>
            <w:tcW w:w="908" w:type="pct"/>
            <w:shd w:val="clear" w:color="auto" w:fill="FFFFFF" w:themeFill="background1"/>
            <w:noWrap/>
            <w:vAlign w:val="bottom"/>
          </w:tcPr>
          <w:p w14:paraId="569846F5"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IS</w:t>
            </w:r>
          </w:p>
        </w:tc>
      </w:tr>
      <w:tr w:rsidR="001B0D49" w:rsidRPr="00ED2C90" w14:paraId="291F665C" w14:textId="77777777" w:rsidTr="007A6E96">
        <w:trPr>
          <w:trHeight w:val="255"/>
        </w:trPr>
        <w:tc>
          <w:tcPr>
            <w:tcW w:w="1073" w:type="pct"/>
            <w:shd w:val="clear" w:color="auto" w:fill="auto"/>
            <w:noWrap/>
            <w:vAlign w:val="bottom"/>
            <w:hideMark/>
          </w:tcPr>
          <w:p w14:paraId="7BA30C70"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03 March 2025</w:t>
            </w:r>
          </w:p>
        </w:tc>
        <w:tc>
          <w:tcPr>
            <w:tcW w:w="785" w:type="pct"/>
            <w:shd w:val="clear" w:color="auto" w:fill="FFC000"/>
            <w:noWrap/>
            <w:vAlign w:val="bottom"/>
          </w:tcPr>
          <w:p w14:paraId="39212245"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786" w:type="pct"/>
            <w:shd w:val="clear" w:color="auto" w:fill="FFC000"/>
            <w:noWrap/>
            <w:vAlign w:val="bottom"/>
          </w:tcPr>
          <w:p w14:paraId="472C7507"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785" w:type="pct"/>
            <w:shd w:val="clear" w:color="auto" w:fill="FFC000"/>
            <w:noWrap/>
            <w:vAlign w:val="bottom"/>
          </w:tcPr>
          <w:p w14:paraId="0F925DB8"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663" w:type="pct"/>
            <w:shd w:val="clear" w:color="auto" w:fill="FFC000"/>
            <w:noWrap/>
            <w:vAlign w:val="bottom"/>
          </w:tcPr>
          <w:p w14:paraId="7D221CF4"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908" w:type="pct"/>
            <w:shd w:val="clear" w:color="auto" w:fill="FFC000"/>
            <w:noWrap/>
            <w:vAlign w:val="bottom"/>
          </w:tcPr>
          <w:p w14:paraId="20BDB6ED"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r>
      <w:tr w:rsidR="001B0D49" w:rsidRPr="00ED2C90" w14:paraId="55684821" w14:textId="77777777" w:rsidTr="007A6E96">
        <w:trPr>
          <w:trHeight w:val="255"/>
        </w:trPr>
        <w:tc>
          <w:tcPr>
            <w:tcW w:w="1073" w:type="pct"/>
            <w:shd w:val="clear" w:color="auto" w:fill="auto"/>
            <w:noWrap/>
            <w:vAlign w:val="bottom"/>
            <w:hideMark/>
          </w:tcPr>
          <w:p w14:paraId="34A69D1B"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10 March 2025</w:t>
            </w:r>
          </w:p>
        </w:tc>
        <w:tc>
          <w:tcPr>
            <w:tcW w:w="785" w:type="pct"/>
            <w:shd w:val="clear" w:color="auto" w:fill="FFC000"/>
            <w:noWrap/>
            <w:vAlign w:val="bottom"/>
            <w:hideMark/>
          </w:tcPr>
          <w:p w14:paraId="76E5EBCC"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786" w:type="pct"/>
            <w:shd w:val="clear" w:color="auto" w:fill="FFC000"/>
            <w:noWrap/>
            <w:vAlign w:val="bottom"/>
            <w:hideMark/>
          </w:tcPr>
          <w:p w14:paraId="6D93ECE3"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785" w:type="pct"/>
            <w:shd w:val="clear" w:color="auto" w:fill="FFC000"/>
            <w:noWrap/>
            <w:vAlign w:val="bottom"/>
            <w:hideMark/>
          </w:tcPr>
          <w:p w14:paraId="5EF3C35D"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663" w:type="pct"/>
            <w:shd w:val="clear" w:color="auto" w:fill="FFC000"/>
            <w:noWrap/>
            <w:vAlign w:val="bottom"/>
            <w:hideMark/>
          </w:tcPr>
          <w:p w14:paraId="489AAD36"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908" w:type="pct"/>
            <w:shd w:val="clear" w:color="auto" w:fill="FFC000"/>
            <w:noWrap/>
            <w:vAlign w:val="bottom"/>
            <w:hideMark/>
          </w:tcPr>
          <w:p w14:paraId="70F3D611"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r>
      <w:tr w:rsidR="001B0D49" w:rsidRPr="00ED2C90" w14:paraId="7330B2D2" w14:textId="77777777" w:rsidTr="007A6E96">
        <w:trPr>
          <w:trHeight w:val="255"/>
        </w:trPr>
        <w:tc>
          <w:tcPr>
            <w:tcW w:w="1073" w:type="pct"/>
            <w:shd w:val="clear" w:color="auto" w:fill="auto"/>
            <w:noWrap/>
            <w:vAlign w:val="bottom"/>
            <w:hideMark/>
          </w:tcPr>
          <w:p w14:paraId="1CA400DE"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17 March 2025</w:t>
            </w:r>
          </w:p>
        </w:tc>
        <w:tc>
          <w:tcPr>
            <w:tcW w:w="785" w:type="pct"/>
            <w:shd w:val="clear" w:color="auto" w:fill="FFC000"/>
            <w:noWrap/>
            <w:vAlign w:val="bottom"/>
            <w:hideMark/>
          </w:tcPr>
          <w:p w14:paraId="5AC2072F"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786" w:type="pct"/>
            <w:shd w:val="clear" w:color="auto" w:fill="FFC000"/>
            <w:noWrap/>
            <w:vAlign w:val="bottom"/>
            <w:hideMark/>
          </w:tcPr>
          <w:p w14:paraId="609A7B4D"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785" w:type="pct"/>
            <w:shd w:val="clear" w:color="auto" w:fill="FFC000"/>
            <w:noWrap/>
            <w:vAlign w:val="bottom"/>
          </w:tcPr>
          <w:p w14:paraId="21792206"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663" w:type="pct"/>
            <w:shd w:val="clear" w:color="auto" w:fill="FFC000"/>
            <w:noWrap/>
            <w:vAlign w:val="bottom"/>
          </w:tcPr>
          <w:p w14:paraId="3F1B0CFB"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c>
          <w:tcPr>
            <w:tcW w:w="908" w:type="pct"/>
            <w:shd w:val="clear" w:color="auto" w:fill="FFC000"/>
            <w:noWrap/>
            <w:vAlign w:val="bottom"/>
            <w:hideMark/>
          </w:tcPr>
          <w:p w14:paraId="0BCDD9FF"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SE2</w:t>
            </w:r>
          </w:p>
        </w:tc>
      </w:tr>
      <w:tr w:rsidR="001B0D49" w:rsidRPr="00ED2C90" w14:paraId="7471F619" w14:textId="77777777" w:rsidTr="007A6E96">
        <w:trPr>
          <w:trHeight w:val="255"/>
        </w:trPr>
        <w:tc>
          <w:tcPr>
            <w:tcW w:w="1073" w:type="pct"/>
            <w:shd w:val="clear" w:color="auto" w:fill="auto"/>
            <w:noWrap/>
            <w:vAlign w:val="bottom"/>
            <w:hideMark/>
          </w:tcPr>
          <w:p w14:paraId="2E49226B"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24 March 2025</w:t>
            </w:r>
          </w:p>
        </w:tc>
        <w:tc>
          <w:tcPr>
            <w:tcW w:w="785" w:type="pct"/>
            <w:shd w:val="clear" w:color="auto" w:fill="C2D69B" w:themeFill="accent3" w:themeFillTint="99"/>
            <w:noWrap/>
            <w:vAlign w:val="bottom"/>
            <w:hideMark/>
          </w:tcPr>
          <w:p w14:paraId="46BA2DB9"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6" w:type="pct"/>
            <w:shd w:val="clear" w:color="auto" w:fill="C2D69B" w:themeFill="accent3" w:themeFillTint="99"/>
            <w:noWrap/>
            <w:vAlign w:val="bottom"/>
            <w:hideMark/>
          </w:tcPr>
          <w:p w14:paraId="6F78FDA7"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5" w:type="pct"/>
            <w:shd w:val="clear" w:color="auto" w:fill="C2D69B" w:themeFill="accent3" w:themeFillTint="99"/>
            <w:noWrap/>
            <w:vAlign w:val="bottom"/>
          </w:tcPr>
          <w:p w14:paraId="0FA7DBA5"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663" w:type="pct"/>
            <w:shd w:val="clear" w:color="auto" w:fill="FF0000"/>
            <w:noWrap/>
            <w:vAlign w:val="bottom"/>
          </w:tcPr>
          <w:p w14:paraId="35A1F2AD"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c>
          <w:tcPr>
            <w:tcW w:w="908" w:type="pct"/>
            <w:shd w:val="clear" w:color="auto" w:fill="FF0000"/>
            <w:noWrap/>
            <w:vAlign w:val="bottom"/>
            <w:hideMark/>
          </w:tcPr>
          <w:p w14:paraId="20E7B75C"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r>
      <w:tr w:rsidR="001B0D49" w:rsidRPr="00ED2C90" w14:paraId="218EC984" w14:textId="77777777" w:rsidTr="007A6E96">
        <w:trPr>
          <w:trHeight w:val="255"/>
        </w:trPr>
        <w:tc>
          <w:tcPr>
            <w:tcW w:w="1073" w:type="pct"/>
            <w:shd w:val="clear" w:color="auto" w:fill="auto"/>
            <w:noWrap/>
            <w:vAlign w:val="bottom"/>
            <w:hideMark/>
          </w:tcPr>
          <w:p w14:paraId="52FB0754"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31 March 2025</w:t>
            </w:r>
          </w:p>
        </w:tc>
        <w:tc>
          <w:tcPr>
            <w:tcW w:w="785" w:type="pct"/>
            <w:shd w:val="clear" w:color="auto" w:fill="31849B" w:themeFill="accent5" w:themeFillShade="BF"/>
            <w:noWrap/>
            <w:vAlign w:val="bottom"/>
            <w:hideMark/>
          </w:tcPr>
          <w:p w14:paraId="0355113D"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IT&amp;P UC</w:t>
            </w:r>
          </w:p>
        </w:tc>
        <w:tc>
          <w:tcPr>
            <w:tcW w:w="786" w:type="pct"/>
            <w:shd w:val="clear" w:color="auto" w:fill="FABF8F" w:themeFill="accent6" w:themeFillTint="99"/>
            <w:noWrap/>
            <w:vAlign w:val="bottom"/>
            <w:hideMark/>
          </w:tcPr>
          <w:p w14:paraId="7182FDF7"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IT&amp;P</w:t>
            </w:r>
          </w:p>
        </w:tc>
        <w:tc>
          <w:tcPr>
            <w:tcW w:w="785" w:type="pct"/>
            <w:shd w:val="clear" w:color="auto" w:fill="FABF8F" w:themeFill="accent6" w:themeFillTint="99"/>
            <w:noWrap/>
            <w:vAlign w:val="bottom"/>
            <w:hideMark/>
          </w:tcPr>
          <w:p w14:paraId="4955DE66"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IT&amp;P</w:t>
            </w:r>
          </w:p>
        </w:tc>
        <w:tc>
          <w:tcPr>
            <w:tcW w:w="663" w:type="pct"/>
            <w:shd w:val="clear" w:color="auto" w:fill="FABF8F" w:themeFill="accent6" w:themeFillTint="99"/>
            <w:noWrap/>
            <w:vAlign w:val="bottom"/>
            <w:hideMark/>
          </w:tcPr>
          <w:p w14:paraId="7E41CE96"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IT&amp;P</w:t>
            </w:r>
          </w:p>
        </w:tc>
        <w:tc>
          <w:tcPr>
            <w:tcW w:w="908" w:type="pct"/>
            <w:shd w:val="clear" w:color="auto" w:fill="FABF8F" w:themeFill="accent6" w:themeFillTint="99"/>
            <w:noWrap/>
            <w:vAlign w:val="bottom"/>
            <w:hideMark/>
          </w:tcPr>
          <w:p w14:paraId="3D9F4109"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IT&amp;P</w:t>
            </w:r>
          </w:p>
        </w:tc>
      </w:tr>
      <w:tr w:rsidR="001B0D49" w:rsidRPr="00ED2C90" w14:paraId="701D49D6" w14:textId="77777777" w:rsidTr="007A6E96">
        <w:trPr>
          <w:trHeight w:val="255"/>
        </w:trPr>
        <w:tc>
          <w:tcPr>
            <w:tcW w:w="1073" w:type="pct"/>
            <w:shd w:val="clear" w:color="auto" w:fill="auto"/>
            <w:noWrap/>
            <w:vAlign w:val="bottom"/>
            <w:hideMark/>
          </w:tcPr>
          <w:p w14:paraId="7DD59F39"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07 April 2025</w:t>
            </w:r>
          </w:p>
        </w:tc>
        <w:tc>
          <w:tcPr>
            <w:tcW w:w="785" w:type="pct"/>
            <w:shd w:val="clear" w:color="auto" w:fill="00B050"/>
            <w:noWrap/>
            <w:vAlign w:val="bottom"/>
            <w:hideMark/>
          </w:tcPr>
          <w:p w14:paraId="074A387C"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6" w:type="pct"/>
            <w:shd w:val="clear" w:color="auto" w:fill="00B050"/>
            <w:noWrap/>
            <w:vAlign w:val="bottom"/>
            <w:hideMark/>
          </w:tcPr>
          <w:p w14:paraId="45659A61"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5" w:type="pct"/>
            <w:shd w:val="clear" w:color="auto" w:fill="00B050"/>
            <w:noWrap/>
            <w:vAlign w:val="bottom"/>
            <w:hideMark/>
          </w:tcPr>
          <w:p w14:paraId="65E050F4"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663" w:type="pct"/>
            <w:shd w:val="clear" w:color="auto" w:fill="00B050"/>
            <w:noWrap/>
            <w:vAlign w:val="bottom"/>
            <w:hideMark/>
          </w:tcPr>
          <w:p w14:paraId="698E990C"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908" w:type="pct"/>
            <w:shd w:val="clear" w:color="auto" w:fill="00B050"/>
            <w:noWrap/>
            <w:vAlign w:val="bottom"/>
            <w:hideMark/>
          </w:tcPr>
          <w:p w14:paraId="1E925D98"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r>
      <w:tr w:rsidR="001B0D49" w:rsidRPr="00ED2C90" w14:paraId="7A400CB3" w14:textId="77777777" w:rsidTr="007A6E96">
        <w:trPr>
          <w:trHeight w:val="255"/>
        </w:trPr>
        <w:tc>
          <w:tcPr>
            <w:tcW w:w="1073" w:type="pct"/>
            <w:shd w:val="clear" w:color="auto" w:fill="auto"/>
            <w:noWrap/>
            <w:vAlign w:val="bottom"/>
            <w:hideMark/>
          </w:tcPr>
          <w:p w14:paraId="2EA68ABC"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14 April 2025</w:t>
            </w:r>
          </w:p>
        </w:tc>
        <w:tc>
          <w:tcPr>
            <w:tcW w:w="785" w:type="pct"/>
            <w:shd w:val="clear" w:color="auto" w:fill="BFBFBF" w:themeFill="background1" w:themeFillShade="BF"/>
            <w:noWrap/>
            <w:vAlign w:val="bottom"/>
            <w:hideMark/>
          </w:tcPr>
          <w:p w14:paraId="462508AA"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786" w:type="pct"/>
            <w:shd w:val="clear" w:color="auto" w:fill="BFBFBF" w:themeFill="background1" w:themeFillShade="BF"/>
            <w:noWrap/>
            <w:vAlign w:val="bottom"/>
            <w:hideMark/>
          </w:tcPr>
          <w:p w14:paraId="15CA4EB5"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785" w:type="pct"/>
            <w:shd w:val="clear" w:color="auto" w:fill="BFBFBF" w:themeFill="background1" w:themeFillShade="BF"/>
            <w:noWrap/>
            <w:vAlign w:val="bottom"/>
          </w:tcPr>
          <w:p w14:paraId="0D3A2D47"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663" w:type="pct"/>
            <w:shd w:val="clear" w:color="auto" w:fill="BFBFBF" w:themeFill="background1" w:themeFillShade="BF"/>
            <w:noWrap/>
            <w:vAlign w:val="bottom"/>
            <w:hideMark/>
          </w:tcPr>
          <w:p w14:paraId="0BE7C720"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908" w:type="pct"/>
            <w:shd w:val="clear" w:color="auto" w:fill="BFBFBF" w:themeFill="background1" w:themeFillShade="BF"/>
            <w:noWrap/>
            <w:vAlign w:val="bottom"/>
            <w:hideMark/>
          </w:tcPr>
          <w:p w14:paraId="55CED14B"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r>
      <w:tr w:rsidR="001B0D49" w:rsidRPr="00ED2C90" w14:paraId="33E43E5A" w14:textId="77777777" w:rsidTr="007A6E96">
        <w:trPr>
          <w:trHeight w:val="255"/>
        </w:trPr>
        <w:tc>
          <w:tcPr>
            <w:tcW w:w="1073" w:type="pct"/>
            <w:shd w:val="clear" w:color="auto" w:fill="auto"/>
            <w:noWrap/>
            <w:vAlign w:val="bottom"/>
            <w:hideMark/>
          </w:tcPr>
          <w:p w14:paraId="063422CC"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21 April 2025</w:t>
            </w:r>
          </w:p>
        </w:tc>
        <w:tc>
          <w:tcPr>
            <w:tcW w:w="785" w:type="pct"/>
            <w:shd w:val="clear" w:color="auto" w:fill="BFBFBF" w:themeFill="background1" w:themeFillShade="BF"/>
            <w:noWrap/>
            <w:vAlign w:val="bottom"/>
            <w:hideMark/>
          </w:tcPr>
          <w:p w14:paraId="192791A7"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786" w:type="pct"/>
            <w:shd w:val="clear" w:color="auto" w:fill="BFBFBF" w:themeFill="background1" w:themeFillShade="BF"/>
            <w:noWrap/>
            <w:vAlign w:val="bottom"/>
            <w:hideMark/>
          </w:tcPr>
          <w:p w14:paraId="1E0B6739"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785" w:type="pct"/>
            <w:shd w:val="clear" w:color="auto" w:fill="BFBFBF" w:themeFill="background1" w:themeFillShade="BF"/>
            <w:noWrap/>
            <w:vAlign w:val="bottom"/>
          </w:tcPr>
          <w:p w14:paraId="3683A7FC"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663" w:type="pct"/>
            <w:shd w:val="clear" w:color="auto" w:fill="BFBFBF" w:themeFill="background1" w:themeFillShade="BF"/>
            <w:noWrap/>
            <w:vAlign w:val="bottom"/>
            <w:hideMark/>
          </w:tcPr>
          <w:p w14:paraId="73D043D0"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908" w:type="pct"/>
            <w:shd w:val="clear" w:color="auto" w:fill="BFBFBF" w:themeFill="background1" w:themeFillShade="BF"/>
            <w:noWrap/>
            <w:vAlign w:val="bottom"/>
            <w:hideMark/>
          </w:tcPr>
          <w:p w14:paraId="17C67787"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r>
      <w:tr w:rsidR="001B0D49" w:rsidRPr="00ED2C90" w14:paraId="16FD68F1" w14:textId="77777777" w:rsidTr="007A6E96">
        <w:trPr>
          <w:trHeight w:val="255"/>
        </w:trPr>
        <w:tc>
          <w:tcPr>
            <w:tcW w:w="1073" w:type="pct"/>
            <w:shd w:val="clear" w:color="auto" w:fill="auto"/>
            <w:noWrap/>
            <w:vAlign w:val="bottom"/>
            <w:hideMark/>
          </w:tcPr>
          <w:p w14:paraId="5638C109"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28 April 2025</w:t>
            </w:r>
          </w:p>
        </w:tc>
        <w:tc>
          <w:tcPr>
            <w:tcW w:w="785" w:type="pct"/>
            <w:shd w:val="clear" w:color="auto" w:fill="00B050"/>
            <w:noWrap/>
            <w:vAlign w:val="bottom"/>
            <w:hideMark/>
          </w:tcPr>
          <w:p w14:paraId="5A5254E7"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6" w:type="pct"/>
            <w:shd w:val="clear" w:color="auto" w:fill="00B050"/>
            <w:noWrap/>
            <w:vAlign w:val="bottom"/>
            <w:hideMark/>
          </w:tcPr>
          <w:p w14:paraId="23900B92"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5" w:type="pct"/>
            <w:shd w:val="clear" w:color="auto" w:fill="00B050"/>
            <w:noWrap/>
            <w:vAlign w:val="bottom"/>
            <w:hideMark/>
          </w:tcPr>
          <w:p w14:paraId="681897DC"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663" w:type="pct"/>
            <w:shd w:val="clear" w:color="auto" w:fill="00B050"/>
            <w:noWrap/>
            <w:vAlign w:val="bottom"/>
            <w:hideMark/>
          </w:tcPr>
          <w:p w14:paraId="1286B921"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908" w:type="pct"/>
            <w:shd w:val="clear" w:color="auto" w:fill="00B050"/>
            <w:noWrap/>
            <w:vAlign w:val="bottom"/>
            <w:hideMark/>
          </w:tcPr>
          <w:p w14:paraId="5578D12C"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r>
      <w:tr w:rsidR="001B0D49" w:rsidRPr="00ED2C90" w14:paraId="3A0C929D" w14:textId="77777777" w:rsidTr="007A6E96">
        <w:trPr>
          <w:trHeight w:val="255"/>
        </w:trPr>
        <w:tc>
          <w:tcPr>
            <w:tcW w:w="1073" w:type="pct"/>
            <w:shd w:val="clear" w:color="auto" w:fill="auto"/>
            <w:noWrap/>
            <w:vAlign w:val="bottom"/>
            <w:hideMark/>
          </w:tcPr>
          <w:p w14:paraId="12AFA4DE"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05 May 2025</w:t>
            </w:r>
          </w:p>
        </w:tc>
        <w:tc>
          <w:tcPr>
            <w:tcW w:w="785" w:type="pct"/>
            <w:shd w:val="clear" w:color="auto" w:fill="A6A6A6" w:themeFill="background1" w:themeFillShade="A6"/>
            <w:noWrap/>
            <w:vAlign w:val="bottom"/>
            <w:hideMark/>
          </w:tcPr>
          <w:p w14:paraId="77549EC7"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786" w:type="pct"/>
            <w:shd w:val="clear" w:color="auto" w:fill="00B050"/>
            <w:noWrap/>
            <w:vAlign w:val="bottom"/>
            <w:hideMark/>
          </w:tcPr>
          <w:p w14:paraId="045C3919"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5" w:type="pct"/>
            <w:shd w:val="clear" w:color="auto" w:fill="00B050"/>
            <w:noWrap/>
            <w:vAlign w:val="bottom"/>
            <w:hideMark/>
          </w:tcPr>
          <w:p w14:paraId="610730D9"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663" w:type="pct"/>
            <w:shd w:val="clear" w:color="auto" w:fill="00B050"/>
            <w:noWrap/>
            <w:vAlign w:val="bottom"/>
            <w:hideMark/>
          </w:tcPr>
          <w:p w14:paraId="6BE9DA95"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908" w:type="pct"/>
            <w:shd w:val="clear" w:color="auto" w:fill="00B050"/>
            <w:noWrap/>
            <w:vAlign w:val="bottom"/>
            <w:hideMark/>
          </w:tcPr>
          <w:p w14:paraId="05737999"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r>
      <w:tr w:rsidR="001B0D49" w:rsidRPr="00ED2C90" w14:paraId="70F60B2C" w14:textId="77777777" w:rsidTr="007A6E96">
        <w:trPr>
          <w:trHeight w:val="255"/>
        </w:trPr>
        <w:tc>
          <w:tcPr>
            <w:tcW w:w="1073" w:type="pct"/>
            <w:shd w:val="clear" w:color="auto" w:fill="auto"/>
            <w:noWrap/>
            <w:vAlign w:val="bottom"/>
            <w:hideMark/>
          </w:tcPr>
          <w:p w14:paraId="0F615513"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12 May 2025</w:t>
            </w:r>
          </w:p>
        </w:tc>
        <w:tc>
          <w:tcPr>
            <w:tcW w:w="785" w:type="pct"/>
            <w:shd w:val="clear" w:color="auto" w:fill="00B050"/>
            <w:noWrap/>
            <w:vAlign w:val="bottom"/>
            <w:hideMark/>
          </w:tcPr>
          <w:p w14:paraId="24096AAF"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6" w:type="pct"/>
            <w:shd w:val="clear" w:color="auto" w:fill="00B050"/>
            <w:noWrap/>
            <w:vAlign w:val="bottom"/>
            <w:hideMark/>
          </w:tcPr>
          <w:p w14:paraId="184E7892"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5" w:type="pct"/>
            <w:shd w:val="clear" w:color="auto" w:fill="00B050"/>
            <w:noWrap/>
            <w:vAlign w:val="bottom"/>
            <w:hideMark/>
          </w:tcPr>
          <w:p w14:paraId="157426F9"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663" w:type="pct"/>
            <w:shd w:val="clear" w:color="auto" w:fill="00B050"/>
            <w:noWrap/>
            <w:vAlign w:val="bottom"/>
            <w:hideMark/>
          </w:tcPr>
          <w:p w14:paraId="2407DF32"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908" w:type="pct"/>
            <w:shd w:val="clear" w:color="auto" w:fill="00B050"/>
            <w:noWrap/>
            <w:vAlign w:val="bottom"/>
            <w:hideMark/>
          </w:tcPr>
          <w:p w14:paraId="5D0A589B"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r>
      <w:tr w:rsidR="001B0D49" w:rsidRPr="00ED2C90" w14:paraId="2D79616E" w14:textId="77777777" w:rsidTr="007A6E96">
        <w:trPr>
          <w:trHeight w:val="255"/>
        </w:trPr>
        <w:tc>
          <w:tcPr>
            <w:tcW w:w="1073" w:type="pct"/>
            <w:shd w:val="clear" w:color="auto" w:fill="auto"/>
            <w:noWrap/>
            <w:vAlign w:val="bottom"/>
            <w:hideMark/>
          </w:tcPr>
          <w:p w14:paraId="2A178129"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19 May 2025</w:t>
            </w:r>
          </w:p>
        </w:tc>
        <w:tc>
          <w:tcPr>
            <w:tcW w:w="785" w:type="pct"/>
            <w:shd w:val="clear" w:color="auto" w:fill="00B050"/>
            <w:noWrap/>
            <w:vAlign w:val="bottom"/>
            <w:hideMark/>
          </w:tcPr>
          <w:p w14:paraId="62C2C434"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6" w:type="pct"/>
            <w:shd w:val="clear" w:color="auto" w:fill="00B050"/>
            <w:noWrap/>
            <w:vAlign w:val="bottom"/>
            <w:hideMark/>
          </w:tcPr>
          <w:p w14:paraId="64EDF593"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5" w:type="pct"/>
            <w:shd w:val="clear" w:color="auto" w:fill="00B050"/>
            <w:noWrap/>
            <w:vAlign w:val="bottom"/>
            <w:hideMark/>
          </w:tcPr>
          <w:p w14:paraId="17F2FDD1"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663" w:type="pct"/>
            <w:shd w:val="clear" w:color="auto" w:fill="00B050"/>
            <w:noWrap/>
            <w:vAlign w:val="bottom"/>
            <w:hideMark/>
          </w:tcPr>
          <w:p w14:paraId="6000069A"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908" w:type="pct"/>
            <w:shd w:val="clear" w:color="auto" w:fill="00B050"/>
            <w:noWrap/>
            <w:vAlign w:val="bottom"/>
            <w:hideMark/>
          </w:tcPr>
          <w:p w14:paraId="7C0A2D50"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r>
      <w:tr w:rsidR="001B0D49" w:rsidRPr="00ED2C90" w14:paraId="3FEF32BB" w14:textId="77777777" w:rsidTr="007A6E96">
        <w:trPr>
          <w:trHeight w:val="255"/>
        </w:trPr>
        <w:tc>
          <w:tcPr>
            <w:tcW w:w="1073" w:type="pct"/>
            <w:shd w:val="clear" w:color="auto" w:fill="auto"/>
            <w:noWrap/>
            <w:vAlign w:val="bottom"/>
            <w:hideMark/>
          </w:tcPr>
          <w:p w14:paraId="249B8D1B"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26 May 2025</w:t>
            </w:r>
          </w:p>
        </w:tc>
        <w:tc>
          <w:tcPr>
            <w:tcW w:w="785" w:type="pct"/>
            <w:shd w:val="clear" w:color="auto" w:fill="BFBFBF" w:themeFill="background1" w:themeFillShade="BF"/>
            <w:noWrap/>
            <w:vAlign w:val="bottom"/>
            <w:hideMark/>
          </w:tcPr>
          <w:p w14:paraId="7E811DF8"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H</w:t>
            </w:r>
          </w:p>
        </w:tc>
        <w:tc>
          <w:tcPr>
            <w:tcW w:w="786" w:type="pct"/>
            <w:shd w:val="clear" w:color="auto" w:fill="FFFFFF" w:themeFill="background1"/>
            <w:noWrap/>
            <w:vAlign w:val="bottom"/>
            <w:hideMark/>
          </w:tcPr>
          <w:p w14:paraId="3A67B924"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IS</w:t>
            </w:r>
          </w:p>
        </w:tc>
        <w:tc>
          <w:tcPr>
            <w:tcW w:w="785" w:type="pct"/>
            <w:shd w:val="clear" w:color="auto" w:fill="FFFFFF" w:themeFill="background1"/>
            <w:noWrap/>
            <w:vAlign w:val="bottom"/>
            <w:hideMark/>
          </w:tcPr>
          <w:p w14:paraId="38367245"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IS</w:t>
            </w:r>
          </w:p>
        </w:tc>
        <w:tc>
          <w:tcPr>
            <w:tcW w:w="663" w:type="pct"/>
            <w:shd w:val="clear" w:color="auto" w:fill="FFFFFF" w:themeFill="background1"/>
            <w:noWrap/>
            <w:vAlign w:val="bottom"/>
            <w:hideMark/>
          </w:tcPr>
          <w:p w14:paraId="1BCA92E4"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IS</w:t>
            </w:r>
          </w:p>
        </w:tc>
        <w:tc>
          <w:tcPr>
            <w:tcW w:w="908" w:type="pct"/>
            <w:shd w:val="clear" w:color="auto" w:fill="FFFFFF" w:themeFill="background1"/>
            <w:noWrap/>
            <w:vAlign w:val="bottom"/>
            <w:hideMark/>
          </w:tcPr>
          <w:p w14:paraId="4571F5CA"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IS</w:t>
            </w:r>
          </w:p>
        </w:tc>
      </w:tr>
      <w:tr w:rsidR="001B0D49" w:rsidRPr="00ED2C90" w14:paraId="0D1F4117" w14:textId="77777777" w:rsidTr="007A6E96">
        <w:trPr>
          <w:trHeight w:val="255"/>
        </w:trPr>
        <w:tc>
          <w:tcPr>
            <w:tcW w:w="1073" w:type="pct"/>
            <w:shd w:val="clear" w:color="auto" w:fill="auto"/>
            <w:noWrap/>
            <w:vAlign w:val="bottom"/>
            <w:hideMark/>
          </w:tcPr>
          <w:p w14:paraId="5679FC6F"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02 June 2025</w:t>
            </w:r>
          </w:p>
        </w:tc>
        <w:tc>
          <w:tcPr>
            <w:tcW w:w="785" w:type="pct"/>
            <w:shd w:val="clear" w:color="auto" w:fill="00B050"/>
            <w:noWrap/>
            <w:vAlign w:val="bottom"/>
            <w:hideMark/>
          </w:tcPr>
          <w:p w14:paraId="20D619A0"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6" w:type="pct"/>
            <w:shd w:val="clear" w:color="auto" w:fill="00B050"/>
            <w:noWrap/>
            <w:vAlign w:val="bottom"/>
            <w:hideMark/>
          </w:tcPr>
          <w:p w14:paraId="50A1C6CC"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5" w:type="pct"/>
            <w:shd w:val="clear" w:color="auto" w:fill="00B050"/>
            <w:noWrap/>
            <w:vAlign w:val="bottom"/>
            <w:hideMark/>
          </w:tcPr>
          <w:p w14:paraId="6954585F"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663" w:type="pct"/>
            <w:shd w:val="clear" w:color="auto" w:fill="00B050"/>
            <w:noWrap/>
            <w:vAlign w:val="bottom"/>
            <w:hideMark/>
          </w:tcPr>
          <w:p w14:paraId="63CF33AA"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908" w:type="pct"/>
            <w:shd w:val="clear" w:color="auto" w:fill="00B050"/>
            <w:noWrap/>
            <w:vAlign w:val="bottom"/>
            <w:hideMark/>
          </w:tcPr>
          <w:p w14:paraId="1EFDE3F7"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r>
      <w:tr w:rsidR="001B0D49" w:rsidRPr="00ED2C90" w14:paraId="7C33B99F" w14:textId="77777777" w:rsidTr="007A6E96">
        <w:trPr>
          <w:trHeight w:val="255"/>
        </w:trPr>
        <w:tc>
          <w:tcPr>
            <w:tcW w:w="1073" w:type="pct"/>
            <w:shd w:val="clear" w:color="auto" w:fill="auto"/>
            <w:noWrap/>
            <w:vAlign w:val="bottom"/>
            <w:hideMark/>
          </w:tcPr>
          <w:p w14:paraId="0310D857"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09 June 2025</w:t>
            </w:r>
          </w:p>
        </w:tc>
        <w:tc>
          <w:tcPr>
            <w:tcW w:w="785" w:type="pct"/>
            <w:shd w:val="clear" w:color="auto" w:fill="00B050"/>
            <w:noWrap/>
            <w:vAlign w:val="bottom"/>
            <w:hideMark/>
          </w:tcPr>
          <w:p w14:paraId="384831EF"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6" w:type="pct"/>
            <w:shd w:val="clear" w:color="auto" w:fill="00B050"/>
            <w:noWrap/>
            <w:vAlign w:val="bottom"/>
            <w:hideMark/>
          </w:tcPr>
          <w:p w14:paraId="44B07DBC"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5" w:type="pct"/>
            <w:shd w:val="clear" w:color="auto" w:fill="00B050"/>
            <w:noWrap/>
            <w:vAlign w:val="bottom"/>
            <w:hideMark/>
          </w:tcPr>
          <w:p w14:paraId="41D472F5"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663" w:type="pct"/>
            <w:shd w:val="clear" w:color="auto" w:fill="00B050"/>
            <w:noWrap/>
            <w:vAlign w:val="bottom"/>
            <w:hideMark/>
          </w:tcPr>
          <w:p w14:paraId="0E4AFCCB"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908" w:type="pct"/>
            <w:shd w:val="clear" w:color="auto" w:fill="00B050"/>
            <w:noWrap/>
            <w:vAlign w:val="bottom"/>
            <w:hideMark/>
          </w:tcPr>
          <w:p w14:paraId="6DD0BEC7"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r>
      <w:tr w:rsidR="001B0D49" w:rsidRPr="00ED2C90" w14:paraId="16C0D792" w14:textId="77777777" w:rsidTr="007A6E96">
        <w:trPr>
          <w:trHeight w:val="255"/>
        </w:trPr>
        <w:tc>
          <w:tcPr>
            <w:tcW w:w="1073" w:type="pct"/>
            <w:shd w:val="clear" w:color="auto" w:fill="auto"/>
            <w:noWrap/>
            <w:vAlign w:val="bottom"/>
            <w:hideMark/>
          </w:tcPr>
          <w:p w14:paraId="6765072A"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16 June 2025</w:t>
            </w:r>
          </w:p>
        </w:tc>
        <w:tc>
          <w:tcPr>
            <w:tcW w:w="785" w:type="pct"/>
            <w:shd w:val="clear" w:color="auto" w:fill="00B050"/>
            <w:noWrap/>
            <w:vAlign w:val="bottom"/>
            <w:hideMark/>
          </w:tcPr>
          <w:p w14:paraId="29D0C095"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6" w:type="pct"/>
            <w:shd w:val="clear" w:color="auto" w:fill="00B050"/>
            <w:noWrap/>
            <w:vAlign w:val="bottom"/>
            <w:hideMark/>
          </w:tcPr>
          <w:p w14:paraId="4878E44D"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5" w:type="pct"/>
            <w:shd w:val="clear" w:color="auto" w:fill="00B050"/>
            <w:noWrap/>
            <w:vAlign w:val="bottom"/>
            <w:hideMark/>
          </w:tcPr>
          <w:p w14:paraId="60DB4572"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663" w:type="pct"/>
            <w:shd w:val="clear" w:color="auto" w:fill="00B050"/>
            <w:noWrap/>
            <w:vAlign w:val="bottom"/>
            <w:hideMark/>
          </w:tcPr>
          <w:p w14:paraId="570420B2"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908" w:type="pct"/>
            <w:shd w:val="clear" w:color="auto" w:fill="00B050"/>
            <w:noWrap/>
            <w:vAlign w:val="bottom"/>
            <w:hideMark/>
          </w:tcPr>
          <w:p w14:paraId="54673749"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r>
      <w:tr w:rsidR="001B0D49" w:rsidRPr="00ED2C90" w14:paraId="3B15BA0C" w14:textId="77777777" w:rsidTr="007A6E96">
        <w:trPr>
          <w:trHeight w:val="255"/>
        </w:trPr>
        <w:tc>
          <w:tcPr>
            <w:tcW w:w="1073" w:type="pct"/>
            <w:shd w:val="clear" w:color="auto" w:fill="auto"/>
            <w:noWrap/>
            <w:vAlign w:val="bottom"/>
          </w:tcPr>
          <w:p w14:paraId="7F1AACAA"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23 June 2025</w:t>
            </w:r>
          </w:p>
        </w:tc>
        <w:tc>
          <w:tcPr>
            <w:tcW w:w="785" w:type="pct"/>
            <w:shd w:val="clear" w:color="auto" w:fill="00B050"/>
            <w:noWrap/>
            <w:vAlign w:val="bottom"/>
          </w:tcPr>
          <w:p w14:paraId="3D5EF18A"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6" w:type="pct"/>
            <w:shd w:val="clear" w:color="auto" w:fill="00B050"/>
            <w:noWrap/>
            <w:vAlign w:val="bottom"/>
          </w:tcPr>
          <w:p w14:paraId="7E6517AA"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5" w:type="pct"/>
            <w:shd w:val="clear" w:color="auto" w:fill="00B050"/>
            <w:noWrap/>
            <w:vAlign w:val="bottom"/>
          </w:tcPr>
          <w:p w14:paraId="0749E17A"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663" w:type="pct"/>
            <w:shd w:val="clear" w:color="auto" w:fill="00B050"/>
            <w:noWrap/>
            <w:vAlign w:val="bottom"/>
          </w:tcPr>
          <w:p w14:paraId="385BBD98"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908" w:type="pct"/>
            <w:shd w:val="clear" w:color="auto" w:fill="00B050"/>
            <w:noWrap/>
            <w:vAlign w:val="bottom"/>
          </w:tcPr>
          <w:p w14:paraId="32853381"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r>
      <w:tr w:rsidR="001B0D49" w:rsidRPr="00ED2C90" w14:paraId="1557CEB7" w14:textId="77777777" w:rsidTr="007A6E96">
        <w:trPr>
          <w:trHeight w:val="255"/>
        </w:trPr>
        <w:tc>
          <w:tcPr>
            <w:tcW w:w="1073" w:type="pct"/>
            <w:shd w:val="clear" w:color="auto" w:fill="auto"/>
            <w:noWrap/>
            <w:vAlign w:val="bottom"/>
          </w:tcPr>
          <w:p w14:paraId="4B8F4490"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30 June 2025</w:t>
            </w:r>
          </w:p>
        </w:tc>
        <w:tc>
          <w:tcPr>
            <w:tcW w:w="785" w:type="pct"/>
            <w:shd w:val="clear" w:color="auto" w:fill="00B050"/>
            <w:noWrap/>
            <w:vAlign w:val="bottom"/>
          </w:tcPr>
          <w:p w14:paraId="524618DC"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6" w:type="pct"/>
            <w:shd w:val="clear" w:color="auto" w:fill="00B050"/>
            <w:noWrap/>
            <w:vAlign w:val="bottom"/>
          </w:tcPr>
          <w:p w14:paraId="663493E0"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785" w:type="pct"/>
            <w:shd w:val="clear" w:color="auto" w:fill="00B050"/>
            <w:noWrap/>
            <w:vAlign w:val="bottom"/>
          </w:tcPr>
          <w:p w14:paraId="0A19DE0E"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663" w:type="pct"/>
            <w:shd w:val="clear" w:color="auto" w:fill="00B050"/>
            <w:noWrap/>
            <w:vAlign w:val="bottom"/>
          </w:tcPr>
          <w:p w14:paraId="1D688539"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SE3</w:t>
            </w:r>
          </w:p>
        </w:tc>
        <w:tc>
          <w:tcPr>
            <w:tcW w:w="908" w:type="pct"/>
            <w:shd w:val="clear" w:color="auto" w:fill="31849B" w:themeFill="accent5" w:themeFillShade="BF"/>
            <w:noWrap/>
            <w:vAlign w:val="bottom"/>
          </w:tcPr>
          <w:p w14:paraId="4DCB8FC8"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UC</w:t>
            </w:r>
          </w:p>
        </w:tc>
      </w:tr>
      <w:tr w:rsidR="001B0D49" w:rsidRPr="00ED2C90" w14:paraId="2486D806" w14:textId="77777777" w:rsidTr="007A6E96">
        <w:trPr>
          <w:trHeight w:val="255"/>
        </w:trPr>
        <w:tc>
          <w:tcPr>
            <w:tcW w:w="1073" w:type="pct"/>
            <w:shd w:val="clear" w:color="auto" w:fill="auto"/>
            <w:noWrap/>
            <w:vAlign w:val="bottom"/>
          </w:tcPr>
          <w:p w14:paraId="64A1FAE6"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 xml:space="preserve">07 July 2025 </w:t>
            </w:r>
          </w:p>
        </w:tc>
        <w:tc>
          <w:tcPr>
            <w:tcW w:w="3927" w:type="pct"/>
            <w:gridSpan w:val="5"/>
            <w:shd w:val="clear" w:color="auto" w:fill="92D050"/>
            <w:noWrap/>
            <w:vAlign w:val="bottom"/>
          </w:tcPr>
          <w:p w14:paraId="35234124" w14:textId="77777777" w:rsidR="001B0D49" w:rsidRPr="00ED2C90" w:rsidRDefault="001B0D49" w:rsidP="007A6E96">
            <w:pPr>
              <w:spacing w:after="0" w:line="240" w:lineRule="auto"/>
              <w:jc w:val="center"/>
              <w:rPr>
                <w:rFonts w:eastAsia="Times New Roman" w:cstheme="minorHAnsi"/>
                <w:sz w:val="16"/>
                <w:szCs w:val="16"/>
                <w:lang w:eastAsia="en-GB"/>
              </w:rPr>
            </w:pPr>
            <w:r w:rsidRPr="00ED2C90">
              <w:rPr>
                <w:rFonts w:eastAsia="Times New Roman" w:cstheme="minorHAnsi"/>
                <w:sz w:val="16"/>
                <w:szCs w:val="16"/>
                <w:lang w:eastAsia="en-GB"/>
              </w:rPr>
              <w:t>Transition to ECT</w:t>
            </w:r>
          </w:p>
        </w:tc>
      </w:tr>
    </w:tbl>
    <w:p w14:paraId="1B5C9DEF" w14:textId="09AD0A13" w:rsidR="00D963A1" w:rsidRPr="00ED2C90" w:rsidRDefault="00D963A1" w:rsidP="00D963A1">
      <w:pPr>
        <w:spacing w:after="0" w:line="240" w:lineRule="auto"/>
        <w:textAlignment w:val="baseline"/>
        <w:rPr>
          <w:rFonts w:eastAsia="Times New Roman" w:cstheme="minorHAnsi"/>
          <w:sz w:val="18"/>
          <w:szCs w:val="18"/>
          <w:lang w:eastAsia="en-GB"/>
        </w:rPr>
      </w:pPr>
    </w:p>
    <w:tbl>
      <w:tblPr>
        <w:tblW w:w="9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26"/>
        <w:gridCol w:w="5714"/>
      </w:tblGrid>
      <w:tr w:rsidR="00D963A1" w:rsidRPr="00ED2C90" w14:paraId="16CC7B5B" w14:textId="77777777" w:rsidTr="00D963A1">
        <w:trPr>
          <w:trHeight w:val="235"/>
        </w:trPr>
        <w:tc>
          <w:tcPr>
            <w:tcW w:w="3726" w:type="dxa"/>
            <w:tcBorders>
              <w:top w:val="single" w:sz="6" w:space="0" w:color="auto"/>
              <w:left w:val="single" w:sz="6" w:space="0" w:color="auto"/>
              <w:bottom w:val="single" w:sz="6" w:space="0" w:color="auto"/>
              <w:right w:val="single" w:sz="6" w:space="0" w:color="auto"/>
            </w:tcBorders>
            <w:shd w:val="clear" w:color="auto" w:fill="31849B"/>
            <w:hideMark/>
          </w:tcPr>
          <w:p w14:paraId="4B239C5C" w14:textId="77777777" w:rsidR="00D963A1" w:rsidRPr="00ED2C90" w:rsidRDefault="00D963A1" w:rsidP="00D963A1">
            <w:pPr>
              <w:spacing w:after="0" w:line="240" w:lineRule="auto"/>
              <w:jc w:val="center"/>
              <w:textAlignment w:val="baseline"/>
              <w:rPr>
                <w:rFonts w:eastAsia="Times New Roman" w:cstheme="minorHAnsi"/>
                <w:sz w:val="16"/>
                <w:szCs w:val="16"/>
                <w:lang w:eastAsia="en-GB"/>
              </w:rPr>
            </w:pPr>
            <w:r w:rsidRPr="00ED2C90">
              <w:rPr>
                <w:rFonts w:eastAsia="Times New Roman" w:cstheme="minorHAnsi"/>
                <w:sz w:val="16"/>
                <w:szCs w:val="16"/>
                <w:lang w:eastAsia="en-GB"/>
              </w:rPr>
              <w:t>UC </w:t>
            </w:r>
          </w:p>
        </w:tc>
        <w:tc>
          <w:tcPr>
            <w:tcW w:w="5714" w:type="dxa"/>
            <w:tcBorders>
              <w:top w:val="single" w:sz="6" w:space="0" w:color="auto"/>
              <w:left w:val="single" w:sz="6" w:space="0" w:color="auto"/>
              <w:bottom w:val="single" w:sz="6" w:space="0" w:color="auto"/>
              <w:right w:val="single" w:sz="6" w:space="0" w:color="auto"/>
            </w:tcBorders>
            <w:shd w:val="clear" w:color="auto" w:fill="auto"/>
            <w:hideMark/>
          </w:tcPr>
          <w:p w14:paraId="30325AA7" w14:textId="77777777" w:rsidR="00D963A1" w:rsidRPr="00ED2C90" w:rsidRDefault="00D963A1" w:rsidP="00D963A1">
            <w:pPr>
              <w:spacing w:after="0" w:line="240" w:lineRule="auto"/>
              <w:jc w:val="center"/>
              <w:textAlignment w:val="baseline"/>
              <w:rPr>
                <w:rFonts w:eastAsia="Times New Roman" w:cstheme="minorHAnsi"/>
                <w:sz w:val="16"/>
                <w:szCs w:val="16"/>
                <w:lang w:eastAsia="en-GB"/>
              </w:rPr>
            </w:pPr>
            <w:r w:rsidRPr="00ED2C90">
              <w:rPr>
                <w:rFonts w:eastAsia="Times New Roman" w:cstheme="minorHAnsi"/>
                <w:sz w:val="16"/>
                <w:szCs w:val="16"/>
                <w:lang w:eastAsia="en-GB"/>
              </w:rPr>
              <w:t>University training in York </w:t>
            </w:r>
          </w:p>
        </w:tc>
      </w:tr>
      <w:tr w:rsidR="00D963A1" w:rsidRPr="00ED2C90" w14:paraId="78AAD97B" w14:textId="77777777" w:rsidTr="00D963A1">
        <w:trPr>
          <w:trHeight w:val="235"/>
        </w:trPr>
        <w:tc>
          <w:tcPr>
            <w:tcW w:w="3726" w:type="dxa"/>
            <w:tcBorders>
              <w:top w:val="single" w:sz="6" w:space="0" w:color="auto"/>
              <w:left w:val="single" w:sz="6" w:space="0" w:color="auto"/>
              <w:bottom w:val="single" w:sz="6" w:space="0" w:color="auto"/>
              <w:right w:val="single" w:sz="6" w:space="0" w:color="auto"/>
            </w:tcBorders>
            <w:shd w:val="clear" w:color="auto" w:fill="FF0000"/>
            <w:hideMark/>
          </w:tcPr>
          <w:p w14:paraId="3DA51EDC" w14:textId="77777777" w:rsidR="00D963A1" w:rsidRPr="00ED2C90" w:rsidRDefault="00D963A1" w:rsidP="00D963A1">
            <w:pPr>
              <w:spacing w:after="0" w:line="240" w:lineRule="auto"/>
              <w:jc w:val="center"/>
              <w:textAlignment w:val="baseline"/>
              <w:rPr>
                <w:rFonts w:eastAsia="Times New Roman" w:cstheme="minorHAnsi"/>
                <w:sz w:val="16"/>
                <w:szCs w:val="16"/>
                <w:lang w:eastAsia="en-GB"/>
              </w:rPr>
            </w:pPr>
            <w:r w:rsidRPr="00ED2C90">
              <w:rPr>
                <w:rFonts w:eastAsia="Times New Roman" w:cstheme="minorHAnsi"/>
                <w:sz w:val="16"/>
                <w:szCs w:val="16"/>
                <w:lang w:eastAsia="en-GB"/>
              </w:rPr>
              <w:t>UC </w:t>
            </w:r>
          </w:p>
        </w:tc>
        <w:tc>
          <w:tcPr>
            <w:tcW w:w="5714" w:type="dxa"/>
            <w:tcBorders>
              <w:top w:val="single" w:sz="6" w:space="0" w:color="auto"/>
              <w:left w:val="single" w:sz="6" w:space="0" w:color="auto"/>
              <w:bottom w:val="single" w:sz="6" w:space="0" w:color="auto"/>
              <w:right w:val="single" w:sz="6" w:space="0" w:color="auto"/>
            </w:tcBorders>
            <w:shd w:val="clear" w:color="auto" w:fill="auto"/>
            <w:hideMark/>
          </w:tcPr>
          <w:p w14:paraId="029DBEBC" w14:textId="77777777" w:rsidR="00D963A1" w:rsidRPr="00ED2C90" w:rsidRDefault="00D963A1" w:rsidP="00D963A1">
            <w:pPr>
              <w:spacing w:after="0" w:line="240" w:lineRule="auto"/>
              <w:jc w:val="center"/>
              <w:textAlignment w:val="baseline"/>
              <w:rPr>
                <w:rFonts w:eastAsia="Times New Roman" w:cstheme="minorHAnsi"/>
                <w:sz w:val="16"/>
                <w:szCs w:val="16"/>
                <w:lang w:eastAsia="en-GB"/>
              </w:rPr>
            </w:pPr>
            <w:r w:rsidRPr="00ED2C90">
              <w:rPr>
                <w:rFonts w:eastAsia="Times New Roman" w:cstheme="minorHAnsi"/>
                <w:sz w:val="16"/>
                <w:szCs w:val="16"/>
                <w:lang w:eastAsia="en-GB"/>
              </w:rPr>
              <w:t>University training in alliance </w:t>
            </w:r>
          </w:p>
        </w:tc>
      </w:tr>
      <w:tr w:rsidR="00D963A1" w:rsidRPr="00ED2C90" w14:paraId="45CA5F62" w14:textId="77777777" w:rsidTr="00D963A1">
        <w:trPr>
          <w:trHeight w:val="235"/>
        </w:trPr>
        <w:tc>
          <w:tcPr>
            <w:tcW w:w="3726" w:type="dxa"/>
            <w:tcBorders>
              <w:top w:val="single" w:sz="6" w:space="0" w:color="auto"/>
              <w:left w:val="single" w:sz="6" w:space="0" w:color="auto"/>
              <w:bottom w:val="single" w:sz="6" w:space="0" w:color="auto"/>
              <w:right w:val="single" w:sz="6" w:space="0" w:color="auto"/>
            </w:tcBorders>
            <w:shd w:val="clear" w:color="auto" w:fill="31849B"/>
            <w:hideMark/>
          </w:tcPr>
          <w:p w14:paraId="4D6643D0" w14:textId="210B99F4" w:rsidR="00D963A1" w:rsidRPr="00ED2C90" w:rsidRDefault="00D963A1" w:rsidP="00D963A1">
            <w:pPr>
              <w:spacing w:after="0" w:line="240" w:lineRule="auto"/>
              <w:jc w:val="center"/>
              <w:textAlignment w:val="baseline"/>
              <w:rPr>
                <w:rFonts w:eastAsia="Times New Roman" w:cstheme="minorHAnsi"/>
                <w:sz w:val="16"/>
                <w:szCs w:val="16"/>
                <w:lang w:eastAsia="en-GB"/>
              </w:rPr>
            </w:pPr>
            <w:r w:rsidRPr="00ED2C90">
              <w:rPr>
                <w:rFonts w:eastAsia="Times New Roman" w:cstheme="minorHAnsi"/>
                <w:sz w:val="16"/>
                <w:szCs w:val="16"/>
                <w:lang w:eastAsia="en-GB"/>
              </w:rPr>
              <w:t>FA &amp; Gym </w:t>
            </w:r>
          </w:p>
        </w:tc>
        <w:tc>
          <w:tcPr>
            <w:tcW w:w="5714" w:type="dxa"/>
            <w:tcBorders>
              <w:top w:val="single" w:sz="6" w:space="0" w:color="auto"/>
              <w:left w:val="single" w:sz="6" w:space="0" w:color="auto"/>
              <w:bottom w:val="single" w:sz="6" w:space="0" w:color="auto"/>
              <w:right w:val="single" w:sz="6" w:space="0" w:color="auto"/>
            </w:tcBorders>
            <w:shd w:val="clear" w:color="auto" w:fill="auto"/>
            <w:hideMark/>
          </w:tcPr>
          <w:p w14:paraId="67446458" w14:textId="77777777" w:rsidR="00D963A1" w:rsidRPr="00ED2C90" w:rsidRDefault="00D963A1" w:rsidP="00D963A1">
            <w:pPr>
              <w:spacing w:after="0" w:line="240" w:lineRule="auto"/>
              <w:jc w:val="center"/>
              <w:textAlignment w:val="baseline"/>
              <w:rPr>
                <w:rFonts w:eastAsia="Times New Roman" w:cstheme="minorHAnsi"/>
                <w:sz w:val="16"/>
                <w:szCs w:val="16"/>
                <w:lang w:eastAsia="en-GB"/>
              </w:rPr>
            </w:pPr>
            <w:r w:rsidRPr="00ED2C90">
              <w:rPr>
                <w:rFonts w:eastAsia="Times New Roman" w:cstheme="minorHAnsi"/>
                <w:sz w:val="16"/>
                <w:szCs w:val="16"/>
                <w:lang w:eastAsia="en-GB"/>
              </w:rPr>
              <w:t>Football Association training &amp; gymnastics  </w:t>
            </w:r>
          </w:p>
        </w:tc>
      </w:tr>
      <w:tr w:rsidR="00D963A1" w:rsidRPr="00ED2C90" w14:paraId="174A5D0E" w14:textId="77777777" w:rsidTr="00D963A1">
        <w:trPr>
          <w:trHeight w:val="235"/>
        </w:trPr>
        <w:tc>
          <w:tcPr>
            <w:tcW w:w="3726" w:type="dxa"/>
            <w:tcBorders>
              <w:top w:val="single" w:sz="6" w:space="0" w:color="auto"/>
              <w:left w:val="single" w:sz="6" w:space="0" w:color="auto"/>
              <w:bottom w:val="single" w:sz="6" w:space="0" w:color="auto"/>
              <w:right w:val="single" w:sz="6" w:space="0" w:color="auto"/>
            </w:tcBorders>
            <w:shd w:val="clear" w:color="auto" w:fill="5F497A"/>
            <w:hideMark/>
          </w:tcPr>
          <w:p w14:paraId="7FB9FD27" w14:textId="77777777" w:rsidR="00D963A1" w:rsidRPr="00ED2C90" w:rsidRDefault="00D963A1" w:rsidP="00D963A1">
            <w:pPr>
              <w:spacing w:after="0" w:line="240" w:lineRule="auto"/>
              <w:jc w:val="center"/>
              <w:textAlignment w:val="baseline"/>
              <w:rPr>
                <w:rFonts w:eastAsia="Times New Roman" w:cstheme="minorHAnsi"/>
                <w:sz w:val="16"/>
                <w:szCs w:val="16"/>
                <w:lang w:eastAsia="en-GB"/>
              </w:rPr>
            </w:pPr>
            <w:r w:rsidRPr="00ED2C90">
              <w:rPr>
                <w:rFonts w:eastAsia="Times New Roman" w:cstheme="minorHAnsi"/>
                <w:color w:val="FFFFFF"/>
                <w:sz w:val="16"/>
                <w:szCs w:val="16"/>
                <w:lang w:eastAsia="en-GB"/>
              </w:rPr>
              <w:t>SE1</w:t>
            </w:r>
            <w:r w:rsidRPr="00ED2C90">
              <w:rPr>
                <w:rFonts w:eastAsia="Times New Roman" w:cstheme="minorHAnsi"/>
                <w:sz w:val="16"/>
                <w:szCs w:val="16"/>
                <w:lang w:eastAsia="en-GB"/>
              </w:rPr>
              <w:t> </w:t>
            </w:r>
          </w:p>
        </w:tc>
        <w:tc>
          <w:tcPr>
            <w:tcW w:w="5714" w:type="dxa"/>
            <w:tcBorders>
              <w:top w:val="single" w:sz="6" w:space="0" w:color="auto"/>
              <w:left w:val="single" w:sz="6" w:space="0" w:color="auto"/>
              <w:bottom w:val="single" w:sz="6" w:space="0" w:color="auto"/>
              <w:right w:val="single" w:sz="6" w:space="0" w:color="auto"/>
            </w:tcBorders>
            <w:shd w:val="clear" w:color="auto" w:fill="auto"/>
            <w:hideMark/>
          </w:tcPr>
          <w:p w14:paraId="1D31B71C" w14:textId="77777777" w:rsidR="00D963A1" w:rsidRPr="00ED2C90" w:rsidRDefault="00D963A1" w:rsidP="00D963A1">
            <w:pPr>
              <w:spacing w:after="0" w:line="240" w:lineRule="auto"/>
              <w:jc w:val="center"/>
              <w:textAlignment w:val="baseline"/>
              <w:rPr>
                <w:rFonts w:eastAsia="Times New Roman" w:cstheme="minorHAnsi"/>
                <w:sz w:val="16"/>
                <w:szCs w:val="16"/>
                <w:lang w:eastAsia="en-GB"/>
              </w:rPr>
            </w:pPr>
            <w:r w:rsidRPr="00ED2C90">
              <w:rPr>
                <w:rFonts w:eastAsia="Times New Roman" w:cstheme="minorHAnsi"/>
                <w:sz w:val="16"/>
                <w:szCs w:val="16"/>
                <w:lang w:eastAsia="en-GB"/>
              </w:rPr>
              <w:t>Formal lesson appraisals </w:t>
            </w:r>
          </w:p>
        </w:tc>
      </w:tr>
      <w:tr w:rsidR="00D963A1" w:rsidRPr="00ED2C90" w14:paraId="38A5C51C" w14:textId="77777777" w:rsidTr="00D963A1">
        <w:trPr>
          <w:trHeight w:val="235"/>
        </w:trPr>
        <w:tc>
          <w:tcPr>
            <w:tcW w:w="3726" w:type="dxa"/>
            <w:tcBorders>
              <w:top w:val="single" w:sz="6" w:space="0" w:color="auto"/>
              <w:left w:val="single" w:sz="6" w:space="0" w:color="auto"/>
              <w:bottom w:val="single" w:sz="6" w:space="0" w:color="auto"/>
              <w:right w:val="single" w:sz="6" w:space="0" w:color="auto"/>
            </w:tcBorders>
            <w:shd w:val="clear" w:color="auto" w:fill="FFC000"/>
            <w:hideMark/>
          </w:tcPr>
          <w:p w14:paraId="1AE09830" w14:textId="77777777" w:rsidR="00D963A1" w:rsidRPr="00ED2C90" w:rsidRDefault="00D963A1" w:rsidP="00D963A1">
            <w:pPr>
              <w:spacing w:after="0" w:line="240" w:lineRule="auto"/>
              <w:jc w:val="center"/>
              <w:textAlignment w:val="baseline"/>
              <w:rPr>
                <w:rFonts w:eastAsia="Times New Roman" w:cstheme="minorHAnsi"/>
                <w:sz w:val="16"/>
                <w:szCs w:val="16"/>
                <w:lang w:eastAsia="en-GB"/>
              </w:rPr>
            </w:pPr>
            <w:r w:rsidRPr="00ED2C90">
              <w:rPr>
                <w:rFonts w:eastAsia="Times New Roman" w:cstheme="minorHAnsi"/>
                <w:sz w:val="16"/>
                <w:szCs w:val="16"/>
                <w:lang w:eastAsia="en-GB"/>
              </w:rPr>
              <w:t>SE2 </w:t>
            </w:r>
          </w:p>
        </w:tc>
        <w:tc>
          <w:tcPr>
            <w:tcW w:w="5714" w:type="dxa"/>
            <w:tcBorders>
              <w:top w:val="single" w:sz="6" w:space="0" w:color="auto"/>
              <w:left w:val="single" w:sz="6" w:space="0" w:color="auto"/>
              <w:bottom w:val="single" w:sz="6" w:space="0" w:color="auto"/>
              <w:right w:val="single" w:sz="6" w:space="0" w:color="auto"/>
            </w:tcBorders>
            <w:shd w:val="clear" w:color="auto" w:fill="auto"/>
            <w:hideMark/>
          </w:tcPr>
          <w:p w14:paraId="353B2275" w14:textId="77777777" w:rsidR="00D963A1" w:rsidRPr="00ED2C90" w:rsidRDefault="00D963A1" w:rsidP="00D963A1">
            <w:pPr>
              <w:spacing w:after="0" w:line="240" w:lineRule="auto"/>
              <w:jc w:val="center"/>
              <w:textAlignment w:val="baseline"/>
              <w:rPr>
                <w:rFonts w:eastAsia="Times New Roman" w:cstheme="minorHAnsi"/>
                <w:sz w:val="16"/>
                <w:szCs w:val="16"/>
                <w:lang w:eastAsia="en-GB"/>
              </w:rPr>
            </w:pPr>
            <w:r w:rsidRPr="00ED2C90">
              <w:rPr>
                <w:rFonts w:eastAsia="Times New Roman" w:cstheme="minorHAnsi"/>
                <w:sz w:val="16"/>
                <w:szCs w:val="16"/>
                <w:lang w:eastAsia="en-GB"/>
              </w:rPr>
              <w:t>Formal lesson appraisals </w:t>
            </w:r>
          </w:p>
        </w:tc>
      </w:tr>
      <w:tr w:rsidR="00D963A1" w:rsidRPr="00ED2C90" w14:paraId="4AF7510B" w14:textId="77777777" w:rsidTr="00D963A1">
        <w:trPr>
          <w:trHeight w:val="235"/>
        </w:trPr>
        <w:tc>
          <w:tcPr>
            <w:tcW w:w="3726" w:type="dxa"/>
            <w:tcBorders>
              <w:top w:val="single" w:sz="6" w:space="0" w:color="auto"/>
              <w:left w:val="single" w:sz="6" w:space="0" w:color="auto"/>
              <w:bottom w:val="single" w:sz="6" w:space="0" w:color="auto"/>
              <w:right w:val="single" w:sz="6" w:space="0" w:color="auto"/>
            </w:tcBorders>
            <w:shd w:val="clear" w:color="auto" w:fill="00B050"/>
            <w:hideMark/>
          </w:tcPr>
          <w:p w14:paraId="4A879E82" w14:textId="77777777" w:rsidR="00D963A1" w:rsidRPr="00ED2C90" w:rsidRDefault="00D963A1" w:rsidP="00D963A1">
            <w:pPr>
              <w:spacing w:after="0" w:line="240" w:lineRule="auto"/>
              <w:jc w:val="center"/>
              <w:textAlignment w:val="baseline"/>
              <w:rPr>
                <w:rFonts w:eastAsia="Times New Roman" w:cstheme="minorHAnsi"/>
                <w:sz w:val="16"/>
                <w:szCs w:val="16"/>
                <w:lang w:eastAsia="en-GB"/>
              </w:rPr>
            </w:pPr>
            <w:r w:rsidRPr="00ED2C90">
              <w:rPr>
                <w:rFonts w:eastAsia="Times New Roman" w:cstheme="minorHAnsi"/>
                <w:sz w:val="16"/>
                <w:szCs w:val="16"/>
                <w:lang w:eastAsia="en-GB"/>
              </w:rPr>
              <w:t>SE3 </w:t>
            </w:r>
          </w:p>
        </w:tc>
        <w:tc>
          <w:tcPr>
            <w:tcW w:w="5714" w:type="dxa"/>
            <w:tcBorders>
              <w:top w:val="single" w:sz="6" w:space="0" w:color="auto"/>
              <w:left w:val="single" w:sz="6" w:space="0" w:color="auto"/>
              <w:bottom w:val="single" w:sz="6" w:space="0" w:color="auto"/>
              <w:right w:val="single" w:sz="6" w:space="0" w:color="auto"/>
            </w:tcBorders>
            <w:shd w:val="clear" w:color="auto" w:fill="auto"/>
            <w:hideMark/>
          </w:tcPr>
          <w:p w14:paraId="4FD8CB2D" w14:textId="77777777" w:rsidR="00D963A1" w:rsidRPr="00ED2C90" w:rsidRDefault="00D963A1" w:rsidP="00D963A1">
            <w:pPr>
              <w:spacing w:after="0" w:line="240" w:lineRule="auto"/>
              <w:jc w:val="center"/>
              <w:textAlignment w:val="baseline"/>
              <w:rPr>
                <w:rFonts w:eastAsia="Times New Roman" w:cstheme="minorHAnsi"/>
                <w:sz w:val="16"/>
                <w:szCs w:val="16"/>
                <w:lang w:eastAsia="en-GB"/>
              </w:rPr>
            </w:pPr>
            <w:r w:rsidRPr="00ED2C90">
              <w:rPr>
                <w:rFonts w:eastAsia="Times New Roman" w:cstheme="minorHAnsi"/>
                <w:sz w:val="16"/>
                <w:szCs w:val="16"/>
                <w:lang w:eastAsia="en-GB"/>
              </w:rPr>
              <w:t>Formal lesson appraisals </w:t>
            </w:r>
          </w:p>
        </w:tc>
      </w:tr>
      <w:tr w:rsidR="00D963A1" w:rsidRPr="00ED2C90" w14:paraId="173DBEEA" w14:textId="77777777" w:rsidTr="00D963A1">
        <w:trPr>
          <w:trHeight w:val="235"/>
        </w:trPr>
        <w:tc>
          <w:tcPr>
            <w:tcW w:w="3726" w:type="dxa"/>
            <w:tcBorders>
              <w:top w:val="single" w:sz="6" w:space="0" w:color="auto"/>
              <w:left w:val="single" w:sz="6" w:space="0" w:color="auto"/>
              <w:bottom w:val="single" w:sz="6" w:space="0" w:color="auto"/>
              <w:right w:val="single" w:sz="6" w:space="0" w:color="auto"/>
            </w:tcBorders>
            <w:shd w:val="clear" w:color="auto" w:fill="FABF8F"/>
            <w:hideMark/>
          </w:tcPr>
          <w:p w14:paraId="0CECE8B8" w14:textId="450B0A7F" w:rsidR="00D963A1" w:rsidRPr="00ED2C90" w:rsidRDefault="009242FF" w:rsidP="00D963A1">
            <w:pPr>
              <w:spacing w:after="0" w:line="240" w:lineRule="auto"/>
              <w:jc w:val="center"/>
              <w:textAlignment w:val="baseline"/>
              <w:rPr>
                <w:rFonts w:eastAsia="Times New Roman" w:cstheme="minorHAnsi"/>
                <w:sz w:val="16"/>
                <w:szCs w:val="16"/>
                <w:lang w:eastAsia="en-GB"/>
              </w:rPr>
            </w:pPr>
            <w:r>
              <w:rPr>
                <w:rFonts w:eastAsia="Times New Roman" w:cstheme="minorHAnsi"/>
                <w:sz w:val="16"/>
                <w:szCs w:val="16"/>
                <w:lang w:eastAsia="en-GB"/>
              </w:rPr>
              <w:t>ITAP</w:t>
            </w:r>
            <w:r w:rsidR="00D963A1" w:rsidRPr="00ED2C90">
              <w:rPr>
                <w:rFonts w:eastAsia="Times New Roman" w:cstheme="minorHAnsi"/>
                <w:sz w:val="16"/>
                <w:szCs w:val="16"/>
                <w:lang w:eastAsia="en-GB"/>
              </w:rPr>
              <w:t> </w:t>
            </w:r>
          </w:p>
        </w:tc>
        <w:tc>
          <w:tcPr>
            <w:tcW w:w="5714" w:type="dxa"/>
            <w:tcBorders>
              <w:top w:val="single" w:sz="6" w:space="0" w:color="auto"/>
              <w:left w:val="single" w:sz="6" w:space="0" w:color="auto"/>
              <w:bottom w:val="single" w:sz="6" w:space="0" w:color="auto"/>
              <w:right w:val="single" w:sz="6" w:space="0" w:color="auto"/>
            </w:tcBorders>
            <w:shd w:val="clear" w:color="auto" w:fill="auto"/>
            <w:hideMark/>
          </w:tcPr>
          <w:p w14:paraId="77A88686" w14:textId="77777777" w:rsidR="00D963A1" w:rsidRPr="00ED2C90" w:rsidRDefault="00D963A1" w:rsidP="00D963A1">
            <w:pPr>
              <w:spacing w:after="0" w:line="240" w:lineRule="auto"/>
              <w:jc w:val="center"/>
              <w:textAlignment w:val="baseline"/>
              <w:rPr>
                <w:rFonts w:eastAsia="Times New Roman" w:cstheme="minorHAnsi"/>
                <w:sz w:val="16"/>
                <w:szCs w:val="16"/>
                <w:lang w:eastAsia="en-GB"/>
              </w:rPr>
            </w:pPr>
            <w:r w:rsidRPr="00ED2C90">
              <w:rPr>
                <w:rFonts w:eastAsia="Times New Roman" w:cstheme="minorHAnsi"/>
                <w:sz w:val="16"/>
                <w:szCs w:val="16"/>
                <w:lang w:eastAsia="en-GB"/>
              </w:rPr>
              <w:t>Intensive Inclusion Placement </w:t>
            </w:r>
          </w:p>
        </w:tc>
      </w:tr>
      <w:tr w:rsidR="00D963A1" w:rsidRPr="00ED2C90" w14:paraId="70A8D30C" w14:textId="77777777" w:rsidTr="00D963A1">
        <w:trPr>
          <w:trHeight w:val="235"/>
        </w:trPr>
        <w:tc>
          <w:tcPr>
            <w:tcW w:w="3726" w:type="dxa"/>
            <w:tcBorders>
              <w:top w:val="single" w:sz="6" w:space="0" w:color="auto"/>
              <w:left w:val="single" w:sz="6" w:space="0" w:color="auto"/>
              <w:bottom w:val="single" w:sz="6" w:space="0" w:color="auto"/>
              <w:right w:val="single" w:sz="6" w:space="0" w:color="auto"/>
            </w:tcBorders>
            <w:shd w:val="clear" w:color="auto" w:fill="auto"/>
            <w:hideMark/>
          </w:tcPr>
          <w:p w14:paraId="36D1D0C7" w14:textId="77777777" w:rsidR="00D963A1" w:rsidRPr="00ED2C90" w:rsidRDefault="00D963A1" w:rsidP="00D963A1">
            <w:pPr>
              <w:spacing w:after="0" w:line="240" w:lineRule="auto"/>
              <w:jc w:val="center"/>
              <w:textAlignment w:val="baseline"/>
              <w:rPr>
                <w:rFonts w:eastAsia="Times New Roman" w:cstheme="minorHAnsi"/>
                <w:sz w:val="16"/>
                <w:szCs w:val="16"/>
                <w:lang w:eastAsia="en-GB"/>
              </w:rPr>
            </w:pPr>
            <w:r w:rsidRPr="00ED2C90">
              <w:rPr>
                <w:rFonts w:eastAsia="Times New Roman" w:cstheme="minorHAnsi"/>
                <w:sz w:val="16"/>
                <w:szCs w:val="16"/>
                <w:lang w:eastAsia="en-GB"/>
              </w:rPr>
              <w:t>IS </w:t>
            </w:r>
          </w:p>
        </w:tc>
        <w:tc>
          <w:tcPr>
            <w:tcW w:w="5714" w:type="dxa"/>
            <w:tcBorders>
              <w:top w:val="single" w:sz="6" w:space="0" w:color="auto"/>
              <w:left w:val="single" w:sz="6" w:space="0" w:color="auto"/>
              <w:bottom w:val="single" w:sz="6" w:space="0" w:color="auto"/>
              <w:right w:val="single" w:sz="6" w:space="0" w:color="auto"/>
            </w:tcBorders>
            <w:shd w:val="clear" w:color="auto" w:fill="auto"/>
            <w:hideMark/>
          </w:tcPr>
          <w:p w14:paraId="2A433DDB" w14:textId="77777777" w:rsidR="00D963A1" w:rsidRPr="00ED2C90" w:rsidRDefault="00D963A1" w:rsidP="00D963A1">
            <w:pPr>
              <w:spacing w:after="0" w:line="240" w:lineRule="auto"/>
              <w:jc w:val="center"/>
              <w:textAlignment w:val="baseline"/>
              <w:rPr>
                <w:rFonts w:eastAsia="Times New Roman" w:cstheme="minorHAnsi"/>
                <w:sz w:val="16"/>
                <w:szCs w:val="16"/>
                <w:lang w:eastAsia="en-GB"/>
              </w:rPr>
            </w:pPr>
            <w:r w:rsidRPr="00ED2C90">
              <w:rPr>
                <w:rFonts w:eastAsia="Times New Roman" w:cstheme="minorHAnsi"/>
                <w:sz w:val="16"/>
                <w:szCs w:val="16"/>
                <w:lang w:eastAsia="en-GB"/>
              </w:rPr>
              <w:t>Independent study time  </w:t>
            </w:r>
          </w:p>
        </w:tc>
      </w:tr>
      <w:tr w:rsidR="00D963A1" w:rsidRPr="00ED2C90" w14:paraId="0C1D6DF2" w14:textId="77777777" w:rsidTr="00D963A1">
        <w:trPr>
          <w:trHeight w:val="235"/>
        </w:trPr>
        <w:tc>
          <w:tcPr>
            <w:tcW w:w="3726" w:type="dxa"/>
            <w:tcBorders>
              <w:top w:val="single" w:sz="6" w:space="0" w:color="auto"/>
              <w:left w:val="single" w:sz="6" w:space="0" w:color="auto"/>
              <w:bottom w:val="single" w:sz="6" w:space="0" w:color="auto"/>
              <w:right w:val="single" w:sz="6" w:space="0" w:color="auto"/>
            </w:tcBorders>
            <w:shd w:val="clear" w:color="auto" w:fill="A6A6A6"/>
            <w:hideMark/>
          </w:tcPr>
          <w:p w14:paraId="17B5610F" w14:textId="77777777" w:rsidR="00D963A1" w:rsidRPr="00ED2C90" w:rsidRDefault="00D963A1" w:rsidP="00D963A1">
            <w:pPr>
              <w:spacing w:after="0" w:line="240" w:lineRule="auto"/>
              <w:jc w:val="center"/>
              <w:textAlignment w:val="baseline"/>
              <w:rPr>
                <w:rFonts w:eastAsia="Times New Roman" w:cstheme="minorHAnsi"/>
                <w:sz w:val="16"/>
                <w:szCs w:val="16"/>
                <w:lang w:eastAsia="en-GB"/>
              </w:rPr>
            </w:pPr>
            <w:r w:rsidRPr="00ED2C90">
              <w:rPr>
                <w:rFonts w:eastAsia="Times New Roman" w:cstheme="minorHAnsi"/>
                <w:sz w:val="16"/>
                <w:szCs w:val="16"/>
                <w:lang w:eastAsia="en-GB"/>
              </w:rPr>
              <w:t>H/BH </w:t>
            </w:r>
          </w:p>
        </w:tc>
        <w:tc>
          <w:tcPr>
            <w:tcW w:w="5714" w:type="dxa"/>
            <w:tcBorders>
              <w:top w:val="single" w:sz="6" w:space="0" w:color="auto"/>
              <w:left w:val="single" w:sz="6" w:space="0" w:color="auto"/>
              <w:bottom w:val="single" w:sz="6" w:space="0" w:color="auto"/>
              <w:right w:val="single" w:sz="6" w:space="0" w:color="auto"/>
            </w:tcBorders>
            <w:shd w:val="clear" w:color="auto" w:fill="auto"/>
            <w:hideMark/>
          </w:tcPr>
          <w:p w14:paraId="24592CEE" w14:textId="77777777" w:rsidR="00D963A1" w:rsidRPr="00ED2C90" w:rsidRDefault="00D963A1" w:rsidP="00D963A1">
            <w:pPr>
              <w:spacing w:after="0" w:line="240" w:lineRule="auto"/>
              <w:jc w:val="center"/>
              <w:textAlignment w:val="baseline"/>
              <w:rPr>
                <w:rFonts w:eastAsia="Times New Roman" w:cstheme="minorHAnsi"/>
                <w:sz w:val="16"/>
                <w:szCs w:val="16"/>
                <w:lang w:eastAsia="en-GB"/>
              </w:rPr>
            </w:pPr>
            <w:r w:rsidRPr="00ED2C90">
              <w:rPr>
                <w:rFonts w:eastAsia="Times New Roman" w:cstheme="minorHAnsi"/>
                <w:sz w:val="16"/>
                <w:szCs w:val="16"/>
                <w:lang w:eastAsia="en-GB"/>
              </w:rPr>
              <w:t>Holiday/Bank Holiday  </w:t>
            </w:r>
          </w:p>
        </w:tc>
      </w:tr>
    </w:tbl>
    <w:p w14:paraId="2ADDFD66" w14:textId="58A58EBA" w:rsidR="00FB0B43" w:rsidRPr="009242FF" w:rsidRDefault="00D963A1" w:rsidP="009242FF">
      <w:pPr>
        <w:spacing w:after="0" w:line="240" w:lineRule="auto"/>
        <w:textAlignment w:val="baseline"/>
        <w:rPr>
          <w:rFonts w:eastAsia="Times New Roman" w:cstheme="minorHAnsi"/>
          <w:sz w:val="18"/>
          <w:szCs w:val="18"/>
          <w:lang w:eastAsia="en-GB"/>
        </w:rPr>
      </w:pPr>
      <w:r w:rsidRPr="00ED2C90">
        <w:rPr>
          <w:rFonts w:eastAsia="Times New Roman" w:cstheme="minorHAnsi"/>
          <w:lang w:eastAsia="en-GB"/>
        </w:rPr>
        <w:t> </w:t>
      </w:r>
    </w:p>
    <w:p w14:paraId="214EFC9C" w14:textId="77777777" w:rsidR="00835000" w:rsidRPr="00ED2C90" w:rsidRDefault="00895311" w:rsidP="00CA2650">
      <w:pPr>
        <w:pStyle w:val="Heading2"/>
        <w:rPr>
          <w:rFonts w:eastAsia="Times New Roman"/>
        </w:rPr>
      </w:pPr>
      <w:bookmarkStart w:id="20" w:name="_Toc171412172"/>
      <w:r w:rsidRPr="00ED2C90">
        <w:rPr>
          <w:rFonts w:eastAsia="Times New Roman"/>
        </w:rPr>
        <w:t>Module Information</w:t>
      </w:r>
      <w:bookmarkEnd w:id="20"/>
    </w:p>
    <w:p w14:paraId="6E3DBC3E"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4"/>
          <w:szCs w:val="20"/>
        </w:rPr>
      </w:pPr>
    </w:p>
    <w:p w14:paraId="516B92FB" w14:textId="5BEA7191" w:rsidR="00835000" w:rsidRPr="00ED2C90" w:rsidRDefault="00AD474B"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The PGCE p</w:t>
      </w:r>
      <w:r w:rsidR="00835000" w:rsidRPr="00ED2C90">
        <w:rPr>
          <w:rFonts w:eastAsia="Times New Roman" w:cstheme="minorHAnsi"/>
          <w:szCs w:val="20"/>
        </w:rPr>
        <w:t xml:space="preserve">rogramme consists of </w:t>
      </w:r>
      <w:r w:rsidR="00303EC3" w:rsidRPr="00ED2C90">
        <w:rPr>
          <w:rFonts w:eastAsia="Times New Roman" w:cstheme="minorHAnsi"/>
          <w:szCs w:val="20"/>
        </w:rPr>
        <w:t>two academic</w:t>
      </w:r>
      <w:r w:rsidR="00835000" w:rsidRPr="00ED2C90">
        <w:rPr>
          <w:rFonts w:eastAsia="Times New Roman" w:cstheme="minorHAnsi"/>
          <w:szCs w:val="20"/>
        </w:rPr>
        <w:t xml:space="preserve"> modules</w:t>
      </w:r>
      <w:r w:rsidR="00303EC3" w:rsidRPr="00ED2C90">
        <w:rPr>
          <w:rFonts w:eastAsia="Times New Roman" w:cstheme="minorHAnsi"/>
          <w:szCs w:val="20"/>
        </w:rPr>
        <w:t xml:space="preserve"> and three school experience modules</w:t>
      </w:r>
      <w:r w:rsidR="00835000" w:rsidRPr="00ED2C90">
        <w:rPr>
          <w:rFonts w:eastAsia="Times New Roman" w:cstheme="minorHAnsi"/>
          <w:szCs w:val="20"/>
        </w:rPr>
        <w:t>.</w:t>
      </w:r>
    </w:p>
    <w:p w14:paraId="26F275C9"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1"/>
        <w:gridCol w:w="2565"/>
      </w:tblGrid>
      <w:tr w:rsidR="00EB6E41" w:rsidRPr="00ED2C90" w14:paraId="4FBADD3F" w14:textId="77777777" w:rsidTr="00EB6E41">
        <w:trPr>
          <w:trHeight w:val="248"/>
        </w:trPr>
        <w:tc>
          <w:tcPr>
            <w:tcW w:w="6641" w:type="dxa"/>
          </w:tcPr>
          <w:p w14:paraId="3E9D6840" w14:textId="77777777" w:rsidR="00EB6E41" w:rsidRPr="00ED2C90" w:rsidRDefault="00EB6E41" w:rsidP="00E23169">
            <w:pPr>
              <w:overflowPunct w:val="0"/>
              <w:autoSpaceDE w:val="0"/>
              <w:autoSpaceDN w:val="0"/>
              <w:adjustRightInd w:val="0"/>
              <w:spacing w:after="0" w:line="240" w:lineRule="auto"/>
              <w:jc w:val="center"/>
              <w:textAlignment w:val="baseline"/>
              <w:rPr>
                <w:rFonts w:eastAsia="Times New Roman" w:cstheme="minorHAnsi"/>
                <w:b/>
                <w:szCs w:val="20"/>
              </w:rPr>
            </w:pPr>
            <w:r w:rsidRPr="00ED2C90">
              <w:rPr>
                <w:rFonts w:eastAsia="Times New Roman" w:cstheme="minorHAnsi"/>
                <w:b/>
                <w:szCs w:val="20"/>
              </w:rPr>
              <w:t>Module Title</w:t>
            </w:r>
          </w:p>
        </w:tc>
        <w:tc>
          <w:tcPr>
            <w:tcW w:w="2565" w:type="dxa"/>
          </w:tcPr>
          <w:p w14:paraId="3EF1724E" w14:textId="77777777" w:rsidR="00EB6E41" w:rsidRPr="00ED2C90" w:rsidRDefault="00EB6E41" w:rsidP="00E23169">
            <w:pPr>
              <w:overflowPunct w:val="0"/>
              <w:autoSpaceDE w:val="0"/>
              <w:autoSpaceDN w:val="0"/>
              <w:adjustRightInd w:val="0"/>
              <w:spacing w:after="0" w:line="240" w:lineRule="auto"/>
              <w:jc w:val="center"/>
              <w:textAlignment w:val="baseline"/>
              <w:rPr>
                <w:rFonts w:eastAsia="Times New Roman" w:cstheme="minorHAnsi"/>
                <w:b/>
                <w:szCs w:val="20"/>
              </w:rPr>
            </w:pPr>
            <w:r w:rsidRPr="00ED2C90">
              <w:rPr>
                <w:rFonts w:eastAsia="Times New Roman" w:cstheme="minorHAnsi"/>
                <w:b/>
                <w:szCs w:val="20"/>
              </w:rPr>
              <w:t>Credits</w:t>
            </w:r>
          </w:p>
        </w:tc>
      </w:tr>
      <w:tr w:rsidR="00EB6E41" w:rsidRPr="00ED2C90" w14:paraId="58125386" w14:textId="77777777" w:rsidTr="00EB6E41">
        <w:trPr>
          <w:trHeight w:val="264"/>
        </w:trPr>
        <w:tc>
          <w:tcPr>
            <w:tcW w:w="6641" w:type="dxa"/>
          </w:tcPr>
          <w:p w14:paraId="4EC69B98" w14:textId="615A1F90" w:rsidR="00EB6E41" w:rsidRPr="00ED2C90" w:rsidRDefault="00EB6E41" w:rsidP="00AD474B">
            <w:pPr>
              <w:overflowPunct w:val="0"/>
              <w:autoSpaceDE w:val="0"/>
              <w:autoSpaceDN w:val="0"/>
              <w:adjustRightInd w:val="0"/>
              <w:spacing w:after="0" w:line="240" w:lineRule="auto"/>
              <w:textAlignment w:val="baseline"/>
              <w:rPr>
                <w:rFonts w:eastAsia="Times New Roman" w:cstheme="minorHAnsi"/>
                <w:szCs w:val="20"/>
              </w:rPr>
            </w:pPr>
            <w:r w:rsidRPr="00ED2C90">
              <w:rPr>
                <w:rFonts w:eastAsia="SimSun" w:cstheme="minorHAnsi"/>
                <w:lang w:eastAsia="zh-CN"/>
              </w:rPr>
              <w:t xml:space="preserve">Learning and Teaching in the Primary Curriculum </w:t>
            </w:r>
            <w:r w:rsidR="0036593F" w:rsidRPr="00ED2C90">
              <w:rPr>
                <w:rFonts w:eastAsia="SimSun" w:cstheme="minorHAnsi"/>
                <w:lang w:eastAsia="zh-CN"/>
              </w:rPr>
              <w:t>(level 7)</w:t>
            </w:r>
          </w:p>
        </w:tc>
        <w:tc>
          <w:tcPr>
            <w:tcW w:w="2565" w:type="dxa"/>
            <w:vAlign w:val="center"/>
          </w:tcPr>
          <w:p w14:paraId="5F764A6E" w14:textId="77777777" w:rsidR="00EB6E41" w:rsidRPr="00ED2C90" w:rsidRDefault="00EB6E41" w:rsidP="00E23169">
            <w:pPr>
              <w:overflowPunct w:val="0"/>
              <w:autoSpaceDE w:val="0"/>
              <w:autoSpaceDN w:val="0"/>
              <w:adjustRightInd w:val="0"/>
              <w:spacing w:after="0" w:line="240" w:lineRule="auto"/>
              <w:jc w:val="center"/>
              <w:textAlignment w:val="baseline"/>
              <w:rPr>
                <w:rFonts w:eastAsia="Times New Roman" w:cstheme="minorHAnsi"/>
                <w:szCs w:val="20"/>
              </w:rPr>
            </w:pPr>
            <w:r w:rsidRPr="00ED2C90">
              <w:rPr>
                <w:rFonts w:eastAsia="Times New Roman" w:cstheme="minorHAnsi"/>
                <w:szCs w:val="20"/>
              </w:rPr>
              <w:t>30</w:t>
            </w:r>
          </w:p>
        </w:tc>
      </w:tr>
      <w:tr w:rsidR="00EB6E41" w:rsidRPr="00ED2C90" w14:paraId="083E9EBE" w14:textId="77777777" w:rsidTr="00EB6E41">
        <w:trPr>
          <w:trHeight w:val="248"/>
        </w:trPr>
        <w:tc>
          <w:tcPr>
            <w:tcW w:w="6641" w:type="dxa"/>
          </w:tcPr>
          <w:p w14:paraId="521B154B" w14:textId="4AED5C63" w:rsidR="00EB6E41" w:rsidRPr="00ED2C90" w:rsidRDefault="00EB6E41" w:rsidP="00AD474B">
            <w:pPr>
              <w:overflowPunct w:val="0"/>
              <w:autoSpaceDE w:val="0"/>
              <w:autoSpaceDN w:val="0"/>
              <w:adjustRightInd w:val="0"/>
              <w:spacing w:after="0" w:line="240" w:lineRule="auto"/>
              <w:textAlignment w:val="baseline"/>
              <w:rPr>
                <w:rFonts w:eastAsia="Times New Roman" w:cstheme="minorHAnsi"/>
                <w:szCs w:val="20"/>
              </w:rPr>
            </w:pPr>
            <w:r w:rsidRPr="00ED2C90">
              <w:rPr>
                <w:rFonts w:eastAsia="SimSun" w:cstheme="minorHAnsi"/>
                <w:lang w:eastAsia="zh-CN"/>
              </w:rPr>
              <w:t>The Developing Professional</w:t>
            </w:r>
            <w:r w:rsidR="0036593F" w:rsidRPr="00ED2C90">
              <w:rPr>
                <w:rFonts w:eastAsia="SimSun" w:cstheme="minorHAnsi"/>
                <w:lang w:eastAsia="zh-CN"/>
              </w:rPr>
              <w:t xml:space="preserve"> (level 7)</w:t>
            </w:r>
          </w:p>
        </w:tc>
        <w:tc>
          <w:tcPr>
            <w:tcW w:w="2565" w:type="dxa"/>
            <w:vAlign w:val="center"/>
          </w:tcPr>
          <w:p w14:paraId="286365A1" w14:textId="77777777" w:rsidR="00EB6E41" w:rsidRPr="00ED2C90" w:rsidRDefault="00EB6E41" w:rsidP="00E23169">
            <w:pPr>
              <w:overflowPunct w:val="0"/>
              <w:autoSpaceDE w:val="0"/>
              <w:autoSpaceDN w:val="0"/>
              <w:adjustRightInd w:val="0"/>
              <w:spacing w:after="0" w:line="240" w:lineRule="auto"/>
              <w:jc w:val="center"/>
              <w:textAlignment w:val="baseline"/>
              <w:rPr>
                <w:rFonts w:eastAsia="Times New Roman" w:cstheme="minorHAnsi"/>
                <w:szCs w:val="20"/>
              </w:rPr>
            </w:pPr>
            <w:r w:rsidRPr="00ED2C90">
              <w:rPr>
                <w:rFonts w:eastAsia="Times New Roman" w:cstheme="minorHAnsi"/>
                <w:szCs w:val="20"/>
              </w:rPr>
              <w:t>30</w:t>
            </w:r>
          </w:p>
        </w:tc>
      </w:tr>
      <w:tr w:rsidR="00EB6E41" w:rsidRPr="00ED2C90" w14:paraId="6777E5EF" w14:textId="77777777" w:rsidTr="00EB6E41">
        <w:trPr>
          <w:trHeight w:val="264"/>
        </w:trPr>
        <w:tc>
          <w:tcPr>
            <w:tcW w:w="6641" w:type="dxa"/>
          </w:tcPr>
          <w:p w14:paraId="3043C0B5" w14:textId="71D118C7" w:rsidR="00EB6E41" w:rsidRPr="00ED2C90" w:rsidRDefault="00EB6E41" w:rsidP="00AD474B">
            <w:pPr>
              <w:overflowPunct w:val="0"/>
              <w:autoSpaceDE w:val="0"/>
              <w:autoSpaceDN w:val="0"/>
              <w:adjustRightInd w:val="0"/>
              <w:spacing w:after="0" w:line="240" w:lineRule="auto"/>
              <w:textAlignment w:val="baseline"/>
              <w:rPr>
                <w:rFonts w:eastAsia="Times New Roman" w:cstheme="minorHAnsi"/>
                <w:szCs w:val="20"/>
              </w:rPr>
            </w:pPr>
            <w:r w:rsidRPr="00ED2C90">
              <w:rPr>
                <w:rFonts w:eastAsia="Times New Roman" w:cstheme="minorHAnsi"/>
                <w:szCs w:val="20"/>
              </w:rPr>
              <w:t>School Experience 1</w:t>
            </w:r>
            <w:r w:rsidR="0036593F" w:rsidRPr="00ED2C90">
              <w:rPr>
                <w:rFonts w:eastAsia="Times New Roman" w:cstheme="minorHAnsi"/>
                <w:szCs w:val="20"/>
              </w:rPr>
              <w:t xml:space="preserve"> (level 6)</w:t>
            </w:r>
          </w:p>
        </w:tc>
        <w:tc>
          <w:tcPr>
            <w:tcW w:w="2565" w:type="dxa"/>
            <w:vAlign w:val="center"/>
          </w:tcPr>
          <w:p w14:paraId="11E70A04" w14:textId="18993530" w:rsidR="00EB6E41" w:rsidRPr="00ED2C90" w:rsidRDefault="00EB6E41" w:rsidP="00E23169">
            <w:pPr>
              <w:overflowPunct w:val="0"/>
              <w:autoSpaceDE w:val="0"/>
              <w:autoSpaceDN w:val="0"/>
              <w:adjustRightInd w:val="0"/>
              <w:spacing w:after="0" w:line="240" w:lineRule="auto"/>
              <w:jc w:val="center"/>
              <w:textAlignment w:val="baseline"/>
              <w:rPr>
                <w:rFonts w:eastAsia="Times New Roman" w:cstheme="minorHAnsi"/>
                <w:szCs w:val="20"/>
              </w:rPr>
            </w:pPr>
            <w:r w:rsidRPr="00ED2C90">
              <w:rPr>
                <w:rFonts w:eastAsia="Times New Roman" w:cstheme="minorHAnsi"/>
                <w:szCs w:val="20"/>
              </w:rPr>
              <w:t>0</w:t>
            </w:r>
          </w:p>
        </w:tc>
      </w:tr>
      <w:tr w:rsidR="00EB6E41" w:rsidRPr="00ED2C90" w14:paraId="45CA0187" w14:textId="77777777" w:rsidTr="00EB6E41">
        <w:trPr>
          <w:trHeight w:val="68"/>
        </w:trPr>
        <w:tc>
          <w:tcPr>
            <w:tcW w:w="6641" w:type="dxa"/>
          </w:tcPr>
          <w:p w14:paraId="63BE0C98" w14:textId="61B02947" w:rsidR="00EB6E41" w:rsidRPr="00ED2C90" w:rsidRDefault="00EB6E41" w:rsidP="00AD474B">
            <w:pPr>
              <w:overflowPunct w:val="0"/>
              <w:autoSpaceDE w:val="0"/>
              <w:autoSpaceDN w:val="0"/>
              <w:adjustRightInd w:val="0"/>
              <w:spacing w:after="0" w:line="240" w:lineRule="auto"/>
              <w:textAlignment w:val="baseline"/>
              <w:rPr>
                <w:rFonts w:eastAsia="Times New Roman" w:cstheme="minorHAnsi"/>
                <w:szCs w:val="20"/>
              </w:rPr>
            </w:pPr>
            <w:r w:rsidRPr="00ED2C90">
              <w:rPr>
                <w:rFonts w:eastAsia="Times New Roman" w:cstheme="minorHAnsi"/>
                <w:szCs w:val="20"/>
              </w:rPr>
              <w:t>School Experience 2</w:t>
            </w:r>
            <w:r w:rsidR="0036593F" w:rsidRPr="00ED2C90">
              <w:rPr>
                <w:rFonts w:eastAsia="Times New Roman" w:cstheme="minorHAnsi"/>
                <w:szCs w:val="20"/>
              </w:rPr>
              <w:t xml:space="preserve"> (level 6)</w:t>
            </w:r>
          </w:p>
        </w:tc>
        <w:tc>
          <w:tcPr>
            <w:tcW w:w="2565" w:type="dxa"/>
            <w:vAlign w:val="center"/>
          </w:tcPr>
          <w:p w14:paraId="53E2FB28" w14:textId="489A4190" w:rsidR="00EB6E41" w:rsidRPr="00ED2C90" w:rsidRDefault="00EB6E41" w:rsidP="00E23169">
            <w:pPr>
              <w:overflowPunct w:val="0"/>
              <w:autoSpaceDE w:val="0"/>
              <w:autoSpaceDN w:val="0"/>
              <w:adjustRightInd w:val="0"/>
              <w:spacing w:after="0" w:line="240" w:lineRule="auto"/>
              <w:jc w:val="center"/>
              <w:textAlignment w:val="baseline"/>
              <w:rPr>
                <w:rFonts w:eastAsia="Times New Roman" w:cstheme="minorHAnsi"/>
                <w:szCs w:val="20"/>
              </w:rPr>
            </w:pPr>
            <w:r w:rsidRPr="00ED2C90">
              <w:rPr>
                <w:rFonts w:eastAsia="Times New Roman" w:cstheme="minorHAnsi"/>
                <w:szCs w:val="20"/>
              </w:rPr>
              <w:t>0</w:t>
            </w:r>
          </w:p>
        </w:tc>
      </w:tr>
      <w:tr w:rsidR="00EB6E41" w:rsidRPr="00ED2C90" w14:paraId="7A234090" w14:textId="77777777" w:rsidTr="00EB6E41">
        <w:trPr>
          <w:trHeight w:val="248"/>
        </w:trPr>
        <w:tc>
          <w:tcPr>
            <w:tcW w:w="6641" w:type="dxa"/>
          </w:tcPr>
          <w:p w14:paraId="619CCD58" w14:textId="0F975712" w:rsidR="00EB6E41" w:rsidRPr="00ED2C90" w:rsidRDefault="00EB6E41" w:rsidP="00AD474B">
            <w:pPr>
              <w:overflowPunct w:val="0"/>
              <w:autoSpaceDE w:val="0"/>
              <w:autoSpaceDN w:val="0"/>
              <w:adjustRightInd w:val="0"/>
              <w:spacing w:after="0" w:line="240" w:lineRule="auto"/>
              <w:textAlignment w:val="baseline"/>
              <w:rPr>
                <w:rFonts w:eastAsia="Times New Roman" w:cstheme="minorHAnsi"/>
                <w:szCs w:val="20"/>
              </w:rPr>
            </w:pPr>
            <w:r w:rsidRPr="00ED2C90">
              <w:rPr>
                <w:rFonts w:eastAsia="Times New Roman" w:cstheme="minorHAnsi"/>
                <w:szCs w:val="20"/>
              </w:rPr>
              <w:t>School Experience 3</w:t>
            </w:r>
            <w:r w:rsidR="0036593F" w:rsidRPr="00ED2C90">
              <w:rPr>
                <w:rFonts w:eastAsia="Times New Roman" w:cstheme="minorHAnsi"/>
                <w:szCs w:val="20"/>
              </w:rPr>
              <w:t xml:space="preserve"> (level 6)</w:t>
            </w:r>
          </w:p>
        </w:tc>
        <w:tc>
          <w:tcPr>
            <w:tcW w:w="2565" w:type="dxa"/>
            <w:vAlign w:val="center"/>
          </w:tcPr>
          <w:p w14:paraId="2DDFB4AE" w14:textId="60D203F5" w:rsidR="00EB6E41" w:rsidRPr="00ED2C90" w:rsidRDefault="00EB6E41" w:rsidP="00E23169">
            <w:pPr>
              <w:overflowPunct w:val="0"/>
              <w:autoSpaceDE w:val="0"/>
              <w:autoSpaceDN w:val="0"/>
              <w:adjustRightInd w:val="0"/>
              <w:spacing w:after="0" w:line="240" w:lineRule="auto"/>
              <w:jc w:val="center"/>
              <w:textAlignment w:val="baseline"/>
              <w:rPr>
                <w:rFonts w:eastAsia="Times New Roman" w:cstheme="minorHAnsi"/>
                <w:szCs w:val="20"/>
              </w:rPr>
            </w:pPr>
            <w:r w:rsidRPr="00ED2C90">
              <w:rPr>
                <w:rFonts w:eastAsia="Times New Roman" w:cstheme="minorHAnsi"/>
                <w:szCs w:val="20"/>
              </w:rPr>
              <w:t>0</w:t>
            </w:r>
          </w:p>
        </w:tc>
      </w:tr>
    </w:tbl>
    <w:p w14:paraId="492E5990"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43D5502C" w14:textId="77777777" w:rsidR="0023230B" w:rsidRPr="00CA2650" w:rsidRDefault="0023230B" w:rsidP="00CA2650">
      <w:pPr>
        <w:rPr>
          <w:rFonts w:eastAsia="Times New Roman"/>
          <w:b/>
          <w:bCs/>
          <w:szCs w:val="20"/>
        </w:rPr>
      </w:pPr>
      <w:r w:rsidRPr="00CA2650">
        <w:rPr>
          <w:b/>
          <w:bCs/>
          <w:lang w:eastAsia="zh-CN"/>
        </w:rPr>
        <w:t xml:space="preserve">Learning and Teaching in the Primary Curriculum </w:t>
      </w:r>
    </w:p>
    <w:p w14:paraId="27F0161C" w14:textId="12E056C6"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 xml:space="preserve">Module Director: </w:t>
      </w:r>
      <w:r w:rsidR="00350FDD" w:rsidRPr="00ED2C90">
        <w:rPr>
          <w:rFonts w:eastAsia="Times New Roman" w:cstheme="minorHAnsi"/>
          <w:szCs w:val="20"/>
        </w:rPr>
        <w:t>David Scott</w:t>
      </w:r>
    </w:p>
    <w:p w14:paraId="408CE66C"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140C8B1B" w14:textId="77777777" w:rsidR="00C1492B" w:rsidRDefault="00C1492B" w:rsidP="00C149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The module aims to provide opportunities for student teachers to:</w:t>
      </w:r>
      <w:r>
        <w:rPr>
          <w:rStyle w:val="eop"/>
          <w:rFonts w:ascii="Arial" w:eastAsiaTheme="majorEastAsia" w:hAnsi="Arial" w:cs="Arial"/>
          <w:sz w:val="20"/>
          <w:szCs w:val="20"/>
        </w:rPr>
        <w:t> </w:t>
      </w:r>
    </w:p>
    <w:p w14:paraId="4041415B" w14:textId="77777777" w:rsidR="00C1492B" w:rsidRDefault="00C1492B" w:rsidP="00C1492B">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0"/>
          <w:szCs w:val="20"/>
        </w:rPr>
        <w:t> </w:t>
      </w:r>
    </w:p>
    <w:p w14:paraId="227522E4" w14:textId="77777777" w:rsidR="00C1492B" w:rsidRDefault="00C1492B" w:rsidP="00C1492B">
      <w:pPr>
        <w:pStyle w:val="paragraph"/>
        <w:numPr>
          <w:ilvl w:val="0"/>
          <w:numId w:val="25"/>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explore and critically appraise literature relating to pedagogical theories, learning and teaching approaches;</w:t>
      </w:r>
      <w:r>
        <w:rPr>
          <w:rStyle w:val="eop"/>
          <w:rFonts w:ascii="Arial" w:eastAsiaTheme="majorEastAsia" w:hAnsi="Arial" w:cs="Arial"/>
          <w:sz w:val="20"/>
          <w:szCs w:val="20"/>
        </w:rPr>
        <w:t> </w:t>
      </w:r>
    </w:p>
    <w:p w14:paraId="02C84EB6" w14:textId="062D90ED" w:rsidR="00C1492B" w:rsidRDefault="00C1492B" w:rsidP="00C1492B">
      <w:pPr>
        <w:pStyle w:val="paragraph"/>
        <w:numPr>
          <w:ilvl w:val="0"/>
          <w:numId w:val="25"/>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apply theories, methods and strategies to their own practice during school experience and demonstrate the ability to critically evaluate outcomes;</w:t>
      </w:r>
      <w:r>
        <w:rPr>
          <w:rStyle w:val="eop"/>
          <w:rFonts w:ascii="Arial" w:eastAsiaTheme="majorEastAsia" w:hAnsi="Arial" w:cs="Arial"/>
          <w:sz w:val="20"/>
          <w:szCs w:val="20"/>
        </w:rPr>
        <w:t> </w:t>
      </w:r>
    </w:p>
    <w:p w14:paraId="59805357" w14:textId="77777777" w:rsidR="00C1492B" w:rsidRDefault="00C1492B" w:rsidP="00C1492B">
      <w:pPr>
        <w:pStyle w:val="paragraph"/>
        <w:numPr>
          <w:ilvl w:val="0"/>
          <w:numId w:val="25"/>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develop knowledge and skills in learning, teaching and assessment within the Early Years Foundation Stage and the primary curriculum;</w:t>
      </w:r>
      <w:r>
        <w:rPr>
          <w:rStyle w:val="eop"/>
          <w:rFonts w:ascii="Arial" w:eastAsiaTheme="majorEastAsia" w:hAnsi="Arial" w:cs="Arial"/>
          <w:sz w:val="20"/>
          <w:szCs w:val="20"/>
        </w:rPr>
        <w:t> </w:t>
      </w:r>
    </w:p>
    <w:p w14:paraId="2B0A056E" w14:textId="77777777" w:rsidR="00C1492B" w:rsidRDefault="00C1492B" w:rsidP="00C1492B">
      <w:pPr>
        <w:pStyle w:val="paragraph"/>
        <w:numPr>
          <w:ilvl w:val="0"/>
          <w:numId w:val="25"/>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apply subject specific pedagogies within school-based training;</w:t>
      </w:r>
      <w:r>
        <w:rPr>
          <w:rStyle w:val="eop"/>
          <w:rFonts w:ascii="Arial" w:eastAsiaTheme="majorEastAsia" w:hAnsi="Arial" w:cs="Arial"/>
          <w:sz w:val="20"/>
          <w:szCs w:val="20"/>
        </w:rPr>
        <w:t> </w:t>
      </w:r>
    </w:p>
    <w:p w14:paraId="3A7F08C1" w14:textId="77777777" w:rsidR="00C1492B" w:rsidRDefault="00C1492B" w:rsidP="00C1492B">
      <w:pPr>
        <w:pStyle w:val="paragraph"/>
        <w:numPr>
          <w:ilvl w:val="0"/>
          <w:numId w:val="25"/>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audit, reflect upon and develop secure subject knowledge;</w:t>
      </w:r>
      <w:r>
        <w:rPr>
          <w:rStyle w:val="eop"/>
          <w:rFonts w:ascii="Arial" w:eastAsiaTheme="majorEastAsia" w:hAnsi="Arial" w:cs="Arial"/>
          <w:sz w:val="20"/>
          <w:szCs w:val="20"/>
        </w:rPr>
        <w:t> </w:t>
      </w:r>
    </w:p>
    <w:p w14:paraId="367FAC01" w14:textId="77777777" w:rsidR="00C1492B" w:rsidRDefault="00C1492B" w:rsidP="00C1492B">
      <w:pPr>
        <w:pStyle w:val="paragraph"/>
        <w:numPr>
          <w:ilvl w:val="0"/>
          <w:numId w:val="25"/>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make appropriate links between subjects and themes;</w:t>
      </w:r>
      <w:r>
        <w:rPr>
          <w:rStyle w:val="eop"/>
          <w:rFonts w:ascii="Arial" w:eastAsiaTheme="majorEastAsia" w:hAnsi="Arial" w:cs="Arial"/>
          <w:sz w:val="20"/>
          <w:szCs w:val="20"/>
        </w:rPr>
        <w:t> </w:t>
      </w:r>
    </w:p>
    <w:p w14:paraId="5AF67EAC" w14:textId="77777777" w:rsidR="00C1492B" w:rsidRDefault="00C1492B" w:rsidP="00C1492B">
      <w:pPr>
        <w:pStyle w:val="paragraph"/>
        <w:numPr>
          <w:ilvl w:val="0"/>
          <w:numId w:val="25"/>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broaden experience through enrichment placements, for example in those schools with a high proportion of pupils with diverse needs.</w:t>
      </w:r>
      <w:r>
        <w:rPr>
          <w:rStyle w:val="eop"/>
          <w:rFonts w:ascii="Arial" w:eastAsiaTheme="majorEastAsia" w:hAnsi="Arial" w:cs="Arial"/>
          <w:sz w:val="20"/>
          <w:szCs w:val="20"/>
        </w:rPr>
        <w:t> </w:t>
      </w:r>
    </w:p>
    <w:p w14:paraId="1DA5AC4B" w14:textId="0620300B" w:rsidR="00303EC3" w:rsidRPr="00ED2C90" w:rsidRDefault="00303EC3" w:rsidP="00835000">
      <w:pPr>
        <w:overflowPunct w:val="0"/>
        <w:autoSpaceDE w:val="0"/>
        <w:autoSpaceDN w:val="0"/>
        <w:adjustRightInd w:val="0"/>
        <w:spacing w:after="0" w:line="240" w:lineRule="auto"/>
        <w:jc w:val="both"/>
        <w:textAlignment w:val="baseline"/>
        <w:rPr>
          <w:rFonts w:eastAsia="Times New Roman" w:cstheme="minorHAnsi"/>
          <w:szCs w:val="20"/>
        </w:rPr>
      </w:pPr>
    </w:p>
    <w:p w14:paraId="09D3C416" w14:textId="54215423" w:rsidR="0023230B" w:rsidRPr="00CA2650" w:rsidRDefault="0023230B" w:rsidP="00CA2650">
      <w:pPr>
        <w:rPr>
          <w:b/>
          <w:bCs/>
        </w:rPr>
      </w:pPr>
      <w:r w:rsidRPr="00CA2650">
        <w:rPr>
          <w:b/>
          <w:bCs/>
        </w:rPr>
        <w:t xml:space="preserve">The Developing Professional </w:t>
      </w:r>
    </w:p>
    <w:p w14:paraId="4FF6D39D" w14:textId="6F360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rPr>
      </w:pPr>
      <w:r w:rsidRPr="00ED2C90">
        <w:rPr>
          <w:rFonts w:eastAsia="Times New Roman" w:cstheme="minorHAnsi"/>
        </w:rPr>
        <w:t xml:space="preserve">Module Director: </w:t>
      </w:r>
      <w:r w:rsidR="00EB6E41" w:rsidRPr="00ED2C90">
        <w:rPr>
          <w:rFonts w:eastAsia="Times New Roman" w:cstheme="minorHAnsi"/>
        </w:rPr>
        <w:t>Andy Atkins</w:t>
      </w:r>
    </w:p>
    <w:p w14:paraId="4B211D01"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38F89572" w14:textId="77777777" w:rsidR="001C527B" w:rsidRDefault="001C527B" w:rsidP="001C527B">
      <w:pPr>
        <w:pStyle w:val="paragraph"/>
        <w:numPr>
          <w:ilvl w:val="0"/>
          <w:numId w:val="27"/>
        </w:numPr>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The module aims to provide opportunities for student teachers to:</w:t>
      </w:r>
      <w:r>
        <w:rPr>
          <w:rStyle w:val="eop"/>
          <w:rFonts w:ascii="Arial" w:eastAsiaTheme="majorEastAsia" w:hAnsi="Arial" w:cs="Arial"/>
          <w:sz w:val="20"/>
          <w:szCs w:val="20"/>
        </w:rPr>
        <w:t> </w:t>
      </w:r>
    </w:p>
    <w:p w14:paraId="338A0756" w14:textId="77777777" w:rsidR="001C527B" w:rsidRDefault="001C527B" w:rsidP="001C527B">
      <w:pPr>
        <w:pStyle w:val="paragraph"/>
        <w:numPr>
          <w:ilvl w:val="0"/>
          <w:numId w:val="27"/>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explore and critically appraise literature relating to key learning theories, child development, learning and teaching approaches;</w:t>
      </w:r>
      <w:r>
        <w:rPr>
          <w:rStyle w:val="eop"/>
          <w:rFonts w:ascii="Arial" w:eastAsiaTheme="majorEastAsia" w:hAnsi="Arial" w:cs="Arial"/>
          <w:sz w:val="20"/>
          <w:szCs w:val="20"/>
        </w:rPr>
        <w:t> </w:t>
      </w:r>
    </w:p>
    <w:p w14:paraId="51484EAD" w14:textId="77777777" w:rsidR="001C527B" w:rsidRDefault="001C527B" w:rsidP="001C527B">
      <w:pPr>
        <w:pStyle w:val="paragraph"/>
        <w:numPr>
          <w:ilvl w:val="0"/>
          <w:numId w:val="27"/>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build upon existing pedagogical skills, knowledge and understanding in order to provide consistent and effective learning and teaching opportunities within primary settings;</w:t>
      </w:r>
      <w:r>
        <w:rPr>
          <w:rStyle w:val="eop"/>
          <w:rFonts w:ascii="Arial" w:eastAsiaTheme="majorEastAsia" w:hAnsi="Arial" w:cs="Arial"/>
          <w:sz w:val="20"/>
          <w:szCs w:val="20"/>
        </w:rPr>
        <w:t> </w:t>
      </w:r>
    </w:p>
    <w:p w14:paraId="5DFF13EB" w14:textId="77777777" w:rsidR="001C527B" w:rsidRDefault="001C527B" w:rsidP="001C527B">
      <w:pPr>
        <w:pStyle w:val="paragraph"/>
        <w:numPr>
          <w:ilvl w:val="0"/>
          <w:numId w:val="27"/>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reflect on and critically evaluate their learning, in the context of their developing professional practice;</w:t>
      </w:r>
      <w:r>
        <w:rPr>
          <w:rStyle w:val="eop"/>
          <w:rFonts w:ascii="Arial" w:eastAsiaTheme="majorEastAsia" w:hAnsi="Arial" w:cs="Arial"/>
          <w:sz w:val="20"/>
          <w:szCs w:val="20"/>
        </w:rPr>
        <w:t> </w:t>
      </w:r>
    </w:p>
    <w:p w14:paraId="1DAC0CBE" w14:textId="77777777" w:rsidR="001C527B" w:rsidRDefault="001C527B" w:rsidP="001C527B">
      <w:pPr>
        <w:pStyle w:val="paragraph"/>
        <w:numPr>
          <w:ilvl w:val="0"/>
          <w:numId w:val="27"/>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work with increasing professional autonomy during school experience;</w:t>
      </w:r>
      <w:r>
        <w:rPr>
          <w:rStyle w:val="eop"/>
          <w:rFonts w:ascii="Arial" w:eastAsiaTheme="majorEastAsia" w:hAnsi="Arial" w:cs="Arial"/>
          <w:sz w:val="20"/>
          <w:szCs w:val="20"/>
        </w:rPr>
        <w:t> </w:t>
      </w:r>
    </w:p>
    <w:p w14:paraId="6C719DDA" w14:textId="77777777" w:rsidR="001C527B" w:rsidRDefault="001C527B" w:rsidP="001C527B">
      <w:pPr>
        <w:pStyle w:val="paragraph"/>
        <w:numPr>
          <w:ilvl w:val="0"/>
          <w:numId w:val="27"/>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develop a critical understanding of schools as organisations within the context of local and national policy;</w:t>
      </w:r>
      <w:r>
        <w:rPr>
          <w:rStyle w:val="eop"/>
          <w:rFonts w:ascii="Arial" w:eastAsiaTheme="majorEastAsia" w:hAnsi="Arial" w:cs="Arial"/>
          <w:sz w:val="20"/>
          <w:szCs w:val="20"/>
        </w:rPr>
        <w:t> </w:t>
      </w:r>
    </w:p>
    <w:p w14:paraId="5DC1A350" w14:textId="77777777" w:rsidR="001C527B" w:rsidRDefault="001C527B" w:rsidP="001C527B">
      <w:pPr>
        <w:pStyle w:val="paragraph"/>
        <w:numPr>
          <w:ilvl w:val="0"/>
          <w:numId w:val="27"/>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develop their professional ability to reflect on a specific research issue and relate this to an educational setting.</w:t>
      </w:r>
      <w:r>
        <w:rPr>
          <w:rStyle w:val="eop"/>
          <w:rFonts w:ascii="Arial" w:eastAsiaTheme="majorEastAsia" w:hAnsi="Arial" w:cs="Arial"/>
          <w:sz w:val="20"/>
          <w:szCs w:val="20"/>
        </w:rPr>
        <w:t> </w:t>
      </w:r>
    </w:p>
    <w:p w14:paraId="140D0BA6" w14:textId="77777777" w:rsidR="00B0475B" w:rsidRPr="00ED2C90" w:rsidRDefault="00B0475B" w:rsidP="00835000">
      <w:pPr>
        <w:overflowPunct w:val="0"/>
        <w:autoSpaceDE w:val="0"/>
        <w:autoSpaceDN w:val="0"/>
        <w:adjustRightInd w:val="0"/>
        <w:spacing w:after="0" w:line="240" w:lineRule="auto"/>
        <w:jc w:val="both"/>
        <w:textAlignment w:val="baseline"/>
        <w:rPr>
          <w:rFonts w:eastAsia="Times New Roman" w:cstheme="minorHAnsi"/>
          <w:szCs w:val="20"/>
        </w:rPr>
      </w:pPr>
    </w:p>
    <w:p w14:paraId="70E8DA98" w14:textId="77777777" w:rsidR="00643DD6" w:rsidRDefault="00643DD6" w:rsidP="00CA2650">
      <w:pPr>
        <w:rPr>
          <w:b/>
          <w:bCs/>
        </w:rPr>
      </w:pPr>
    </w:p>
    <w:p w14:paraId="4B63D2FA" w14:textId="77777777" w:rsidR="009242FF" w:rsidRDefault="009242FF" w:rsidP="00CA2650">
      <w:pPr>
        <w:rPr>
          <w:b/>
          <w:bCs/>
        </w:rPr>
      </w:pPr>
    </w:p>
    <w:p w14:paraId="3AF6CF3E" w14:textId="517AD922" w:rsidR="00835000" w:rsidRPr="00CA2650" w:rsidRDefault="00B0475B" w:rsidP="00CA2650">
      <w:pPr>
        <w:rPr>
          <w:b/>
          <w:bCs/>
        </w:rPr>
      </w:pPr>
      <w:r w:rsidRPr="00CA2650">
        <w:rPr>
          <w:b/>
          <w:bCs/>
        </w:rPr>
        <w:t>School Experience Modules</w:t>
      </w:r>
    </w:p>
    <w:p w14:paraId="0446FFC3" w14:textId="63AE6C4B" w:rsidR="00B0475B" w:rsidRPr="00ED2C90" w:rsidRDefault="00B0475B" w:rsidP="00835000">
      <w:pPr>
        <w:overflowPunct w:val="0"/>
        <w:autoSpaceDE w:val="0"/>
        <w:autoSpaceDN w:val="0"/>
        <w:adjustRightInd w:val="0"/>
        <w:spacing w:before="120" w:after="120" w:line="240" w:lineRule="auto"/>
        <w:jc w:val="both"/>
        <w:textAlignment w:val="baseline"/>
        <w:rPr>
          <w:rFonts w:eastAsia="Times New Roman" w:cstheme="minorHAnsi"/>
          <w:bCs/>
        </w:rPr>
      </w:pPr>
      <w:r w:rsidRPr="00ED2C90">
        <w:rPr>
          <w:rFonts w:eastAsia="Times New Roman" w:cstheme="minorHAnsi"/>
          <w:bCs/>
        </w:rPr>
        <w:t xml:space="preserve">The three school experience modules provide progressive opportunities to meet the following aims: </w:t>
      </w:r>
    </w:p>
    <w:p w14:paraId="1E1D6F9F" w14:textId="77777777" w:rsidR="00454348" w:rsidRDefault="00454348" w:rsidP="00454348">
      <w:pPr>
        <w:pStyle w:val="paragraph"/>
        <w:numPr>
          <w:ilvl w:val="0"/>
          <w:numId w:val="29"/>
        </w:numPr>
        <w:spacing w:before="0" w:beforeAutospacing="0" w:after="0" w:afterAutospacing="0"/>
        <w:textAlignment w:val="baseline"/>
        <w:rPr>
          <w:rFonts w:ascii="Arial" w:hAnsi="Arial" w:cs="Arial"/>
          <w:sz w:val="20"/>
          <w:szCs w:val="20"/>
        </w:rPr>
      </w:pPr>
      <w:r>
        <w:rPr>
          <w:rStyle w:val="normaltextrun"/>
          <w:rFonts w:ascii="Arial" w:eastAsiaTheme="majorEastAsia" w:hAnsi="Arial" w:cs="Arial"/>
          <w:sz w:val="20"/>
          <w:szCs w:val="20"/>
        </w:rPr>
        <w:t>meet the current standards for teachers;</w:t>
      </w:r>
      <w:r>
        <w:rPr>
          <w:rStyle w:val="eop"/>
          <w:rFonts w:ascii="Arial" w:hAnsi="Arial" w:cs="Arial"/>
          <w:sz w:val="20"/>
          <w:szCs w:val="20"/>
        </w:rPr>
        <w:t> </w:t>
      </w:r>
    </w:p>
    <w:p w14:paraId="6A4FEFAA" w14:textId="77777777" w:rsidR="00454348" w:rsidRDefault="00454348" w:rsidP="00454348">
      <w:pPr>
        <w:pStyle w:val="paragraph"/>
        <w:numPr>
          <w:ilvl w:val="0"/>
          <w:numId w:val="29"/>
        </w:numPr>
        <w:spacing w:before="0" w:beforeAutospacing="0" w:after="0" w:afterAutospacing="0"/>
        <w:textAlignment w:val="baseline"/>
        <w:rPr>
          <w:rFonts w:ascii="Arial" w:hAnsi="Arial" w:cs="Arial"/>
          <w:sz w:val="20"/>
          <w:szCs w:val="20"/>
        </w:rPr>
      </w:pPr>
      <w:r>
        <w:rPr>
          <w:rStyle w:val="normaltextrun"/>
          <w:rFonts w:ascii="Arial" w:eastAsiaTheme="majorEastAsia" w:hAnsi="Arial" w:cs="Arial"/>
          <w:sz w:val="20"/>
          <w:szCs w:val="20"/>
        </w:rPr>
        <w:t>consolidate and refine their professional skills/ attributes and fulfil wider professional responsibilities;</w:t>
      </w:r>
      <w:r>
        <w:rPr>
          <w:rStyle w:val="eop"/>
          <w:rFonts w:ascii="Arial" w:hAnsi="Arial" w:cs="Arial"/>
          <w:sz w:val="20"/>
          <w:szCs w:val="20"/>
        </w:rPr>
        <w:t> </w:t>
      </w:r>
    </w:p>
    <w:p w14:paraId="17AA42D9" w14:textId="77777777" w:rsidR="00454348" w:rsidRDefault="00454348" w:rsidP="00454348">
      <w:pPr>
        <w:pStyle w:val="paragraph"/>
        <w:numPr>
          <w:ilvl w:val="0"/>
          <w:numId w:val="29"/>
        </w:numPr>
        <w:spacing w:before="0" w:beforeAutospacing="0" w:after="0" w:afterAutospacing="0"/>
        <w:textAlignment w:val="baseline"/>
        <w:rPr>
          <w:rFonts w:ascii="Arial" w:hAnsi="Arial" w:cs="Arial"/>
          <w:sz w:val="20"/>
          <w:szCs w:val="20"/>
        </w:rPr>
      </w:pPr>
      <w:r>
        <w:rPr>
          <w:rStyle w:val="normaltextrun"/>
          <w:rFonts w:ascii="Arial" w:eastAsiaTheme="majorEastAsia" w:hAnsi="Arial" w:cs="Arial"/>
          <w:sz w:val="20"/>
          <w:szCs w:val="20"/>
        </w:rPr>
        <w:t>engage critically with their own continuing professional development as teachers and learners;</w:t>
      </w:r>
      <w:r>
        <w:rPr>
          <w:rStyle w:val="eop"/>
          <w:rFonts w:ascii="Arial" w:hAnsi="Arial" w:cs="Arial"/>
          <w:sz w:val="20"/>
          <w:szCs w:val="20"/>
        </w:rPr>
        <w:t> </w:t>
      </w:r>
    </w:p>
    <w:p w14:paraId="79D33C7F" w14:textId="77777777" w:rsidR="00454348" w:rsidRDefault="00454348" w:rsidP="00454348">
      <w:pPr>
        <w:pStyle w:val="paragraph"/>
        <w:numPr>
          <w:ilvl w:val="0"/>
          <w:numId w:val="29"/>
        </w:numPr>
        <w:spacing w:before="0" w:beforeAutospacing="0" w:after="0" w:afterAutospacing="0"/>
        <w:textAlignment w:val="baseline"/>
        <w:rPr>
          <w:rFonts w:ascii="Arial" w:hAnsi="Arial" w:cs="Arial"/>
          <w:sz w:val="20"/>
          <w:szCs w:val="20"/>
        </w:rPr>
      </w:pPr>
      <w:r>
        <w:rPr>
          <w:rStyle w:val="normaltextrun"/>
          <w:rFonts w:ascii="Arial" w:eastAsiaTheme="majorEastAsia" w:hAnsi="Arial" w:cs="Arial"/>
          <w:sz w:val="20"/>
          <w:szCs w:val="20"/>
        </w:rPr>
        <w:t>apply theories, methods and strategies to their own practice during school experience and demonstrate the ability to critically evaluate outcomes;</w:t>
      </w:r>
      <w:r>
        <w:rPr>
          <w:rStyle w:val="eop"/>
          <w:rFonts w:ascii="Arial" w:hAnsi="Arial" w:cs="Arial"/>
          <w:sz w:val="20"/>
          <w:szCs w:val="20"/>
        </w:rPr>
        <w:t> </w:t>
      </w:r>
    </w:p>
    <w:p w14:paraId="37C4C0C9" w14:textId="77777777" w:rsidR="00454348" w:rsidRDefault="00454348" w:rsidP="00454348">
      <w:pPr>
        <w:pStyle w:val="paragraph"/>
        <w:numPr>
          <w:ilvl w:val="0"/>
          <w:numId w:val="29"/>
        </w:numPr>
        <w:spacing w:before="0" w:beforeAutospacing="0" w:after="0" w:afterAutospacing="0"/>
        <w:textAlignment w:val="baseline"/>
        <w:rPr>
          <w:rFonts w:ascii="Arial" w:hAnsi="Arial" w:cs="Arial"/>
          <w:sz w:val="20"/>
          <w:szCs w:val="20"/>
        </w:rPr>
      </w:pPr>
      <w:r>
        <w:rPr>
          <w:rStyle w:val="normaltextrun"/>
          <w:rFonts w:ascii="Arial" w:eastAsiaTheme="majorEastAsia" w:hAnsi="Arial" w:cs="Arial"/>
          <w:sz w:val="20"/>
          <w:szCs w:val="20"/>
        </w:rPr>
        <w:t>consolidate knowledge and skills in learning, teaching and assessment within appropriate curriculum;</w:t>
      </w:r>
      <w:r>
        <w:rPr>
          <w:rStyle w:val="eop"/>
          <w:rFonts w:ascii="Arial" w:hAnsi="Arial" w:cs="Arial"/>
          <w:sz w:val="20"/>
          <w:szCs w:val="20"/>
        </w:rPr>
        <w:t> </w:t>
      </w:r>
    </w:p>
    <w:p w14:paraId="1224A12F" w14:textId="77777777" w:rsidR="00454348" w:rsidRDefault="00454348" w:rsidP="00454348">
      <w:pPr>
        <w:pStyle w:val="paragraph"/>
        <w:numPr>
          <w:ilvl w:val="0"/>
          <w:numId w:val="29"/>
        </w:numPr>
        <w:spacing w:before="0" w:beforeAutospacing="0" w:after="0" w:afterAutospacing="0"/>
        <w:textAlignment w:val="baseline"/>
        <w:rPr>
          <w:rFonts w:ascii="Arial" w:hAnsi="Arial" w:cs="Arial"/>
          <w:sz w:val="20"/>
          <w:szCs w:val="20"/>
        </w:rPr>
      </w:pPr>
      <w:r>
        <w:rPr>
          <w:rStyle w:val="normaltextrun"/>
          <w:rFonts w:ascii="Arial" w:eastAsiaTheme="majorEastAsia" w:hAnsi="Arial" w:cs="Arial"/>
          <w:sz w:val="20"/>
          <w:szCs w:val="20"/>
        </w:rPr>
        <w:t>work with professional autonomy; </w:t>
      </w:r>
      <w:r>
        <w:rPr>
          <w:rStyle w:val="eop"/>
          <w:rFonts w:ascii="Arial" w:hAnsi="Arial" w:cs="Arial"/>
          <w:sz w:val="20"/>
          <w:szCs w:val="20"/>
        </w:rPr>
        <w:t> </w:t>
      </w:r>
    </w:p>
    <w:p w14:paraId="4800FF4B" w14:textId="4ADE694F" w:rsidR="00454348" w:rsidRPr="00643DD6" w:rsidRDefault="00454348" w:rsidP="00643DD6">
      <w:pPr>
        <w:pStyle w:val="paragraph"/>
        <w:numPr>
          <w:ilvl w:val="0"/>
          <w:numId w:val="29"/>
        </w:numPr>
        <w:spacing w:before="0" w:beforeAutospacing="0" w:after="0" w:afterAutospacing="0"/>
        <w:textAlignment w:val="baseline"/>
        <w:rPr>
          <w:rFonts w:ascii="Arial" w:hAnsi="Arial" w:cs="Arial"/>
          <w:sz w:val="20"/>
          <w:szCs w:val="20"/>
        </w:rPr>
      </w:pPr>
      <w:r>
        <w:rPr>
          <w:rStyle w:val="normaltextrun"/>
          <w:rFonts w:ascii="Arial" w:eastAsiaTheme="majorEastAsia" w:hAnsi="Arial" w:cs="Arial"/>
          <w:sz w:val="20"/>
          <w:szCs w:val="20"/>
        </w:rPr>
        <w:t>further apply subject specific pedagogies to practice.</w:t>
      </w:r>
      <w:r>
        <w:rPr>
          <w:rStyle w:val="eop"/>
          <w:rFonts w:ascii="Arial" w:hAnsi="Arial" w:cs="Arial"/>
          <w:sz w:val="20"/>
          <w:szCs w:val="20"/>
        </w:rPr>
        <w:t> </w:t>
      </w:r>
    </w:p>
    <w:p w14:paraId="29795DCF" w14:textId="77777777" w:rsidR="00835000" w:rsidRPr="00ED2C90" w:rsidRDefault="00835000" w:rsidP="00835000">
      <w:pPr>
        <w:overflowPunct w:val="0"/>
        <w:autoSpaceDE w:val="0"/>
        <w:autoSpaceDN w:val="0"/>
        <w:adjustRightInd w:val="0"/>
        <w:spacing w:before="120" w:after="120" w:line="240" w:lineRule="auto"/>
        <w:jc w:val="both"/>
        <w:textAlignment w:val="baseline"/>
        <w:rPr>
          <w:rFonts w:eastAsia="Times New Roman" w:cstheme="minorHAnsi"/>
          <w:b/>
        </w:rPr>
      </w:pPr>
      <w:r w:rsidRPr="00ED2C90">
        <w:rPr>
          <w:rFonts w:eastAsia="Times New Roman" w:cstheme="minorHAnsi"/>
          <w:b/>
        </w:rPr>
        <w:t>General progress on the programme</w:t>
      </w:r>
    </w:p>
    <w:p w14:paraId="30109156" w14:textId="1E5D3B8B"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rPr>
      </w:pPr>
      <w:r w:rsidRPr="00ED2C90">
        <w:rPr>
          <w:rFonts w:eastAsia="Times New Roman" w:cstheme="minorHAnsi"/>
        </w:rPr>
        <w:t>Should anyone</w:t>
      </w:r>
      <w:r w:rsidR="009C04DE" w:rsidRPr="00ED2C90">
        <w:rPr>
          <w:rFonts w:eastAsia="Times New Roman" w:cstheme="minorHAnsi"/>
        </w:rPr>
        <w:t xml:space="preserve"> </w:t>
      </w:r>
      <w:proofErr w:type="gramStart"/>
      <w:r w:rsidRPr="00ED2C90">
        <w:rPr>
          <w:rFonts w:eastAsia="Times New Roman" w:cstheme="minorHAnsi"/>
        </w:rPr>
        <w:t>have</w:t>
      </w:r>
      <w:proofErr w:type="gramEnd"/>
      <w:r w:rsidRPr="00ED2C90">
        <w:rPr>
          <w:rFonts w:eastAsia="Times New Roman" w:cstheme="minorHAnsi"/>
        </w:rPr>
        <w:t xml:space="preserve"> cause for concern about your progress, they will speak with you. Ongoing concerns will result in mentors or tutors consulting with the </w:t>
      </w:r>
      <w:r w:rsidR="007E2CCF">
        <w:rPr>
          <w:rFonts w:eastAsia="Times New Roman" w:cstheme="minorHAnsi"/>
        </w:rPr>
        <w:t>programme lead</w:t>
      </w:r>
      <w:r w:rsidRPr="00ED2C90">
        <w:rPr>
          <w:rFonts w:eastAsia="Times New Roman" w:cstheme="minorHAnsi"/>
        </w:rPr>
        <w:t xml:space="preserve">. A meeting may be convened if there is sufficient evidence that you are not meeting the expectations </w:t>
      </w:r>
      <w:r w:rsidR="0021139E" w:rsidRPr="00ED2C90">
        <w:rPr>
          <w:rFonts w:eastAsia="Times New Roman" w:cstheme="minorHAnsi"/>
        </w:rPr>
        <w:t xml:space="preserve">of the programme </w:t>
      </w:r>
      <w:r w:rsidRPr="00ED2C90">
        <w:rPr>
          <w:rFonts w:eastAsia="Times New Roman" w:cstheme="minorHAnsi"/>
        </w:rPr>
        <w:t xml:space="preserve">or </w:t>
      </w:r>
      <w:r w:rsidR="0021139E" w:rsidRPr="00ED2C90">
        <w:rPr>
          <w:rFonts w:eastAsia="Times New Roman" w:cstheme="minorHAnsi"/>
        </w:rPr>
        <w:t xml:space="preserve">not </w:t>
      </w:r>
      <w:r w:rsidRPr="00ED2C90">
        <w:rPr>
          <w:rFonts w:eastAsia="Times New Roman" w:cstheme="minorHAnsi"/>
        </w:rPr>
        <w:t>demonstrating professional conduct. In most instances, the outcome of the meeting will be to establish the most appropriate support needed for you to be able to succeed on the programme.</w:t>
      </w:r>
    </w:p>
    <w:p w14:paraId="06A4607F"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rPr>
      </w:pPr>
    </w:p>
    <w:p w14:paraId="6B1689DA" w14:textId="08DF616C"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rPr>
      </w:pPr>
      <w:r w:rsidRPr="00ED2C90">
        <w:rPr>
          <w:rFonts w:eastAsia="Times New Roman" w:cstheme="minorHAnsi"/>
        </w:rPr>
        <w:t>In a minor number of instances, the outcome of th</w:t>
      </w:r>
      <w:r w:rsidR="00454348">
        <w:rPr>
          <w:rFonts w:eastAsia="Times New Roman" w:cstheme="minorHAnsi"/>
        </w:rPr>
        <w:t>is meeting</w:t>
      </w:r>
      <w:r w:rsidRPr="00ED2C90">
        <w:rPr>
          <w:rFonts w:eastAsia="Times New Roman" w:cstheme="minorHAnsi"/>
        </w:rPr>
        <w:t xml:space="preserve"> is a formal warning. If this warning remains unheeded, a </w:t>
      </w:r>
      <w:r w:rsidR="00454348">
        <w:rPr>
          <w:rFonts w:eastAsia="Times New Roman" w:cstheme="minorHAnsi"/>
        </w:rPr>
        <w:t>fitness to practice</w:t>
      </w:r>
      <w:r w:rsidRPr="00ED2C90">
        <w:rPr>
          <w:rFonts w:eastAsia="Times New Roman" w:cstheme="minorHAnsi"/>
        </w:rPr>
        <w:t xml:space="preserve"> meeting will be called at YSJ</w:t>
      </w:r>
      <w:r w:rsidR="0021139E" w:rsidRPr="00ED2C90">
        <w:rPr>
          <w:rFonts w:eastAsia="Times New Roman" w:cstheme="minorHAnsi"/>
        </w:rPr>
        <w:t>U</w:t>
      </w:r>
      <w:r w:rsidRPr="00ED2C90">
        <w:rPr>
          <w:rFonts w:eastAsia="Times New Roman" w:cstheme="minorHAnsi"/>
        </w:rPr>
        <w:t xml:space="preserve"> which may result in termination of </w:t>
      </w:r>
      <w:r w:rsidR="0021139E" w:rsidRPr="00ED2C90">
        <w:rPr>
          <w:rFonts w:eastAsia="Times New Roman" w:cstheme="minorHAnsi"/>
        </w:rPr>
        <w:t>your</w:t>
      </w:r>
      <w:r w:rsidRPr="00ED2C90">
        <w:rPr>
          <w:rFonts w:eastAsia="Times New Roman" w:cstheme="minorHAnsi"/>
        </w:rPr>
        <w:t xml:space="preserve"> programme.  A member of Registry is present at </w:t>
      </w:r>
      <w:r w:rsidR="00015A41">
        <w:rPr>
          <w:rFonts w:eastAsia="Times New Roman" w:cstheme="minorHAnsi"/>
        </w:rPr>
        <w:t>this</w:t>
      </w:r>
      <w:r w:rsidRPr="00ED2C90">
        <w:rPr>
          <w:rFonts w:eastAsia="Times New Roman" w:cstheme="minorHAnsi"/>
        </w:rPr>
        <w:t xml:space="preserve"> meeting to ensure all procedures and options are outlined in accordance with university policy.  Students have the right of appeal in the case of programme termination.</w:t>
      </w:r>
    </w:p>
    <w:p w14:paraId="5AB3665B"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rPr>
      </w:pPr>
    </w:p>
    <w:p w14:paraId="27F48D7C" w14:textId="302DD973" w:rsidR="00835000" w:rsidRDefault="00835000" w:rsidP="00643DD6">
      <w:pPr>
        <w:overflowPunct w:val="0"/>
        <w:autoSpaceDE w:val="0"/>
        <w:autoSpaceDN w:val="0"/>
        <w:adjustRightInd w:val="0"/>
        <w:spacing w:after="0" w:line="240" w:lineRule="auto"/>
        <w:jc w:val="both"/>
        <w:textAlignment w:val="baseline"/>
        <w:rPr>
          <w:rFonts w:eastAsia="Times New Roman" w:cstheme="minorHAnsi"/>
        </w:rPr>
      </w:pPr>
      <w:r w:rsidRPr="00ED2C90">
        <w:rPr>
          <w:rFonts w:eastAsia="Times New Roman" w:cstheme="minorHAnsi"/>
        </w:rPr>
        <w:t xml:space="preserve">Please see the </w:t>
      </w:r>
      <w:r w:rsidR="007E2CCF" w:rsidRPr="00ED2C90">
        <w:rPr>
          <w:rFonts w:eastAsia="Times New Roman" w:cstheme="minorHAnsi"/>
        </w:rPr>
        <w:t>student</w:t>
      </w:r>
      <w:r w:rsidRPr="00ED2C90">
        <w:rPr>
          <w:rFonts w:eastAsia="Times New Roman" w:cstheme="minorHAnsi"/>
        </w:rPr>
        <w:t xml:space="preserve"> website for details of all procedures. </w:t>
      </w:r>
    </w:p>
    <w:p w14:paraId="00FCDA38" w14:textId="77777777" w:rsidR="00643DD6" w:rsidRPr="00643DD6" w:rsidRDefault="00643DD6" w:rsidP="00643DD6">
      <w:pPr>
        <w:overflowPunct w:val="0"/>
        <w:autoSpaceDE w:val="0"/>
        <w:autoSpaceDN w:val="0"/>
        <w:adjustRightInd w:val="0"/>
        <w:spacing w:after="0" w:line="240" w:lineRule="auto"/>
        <w:jc w:val="both"/>
        <w:textAlignment w:val="baseline"/>
        <w:rPr>
          <w:rFonts w:eastAsia="Times New Roman" w:cstheme="minorHAnsi"/>
        </w:rPr>
      </w:pPr>
    </w:p>
    <w:p w14:paraId="6BE48C4F" w14:textId="77777777" w:rsidR="00835000" w:rsidRPr="00ED2C90" w:rsidRDefault="00835000" w:rsidP="00835000">
      <w:pPr>
        <w:overflowPunct w:val="0"/>
        <w:autoSpaceDE w:val="0"/>
        <w:autoSpaceDN w:val="0"/>
        <w:adjustRightInd w:val="0"/>
        <w:spacing w:before="120" w:after="120" w:line="240" w:lineRule="auto"/>
        <w:jc w:val="both"/>
        <w:textAlignment w:val="baseline"/>
        <w:rPr>
          <w:rFonts w:eastAsia="Times New Roman" w:cstheme="minorHAnsi"/>
          <w:b/>
        </w:rPr>
      </w:pPr>
      <w:r w:rsidRPr="00ED2C90">
        <w:rPr>
          <w:rFonts w:eastAsia="Times New Roman" w:cstheme="minorHAnsi"/>
          <w:b/>
        </w:rPr>
        <w:t>Timescale for completing the programme</w:t>
      </w:r>
    </w:p>
    <w:p w14:paraId="358AC837" w14:textId="7E4768E6" w:rsidR="00EB166A" w:rsidRDefault="00835000" w:rsidP="00643DD6">
      <w:pPr>
        <w:overflowPunct w:val="0"/>
        <w:autoSpaceDE w:val="0"/>
        <w:autoSpaceDN w:val="0"/>
        <w:adjustRightInd w:val="0"/>
        <w:spacing w:after="0" w:line="240" w:lineRule="auto"/>
        <w:jc w:val="both"/>
        <w:textAlignment w:val="baseline"/>
        <w:rPr>
          <w:rFonts w:eastAsia="Times New Roman" w:cstheme="minorHAnsi"/>
        </w:rPr>
      </w:pPr>
      <w:r w:rsidRPr="00ED2C90">
        <w:rPr>
          <w:rFonts w:eastAsia="Times New Roman" w:cstheme="minorHAnsi"/>
        </w:rPr>
        <w:t xml:space="preserve">This programme may be termed as a ‘fast-track’ programme to gain QTS.  There is so much to learn in a short space of time and there is limited opportunity to ‘catch up’ on any missed </w:t>
      </w:r>
      <w:r w:rsidR="0021139E" w:rsidRPr="00ED2C90">
        <w:rPr>
          <w:rFonts w:eastAsia="Times New Roman" w:cstheme="minorHAnsi"/>
        </w:rPr>
        <w:t xml:space="preserve">days in school or academic </w:t>
      </w:r>
      <w:r w:rsidRPr="00ED2C90">
        <w:rPr>
          <w:rFonts w:eastAsia="Times New Roman" w:cstheme="minorHAnsi"/>
        </w:rPr>
        <w:t xml:space="preserve">work. Some students may need to extend their programme due to mitigating circumstances or failed placements. </w:t>
      </w:r>
      <w:r w:rsidR="0021139E" w:rsidRPr="00ED2C90">
        <w:rPr>
          <w:rFonts w:eastAsia="Times New Roman" w:cstheme="minorHAnsi"/>
        </w:rPr>
        <w:t>Your alliance will arrange resit placements in negotiation with YSJU.</w:t>
      </w:r>
      <w:r w:rsidRPr="00ED2C90">
        <w:rPr>
          <w:rFonts w:eastAsia="Times New Roman" w:cstheme="minorHAnsi"/>
        </w:rPr>
        <w:t xml:space="preserve">  If you are unable to complete the programme within a reasonable time from enrolment, the programme may be terminated.</w:t>
      </w:r>
      <w:r w:rsidR="00C61CD6" w:rsidRPr="00ED2C90">
        <w:rPr>
          <w:rFonts w:eastAsia="Times New Roman" w:cstheme="minorHAnsi"/>
        </w:rPr>
        <w:t xml:space="preserve"> </w:t>
      </w:r>
      <w:r w:rsidRPr="00ED2C90">
        <w:rPr>
          <w:rFonts w:eastAsia="Times New Roman" w:cstheme="minorHAnsi"/>
        </w:rPr>
        <w:t>This may be because you have been unable to continue to demonstrate the skills, understanding and knowledge</w:t>
      </w:r>
      <w:r w:rsidR="0021139E" w:rsidRPr="00ED2C90">
        <w:rPr>
          <w:rFonts w:eastAsia="Times New Roman" w:cstheme="minorHAnsi"/>
        </w:rPr>
        <w:t xml:space="preserve"> required of a primary teacher.</w:t>
      </w:r>
    </w:p>
    <w:p w14:paraId="7A474589" w14:textId="77777777" w:rsidR="00643DD6" w:rsidRDefault="00643DD6" w:rsidP="00643DD6">
      <w:pPr>
        <w:overflowPunct w:val="0"/>
        <w:autoSpaceDE w:val="0"/>
        <w:autoSpaceDN w:val="0"/>
        <w:adjustRightInd w:val="0"/>
        <w:spacing w:after="0" w:line="240" w:lineRule="auto"/>
        <w:jc w:val="both"/>
        <w:textAlignment w:val="baseline"/>
        <w:rPr>
          <w:rFonts w:eastAsia="Times New Roman" w:cstheme="minorHAnsi"/>
        </w:rPr>
      </w:pPr>
    </w:p>
    <w:p w14:paraId="4CDF8C33" w14:textId="77777777" w:rsidR="009242FF" w:rsidRDefault="009242FF" w:rsidP="00643DD6">
      <w:pPr>
        <w:overflowPunct w:val="0"/>
        <w:autoSpaceDE w:val="0"/>
        <w:autoSpaceDN w:val="0"/>
        <w:adjustRightInd w:val="0"/>
        <w:spacing w:after="0" w:line="240" w:lineRule="auto"/>
        <w:jc w:val="both"/>
        <w:textAlignment w:val="baseline"/>
        <w:rPr>
          <w:rFonts w:eastAsia="Times New Roman" w:cstheme="minorHAnsi"/>
        </w:rPr>
      </w:pPr>
    </w:p>
    <w:p w14:paraId="587A5ECA" w14:textId="77777777" w:rsidR="009242FF" w:rsidRDefault="009242FF" w:rsidP="00643DD6">
      <w:pPr>
        <w:overflowPunct w:val="0"/>
        <w:autoSpaceDE w:val="0"/>
        <w:autoSpaceDN w:val="0"/>
        <w:adjustRightInd w:val="0"/>
        <w:spacing w:after="0" w:line="240" w:lineRule="auto"/>
        <w:jc w:val="both"/>
        <w:textAlignment w:val="baseline"/>
        <w:rPr>
          <w:rFonts w:eastAsia="Times New Roman" w:cstheme="minorHAnsi"/>
        </w:rPr>
      </w:pPr>
    </w:p>
    <w:p w14:paraId="3917457A" w14:textId="77777777" w:rsidR="009242FF" w:rsidRDefault="009242FF" w:rsidP="00643DD6">
      <w:pPr>
        <w:overflowPunct w:val="0"/>
        <w:autoSpaceDE w:val="0"/>
        <w:autoSpaceDN w:val="0"/>
        <w:adjustRightInd w:val="0"/>
        <w:spacing w:after="0" w:line="240" w:lineRule="auto"/>
        <w:jc w:val="both"/>
        <w:textAlignment w:val="baseline"/>
        <w:rPr>
          <w:rFonts w:eastAsia="Times New Roman" w:cstheme="minorHAnsi"/>
        </w:rPr>
      </w:pPr>
    </w:p>
    <w:p w14:paraId="54B833EF" w14:textId="77777777" w:rsidR="009242FF" w:rsidRDefault="009242FF" w:rsidP="00643DD6">
      <w:pPr>
        <w:overflowPunct w:val="0"/>
        <w:autoSpaceDE w:val="0"/>
        <w:autoSpaceDN w:val="0"/>
        <w:adjustRightInd w:val="0"/>
        <w:spacing w:after="0" w:line="240" w:lineRule="auto"/>
        <w:jc w:val="both"/>
        <w:textAlignment w:val="baseline"/>
        <w:rPr>
          <w:rFonts w:eastAsia="Times New Roman" w:cstheme="minorHAnsi"/>
        </w:rPr>
      </w:pPr>
    </w:p>
    <w:p w14:paraId="153899D7" w14:textId="77777777" w:rsidR="009242FF" w:rsidRDefault="009242FF" w:rsidP="00643DD6">
      <w:pPr>
        <w:overflowPunct w:val="0"/>
        <w:autoSpaceDE w:val="0"/>
        <w:autoSpaceDN w:val="0"/>
        <w:adjustRightInd w:val="0"/>
        <w:spacing w:after="0" w:line="240" w:lineRule="auto"/>
        <w:jc w:val="both"/>
        <w:textAlignment w:val="baseline"/>
        <w:rPr>
          <w:rFonts w:eastAsia="Times New Roman" w:cstheme="minorHAnsi"/>
        </w:rPr>
      </w:pPr>
    </w:p>
    <w:p w14:paraId="6AEC06F8" w14:textId="77777777" w:rsidR="009242FF" w:rsidRDefault="009242FF" w:rsidP="00643DD6">
      <w:pPr>
        <w:overflowPunct w:val="0"/>
        <w:autoSpaceDE w:val="0"/>
        <w:autoSpaceDN w:val="0"/>
        <w:adjustRightInd w:val="0"/>
        <w:spacing w:after="0" w:line="240" w:lineRule="auto"/>
        <w:jc w:val="both"/>
        <w:textAlignment w:val="baseline"/>
        <w:rPr>
          <w:rFonts w:eastAsia="Times New Roman" w:cstheme="minorHAnsi"/>
        </w:rPr>
      </w:pPr>
    </w:p>
    <w:p w14:paraId="53B4D8E7" w14:textId="77777777" w:rsidR="009242FF" w:rsidRDefault="009242FF" w:rsidP="00643DD6">
      <w:pPr>
        <w:overflowPunct w:val="0"/>
        <w:autoSpaceDE w:val="0"/>
        <w:autoSpaceDN w:val="0"/>
        <w:adjustRightInd w:val="0"/>
        <w:spacing w:after="0" w:line="240" w:lineRule="auto"/>
        <w:jc w:val="both"/>
        <w:textAlignment w:val="baseline"/>
        <w:rPr>
          <w:rFonts w:eastAsia="Times New Roman" w:cstheme="minorHAnsi"/>
        </w:rPr>
      </w:pPr>
    </w:p>
    <w:p w14:paraId="118D9602" w14:textId="77777777" w:rsidR="009242FF" w:rsidRDefault="009242FF" w:rsidP="00643DD6">
      <w:pPr>
        <w:overflowPunct w:val="0"/>
        <w:autoSpaceDE w:val="0"/>
        <w:autoSpaceDN w:val="0"/>
        <w:adjustRightInd w:val="0"/>
        <w:spacing w:after="0" w:line="240" w:lineRule="auto"/>
        <w:jc w:val="both"/>
        <w:textAlignment w:val="baseline"/>
        <w:rPr>
          <w:rFonts w:eastAsia="Times New Roman" w:cstheme="minorHAnsi"/>
        </w:rPr>
      </w:pPr>
    </w:p>
    <w:p w14:paraId="14109141" w14:textId="77777777" w:rsidR="009242FF" w:rsidRDefault="009242FF" w:rsidP="00643DD6">
      <w:pPr>
        <w:overflowPunct w:val="0"/>
        <w:autoSpaceDE w:val="0"/>
        <w:autoSpaceDN w:val="0"/>
        <w:adjustRightInd w:val="0"/>
        <w:spacing w:after="0" w:line="240" w:lineRule="auto"/>
        <w:jc w:val="both"/>
        <w:textAlignment w:val="baseline"/>
        <w:rPr>
          <w:rFonts w:eastAsia="Times New Roman" w:cstheme="minorHAnsi"/>
        </w:rPr>
      </w:pPr>
    </w:p>
    <w:p w14:paraId="05DE6C31" w14:textId="77777777" w:rsidR="009242FF" w:rsidRDefault="009242FF" w:rsidP="00643DD6">
      <w:pPr>
        <w:overflowPunct w:val="0"/>
        <w:autoSpaceDE w:val="0"/>
        <w:autoSpaceDN w:val="0"/>
        <w:adjustRightInd w:val="0"/>
        <w:spacing w:after="0" w:line="240" w:lineRule="auto"/>
        <w:jc w:val="both"/>
        <w:textAlignment w:val="baseline"/>
        <w:rPr>
          <w:rFonts w:eastAsia="Times New Roman" w:cstheme="minorHAnsi"/>
        </w:rPr>
      </w:pPr>
    </w:p>
    <w:p w14:paraId="04DB10BF" w14:textId="77777777" w:rsidR="009242FF" w:rsidRDefault="009242FF" w:rsidP="00643DD6">
      <w:pPr>
        <w:overflowPunct w:val="0"/>
        <w:autoSpaceDE w:val="0"/>
        <w:autoSpaceDN w:val="0"/>
        <w:adjustRightInd w:val="0"/>
        <w:spacing w:after="0" w:line="240" w:lineRule="auto"/>
        <w:jc w:val="both"/>
        <w:textAlignment w:val="baseline"/>
        <w:rPr>
          <w:rFonts w:eastAsia="Times New Roman" w:cstheme="minorHAnsi"/>
        </w:rPr>
      </w:pPr>
    </w:p>
    <w:p w14:paraId="1BE0B4C7" w14:textId="77777777" w:rsidR="009242FF" w:rsidRDefault="009242FF" w:rsidP="00643DD6">
      <w:pPr>
        <w:overflowPunct w:val="0"/>
        <w:autoSpaceDE w:val="0"/>
        <w:autoSpaceDN w:val="0"/>
        <w:adjustRightInd w:val="0"/>
        <w:spacing w:after="0" w:line="240" w:lineRule="auto"/>
        <w:jc w:val="both"/>
        <w:textAlignment w:val="baseline"/>
        <w:rPr>
          <w:rFonts w:eastAsia="Times New Roman" w:cstheme="minorHAnsi"/>
        </w:rPr>
      </w:pPr>
    </w:p>
    <w:p w14:paraId="605D0E62" w14:textId="77777777" w:rsidR="009242FF" w:rsidRDefault="009242FF" w:rsidP="00643DD6">
      <w:pPr>
        <w:overflowPunct w:val="0"/>
        <w:autoSpaceDE w:val="0"/>
        <w:autoSpaceDN w:val="0"/>
        <w:adjustRightInd w:val="0"/>
        <w:spacing w:after="0" w:line="240" w:lineRule="auto"/>
        <w:jc w:val="both"/>
        <w:textAlignment w:val="baseline"/>
        <w:rPr>
          <w:rFonts w:eastAsia="Times New Roman" w:cstheme="minorHAnsi"/>
        </w:rPr>
      </w:pPr>
    </w:p>
    <w:p w14:paraId="35691EAB" w14:textId="77777777" w:rsidR="009242FF" w:rsidRDefault="009242FF" w:rsidP="00643DD6">
      <w:pPr>
        <w:overflowPunct w:val="0"/>
        <w:autoSpaceDE w:val="0"/>
        <w:autoSpaceDN w:val="0"/>
        <w:adjustRightInd w:val="0"/>
        <w:spacing w:after="0" w:line="240" w:lineRule="auto"/>
        <w:jc w:val="both"/>
        <w:textAlignment w:val="baseline"/>
        <w:rPr>
          <w:rFonts w:eastAsia="Times New Roman" w:cstheme="minorHAnsi"/>
        </w:rPr>
      </w:pPr>
    </w:p>
    <w:p w14:paraId="6411FF46" w14:textId="77777777" w:rsidR="009242FF" w:rsidRDefault="009242FF" w:rsidP="00643DD6">
      <w:pPr>
        <w:overflowPunct w:val="0"/>
        <w:autoSpaceDE w:val="0"/>
        <w:autoSpaceDN w:val="0"/>
        <w:adjustRightInd w:val="0"/>
        <w:spacing w:after="0" w:line="240" w:lineRule="auto"/>
        <w:jc w:val="both"/>
        <w:textAlignment w:val="baseline"/>
        <w:rPr>
          <w:rFonts w:eastAsia="Times New Roman" w:cstheme="minorHAnsi"/>
        </w:rPr>
      </w:pPr>
    </w:p>
    <w:p w14:paraId="4DBFC974" w14:textId="77777777" w:rsidR="009242FF" w:rsidRDefault="009242FF" w:rsidP="00643DD6">
      <w:pPr>
        <w:overflowPunct w:val="0"/>
        <w:autoSpaceDE w:val="0"/>
        <w:autoSpaceDN w:val="0"/>
        <w:adjustRightInd w:val="0"/>
        <w:spacing w:after="0" w:line="240" w:lineRule="auto"/>
        <w:jc w:val="both"/>
        <w:textAlignment w:val="baseline"/>
        <w:rPr>
          <w:rFonts w:eastAsia="Times New Roman" w:cstheme="minorHAnsi"/>
        </w:rPr>
      </w:pPr>
    </w:p>
    <w:p w14:paraId="67D78ED7" w14:textId="77777777" w:rsidR="009242FF" w:rsidRPr="00643DD6" w:rsidRDefault="009242FF" w:rsidP="00643DD6">
      <w:pPr>
        <w:overflowPunct w:val="0"/>
        <w:autoSpaceDE w:val="0"/>
        <w:autoSpaceDN w:val="0"/>
        <w:adjustRightInd w:val="0"/>
        <w:spacing w:after="0" w:line="240" w:lineRule="auto"/>
        <w:jc w:val="both"/>
        <w:textAlignment w:val="baseline"/>
        <w:rPr>
          <w:rFonts w:eastAsia="Times New Roman" w:cstheme="minorHAnsi"/>
        </w:rPr>
      </w:pPr>
    </w:p>
    <w:p w14:paraId="55E7632B" w14:textId="77777777" w:rsidR="00643DD6" w:rsidRPr="00643DD6" w:rsidRDefault="00643DD6" w:rsidP="00643DD6">
      <w:pPr>
        <w:keepNext/>
        <w:keepLines/>
        <w:spacing w:before="40" w:after="0"/>
        <w:outlineLvl w:val="1"/>
        <w:rPr>
          <w:rFonts w:asciiTheme="majorHAnsi" w:eastAsiaTheme="majorEastAsia" w:hAnsiTheme="majorHAnsi" w:cstheme="majorBidi"/>
          <w:color w:val="365F91" w:themeColor="accent1" w:themeShade="BF"/>
          <w:sz w:val="26"/>
          <w:szCs w:val="26"/>
        </w:rPr>
      </w:pPr>
      <w:bookmarkStart w:id="21" w:name="_Toc171412173"/>
      <w:r w:rsidRPr="00643DD6">
        <w:rPr>
          <w:rFonts w:asciiTheme="majorHAnsi" w:eastAsiaTheme="majorEastAsia" w:hAnsiTheme="majorHAnsi" w:cstheme="majorBidi"/>
          <w:color w:val="365F91" w:themeColor="accent1" w:themeShade="BF"/>
          <w:sz w:val="26"/>
          <w:szCs w:val="26"/>
        </w:rPr>
        <w:t>Teachers’ Standards</w:t>
      </w:r>
      <w:bookmarkEnd w:id="21"/>
    </w:p>
    <w:p w14:paraId="28D440D0" w14:textId="77777777" w:rsidR="00643DD6" w:rsidRPr="00643DD6" w:rsidRDefault="00643DD6" w:rsidP="00643DD6">
      <w:pPr>
        <w:spacing w:before="120" w:after="320" w:line="240" w:lineRule="auto"/>
        <w:jc w:val="center"/>
        <w:rPr>
          <w:rFonts w:eastAsia="Calibri" w:cstheme="minorHAnsi"/>
          <w:bCs/>
        </w:rPr>
      </w:pPr>
      <w:r w:rsidRPr="00643DD6">
        <w:rPr>
          <w:rFonts w:eastAsia="Calibri" w:cstheme="minorHAnsi"/>
          <w:bCs/>
        </w:rPr>
        <w:t>This handy reference guide outlines the standards that you will be expected to meet by the end of your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43DD6" w:rsidRPr="00643DD6" w14:paraId="038ABFEF" w14:textId="77777777" w:rsidTr="003C4827">
        <w:tc>
          <w:tcPr>
            <w:tcW w:w="9322" w:type="dxa"/>
            <w:shd w:val="clear" w:color="auto" w:fill="D9D9D9"/>
          </w:tcPr>
          <w:p w14:paraId="71C73D62" w14:textId="77777777" w:rsidR="00643DD6" w:rsidRPr="00643DD6" w:rsidRDefault="00643DD6" w:rsidP="00643DD6">
            <w:pPr>
              <w:spacing w:after="0" w:line="240" w:lineRule="auto"/>
              <w:jc w:val="center"/>
              <w:rPr>
                <w:rFonts w:eastAsia="Times New Roman" w:cstheme="minorHAnsi"/>
                <w:b/>
                <w:lang w:eastAsia="en-GB"/>
              </w:rPr>
            </w:pPr>
            <w:r w:rsidRPr="00643DD6">
              <w:rPr>
                <w:rFonts w:eastAsia="Times New Roman" w:cstheme="minorHAnsi"/>
                <w:b/>
                <w:lang w:eastAsia="en-GB"/>
              </w:rPr>
              <w:t>PART ONE: TEACHING</w:t>
            </w:r>
          </w:p>
        </w:tc>
      </w:tr>
      <w:tr w:rsidR="00643DD6" w:rsidRPr="00643DD6" w14:paraId="644C68C9" w14:textId="77777777" w:rsidTr="003C4827">
        <w:tc>
          <w:tcPr>
            <w:tcW w:w="9322" w:type="dxa"/>
            <w:shd w:val="clear" w:color="auto" w:fill="DBE5F1"/>
          </w:tcPr>
          <w:p w14:paraId="7CF1D384" w14:textId="77777777" w:rsidR="00643DD6" w:rsidRPr="00643DD6" w:rsidRDefault="00643DD6" w:rsidP="00643DD6">
            <w:pPr>
              <w:spacing w:after="0" w:line="240" w:lineRule="auto"/>
              <w:rPr>
                <w:rFonts w:eastAsia="Times New Roman" w:cstheme="minorHAnsi"/>
                <w:b/>
                <w:sz w:val="20"/>
                <w:szCs w:val="20"/>
                <w:lang w:eastAsia="en-GB"/>
              </w:rPr>
            </w:pPr>
            <w:r w:rsidRPr="00643DD6">
              <w:rPr>
                <w:rFonts w:eastAsia="Times New Roman" w:cstheme="minorHAnsi"/>
                <w:b/>
                <w:sz w:val="20"/>
                <w:szCs w:val="20"/>
                <w:lang w:eastAsia="en-GB"/>
              </w:rPr>
              <w:t>TS1   A teacher must set high expectations which inspire, motivate and challenge pupils</w:t>
            </w:r>
          </w:p>
        </w:tc>
      </w:tr>
      <w:tr w:rsidR="00643DD6" w:rsidRPr="00643DD6" w14:paraId="1D64F251" w14:textId="77777777" w:rsidTr="003C4827">
        <w:tc>
          <w:tcPr>
            <w:tcW w:w="9322" w:type="dxa"/>
            <w:shd w:val="clear" w:color="auto" w:fill="auto"/>
          </w:tcPr>
          <w:p w14:paraId="625CCE58" w14:textId="77777777" w:rsidR="00643DD6" w:rsidRPr="00643DD6" w:rsidRDefault="00643DD6" w:rsidP="00643DD6">
            <w:pPr>
              <w:spacing w:after="0" w:line="240" w:lineRule="auto"/>
              <w:rPr>
                <w:rFonts w:eastAsia="Times New Roman" w:cstheme="minorHAnsi"/>
                <w:sz w:val="18"/>
                <w:szCs w:val="18"/>
                <w:lang w:eastAsia="en-GB"/>
              </w:rPr>
            </w:pPr>
            <w:r w:rsidRPr="00643DD6">
              <w:rPr>
                <w:rFonts w:eastAsia="Times New Roman" w:cstheme="minorHAnsi"/>
                <w:sz w:val="18"/>
                <w:szCs w:val="18"/>
                <w:lang w:eastAsia="en-GB"/>
              </w:rPr>
              <w:t>TS1 (a) Establish a safe and stimulating environment for pupils, rooted in mutual respect</w:t>
            </w:r>
          </w:p>
        </w:tc>
      </w:tr>
      <w:tr w:rsidR="00643DD6" w:rsidRPr="00643DD6" w14:paraId="4FA54465" w14:textId="77777777" w:rsidTr="003C4827">
        <w:tc>
          <w:tcPr>
            <w:tcW w:w="9322" w:type="dxa"/>
            <w:shd w:val="clear" w:color="auto" w:fill="auto"/>
          </w:tcPr>
          <w:p w14:paraId="44B0D9ED" w14:textId="77777777" w:rsidR="00643DD6" w:rsidRPr="00643DD6" w:rsidRDefault="00643DD6" w:rsidP="00643DD6">
            <w:pPr>
              <w:spacing w:after="0" w:line="240" w:lineRule="auto"/>
              <w:rPr>
                <w:rFonts w:eastAsia="Times New Roman" w:cstheme="minorHAnsi"/>
                <w:sz w:val="18"/>
                <w:szCs w:val="18"/>
                <w:lang w:eastAsia="en-GB"/>
              </w:rPr>
            </w:pPr>
            <w:r w:rsidRPr="00643DD6">
              <w:rPr>
                <w:rFonts w:eastAsia="Times New Roman" w:cstheme="minorHAnsi"/>
                <w:sz w:val="18"/>
                <w:szCs w:val="18"/>
                <w:lang w:eastAsia="en-GB"/>
              </w:rPr>
              <w:t>TS1 (</w:t>
            </w:r>
            <w:proofErr w:type="gramStart"/>
            <w:r w:rsidRPr="00643DD6">
              <w:rPr>
                <w:rFonts w:eastAsia="Times New Roman" w:cstheme="minorHAnsi"/>
                <w:sz w:val="18"/>
                <w:szCs w:val="18"/>
                <w:lang w:eastAsia="en-GB"/>
              </w:rPr>
              <w:t>b)  Set</w:t>
            </w:r>
            <w:proofErr w:type="gramEnd"/>
            <w:r w:rsidRPr="00643DD6">
              <w:rPr>
                <w:rFonts w:eastAsia="Times New Roman" w:cstheme="minorHAnsi"/>
                <w:sz w:val="18"/>
                <w:szCs w:val="18"/>
                <w:lang w:eastAsia="en-GB"/>
              </w:rPr>
              <w:t xml:space="preserve"> goals that stretch and challenge pupils of all backgrounds, abilities and dispositions</w:t>
            </w:r>
          </w:p>
        </w:tc>
      </w:tr>
      <w:tr w:rsidR="00643DD6" w:rsidRPr="00643DD6" w14:paraId="644B1BD5" w14:textId="77777777" w:rsidTr="003C4827">
        <w:tc>
          <w:tcPr>
            <w:tcW w:w="9322" w:type="dxa"/>
            <w:shd w:val="clear" w:color="auto" w:fill="auto"/>
          </w:tcPr>
          <w:p w14:paraId="123DB4BB" w14:textId="77777777" w:rsidR="00643DD6" w:rsidRPr="00643DD6" w:rsidRDefault="00643DD6" w:rsidP="00643DD6">
            <w:pPr>
              <w:spacing w:after="0" w:line="240" w:lineRule="auto"/>
              <w:rPr>
                <w:rFonts w:eastAsia="Times New Roman" w:cstheme="minorHAnsi"/>
                <w:sz w:val="18"/>
                <w:szCs w:val="18"/>
                <w:lang w:eastAsia="en-GB"/>
              </w:rPr>
            </w:pPr>
            <w:r w:rsidRPr="00643DD6">
              <w:rPr>
                <w:rFonts w:eastAsia="Times New Roman" w:cstheme="minorHAnsi"/>
                <w:sz w:val="18"/>
                <w:szCs w:val="18"/>
                <w:lang w:eastAsia="en-GB"/>
              </w:rPr>
              <w:t>TS1 (c) Demonstrate consistently the positive attitudes, values and behaviour which are expected of pupils.</w:t>
            </w:r>
          </w:p>
        </w:tc>
      </w:tr>
      <w:tr w:rsidR="00643DD6" w:rsidRPr="00643DD6" w14:paraId="7C15799C" w14:textId="77777777" w:rsidTr="003C4827">
        <w:tc>
          <w:tcPr>
            <w:tcW w:w="9322" w:type="dxa"/>
            <w:shd w:val="clear" w:color="auto" w:fill="DBE5F1"/>
          </w:tcPr>
          <w:p w14:paraId="3077B989" w14:textId="77777777" w:rsidR="00643DD6" w:rsidRPr="00643DD6" w:rsidRDefault="00643DD6" w:rsidP="00643DD6">
            <w:pPr>
              <w:spacing w:after="0" w:line="240" w:lineRule="auto"/>
              <w:rPr>
                <w:rFonts w:eastAsia="SimSun" w:cstheme="minorHAnsi"/>
                <w:b/>
                <w:sz w:val="20"/>
                <w:szCs w:val="20"/>
                <w:lang w:eastAsia="en-GB"/>
              </w:rPr>
            </w:pPr>
            <w:r w:rsidRPr="00643DD6">
              <w:rPr>
                <w:rFonts w:eastAsia="SimSun" w:cstheme="minorHAnsi"/>
                <w:b/>
                <w:sz w:val="20"/>
                <w:szCs w:val="20"/>
                <w:lang w:eastAsia="en-GB"/>
              </w:rPr>
              <w:t>TS2 Promote good progress and outcomes by pupils</w:t>
            </w:r>
          </w:p>
        </w:tc>
      </w:tr>
      <w:tr w:rsidR="00643DD6" w:rsidRPr="00643DD6" w14:paraId="68EAE5BF" w14:textId="77777777" w:rsidTr="003C4827">
        <w:tc>
          <w:tcPr>
            <w:tcW w:w="9322" w:type="dxa"/>
            <w:shd w:val="clear" w:color="auto" w:fill="auto"/>
          </w:tcPr>
          <w:p w14:paraId="5EE74264" w14:textId="77777777" w:rsidR="00643DD6" w:rsidRPr="00643DD6" w:rsidRDefault="00643DD6" w:rsidP="00643DD6">
            <w:pPr>
              <w:spacing w:after="0" w:line="240" w:lineRule="auto"/>
              <w:rPr>
                <w:rFonts w:eastAsia="SymbolMT" w:cstheme="minorHAnsi"/>
                <w:sz w:val="18"/>
                <w:szCs w:val="18"/>
                <w:lang w:eastAsia="en-GB"/>
              </w:rPr>
            </w:pPr>
            <w:r w:rsidRPr="00643DD6">
              <w:rPr>
                <w:rFonts w:eastAsia="SymbolMT" w:cstheme="minorHAnsi"/>
                <w:sz w:val="18"/>
                <w:szCs w:val="18"/>
                <w:lang w:eastAsia="en-GB"/>
              </w:rPr>
              <w:t>TS2 (a) Be accountable for pupils’ attainment, progress and outcomes</w:t>
            </w:r>
          </w:p>
        </w:tc>
      </w:tr>
      <w:tr w:rsidR="00643DD6" w:rsidRPr="00643DD6" w14:paraId="482DDE25" w14:textId="77777777" w:rsidTr="003C4827">
        <w:tc>
          <w:tcPr>
            <w:tcW w:w="9322" w:type="dxa"/>
            <w:shd w:val="clear" w:color="auto" w:fill="auto"/>
          </w:tcPr>
          <w:p w14:paraId="167CAE0D" w14:textId="77777777" w:rsidR="00643DD6" w:rsidRPr="00643DD6" w:rsidRDefault="00643DD6" w:rsidP="00643DD6">
            <w:pPr>
              <w:spacing w:after="0" w:line="240" w:lineRule="auto"/>
              <w:rPr>
                <w:rFonts w:eastAsia="SymbolMT" w:cstheme="minorHAnsi"/>
                <w:sz w:val="18"/>
                <w:szCs w:val="18"/>
                <w:lang w:eastAsia="en-GB"/>
              </w:rPr>
            </w:pPr>
            <w:r w:rsidRPr="00643DD6">
              <w:rPr>
                <w:rFonts w:eastAsia="SymbolMT" w:cstheme="minorHAnsi"/>
                <w:sz w:val="18"/>
                <w:szCs w:val="18"/>
                <w:lang w:eastAsia="en-GB"/>
              </w:rPr>
              <w:t>TS2 (b) Plan teaching to build on pupils' capabilities and prior knowledge</w:t>
            </w:r>
          </w:p>
        </w:tc>
      </w:tr>
      <w:tr w:rsidR="00643DD6" w:rsidRPr="00643DD6" w14:paraId="599BD913" w14:textId="77777777" w:rsidTr="003C4827">
        <w:tc>
          <w:tcPr>
            <w:tcW w:w="9322" w:type="dxa"/>
            <w:shd w:val="clear" w:color="auto" w:fill="auto"/>
          </w:tcPr>
          <w:p w14:paraId="22B01ED7" w14:textId="77777777" w:rsidR="00643DD6" w:rsidRPr="00643DD6" w:rsidRDefault="00643DD6" w:rsidP="00643DD6">
            <w:pPr>
              <w:spacing w:after="0" w:line="240" w:lineRule="auto"/>
              <w:rPr>
                <w:rFonts w:eastAsia="SymbolMT" w:cstheme="minorHAnsi"/>
                <w:sz w:val="18"/>
                <w:szCs w:val="18"/>
                <w:lang w:eastAsia="en-GB"/>
              </w:rPr>
            </w:pPr>
            <w:r w:rsidRPr="00643DD6">
              <w:rPr>
                <w:rFonts w:eastAsia="SymbolMT" w:cstheme="minorHAnsi"/>
                <w:sz w:val="18"/>
                <w:szCs w:val="18"/>
                <w:lang w:eastAsia="en-GB"/>
              </w:rPr>
              <w:t>TS2 (c) Guide pupils to reflect on the progress they have made and their emerging needs</w:t>
            </w:r>
          </w:p>
        </w:tc>
      </w:tr>
      <w:tr w:rsidR="00643DD6" w:rsidRPr="00643DD6" w14:paraId="159378EE" w14:textId="77777777" w:rsidTr="003C4827">
        <w:tc>
          <w:tcPr>
            <w:tcW w:w="9322" w:type="dxa"/>
            <w:shd w:val="clear" w:color="auto" w:fill="auto"/>
          </w:tcPr>
          <w:p w14:paraId="4AE385DE" w14:textId="77777777" w:rsidR="00643DD6" w:rsidRPr="00643DD6" w:rsidRDefault="00643DD6" w:rsidP="00643DD6">
            <w:pPr>
              <w:spacing w:after="0" w:line="240" w:lineRule="auto"/>
              <w:rPr>
                <w:rFonts w:eastAsia="SymbolMT" w:cstheme="minorHAnsi"/>
                <w:sz w:val="18"/>
                <w:szCs w:val="18"/>
                <w:lang w:eastAsia="en-GB"/>
              </w:rPr>
            </w:pPr>
            <w:r w:rsidRPr="00643DD6">
              <w:rPr>
                <w:rFonts w:eastAsia="SymbolMT" w:cstheme="minorHAnsi"/>
                <w:sz w:val="18"/>
                <w:szCs w:val="18"/>
                <w:lang w:eastAsia="en-GB"/>
              </w:rPr>
              <w:t xml:space="preserve">TS2 (d) Demonstrate knowledge and understanding of how pupils learn and how </w:t>
            </w:r>
            <w:proofErr w:type="gramStart"/>
            <w:r w:rsidRPr="00643DD6">
              <w:rPr>
                <w:rFonts w:eastAsia="SymbolMT" w:cstheme="minorHAnsi"/>
                <w:sz w:val="18"/>
                <w:szCs w:val="18"/>
                <w:lang w:eastAsia="en-GB"/>
              </w:rPr>
              <w:t>this impacts</w:t>
            </w:r>
            <w:proofErr w:type="gramEnd"/>
            <w:r w:rsidRPr="00643DD6">
              <w:rPr>
                <w:rFonts w:eastAsia="SymbolMT" w:cstheme="minorHAnsi"/>
                <w:sz w:val="18"/>
                <w:szCs w:val="18"/>
                <w:lang w:eastAsia="en-GB"/>
              </w:rPr>
              <w:t xml:space="preserve"> on teaching</w:t>
            </w:r>
          </w:p>
        </w:tc>
      </w:tr>
      <w:tr w:rsidR="00643DD6" w:rsidRPr="00643DD6" w14:paraId="05D17D3F" w14:textId="77777777" w:rsidTr="003C4827">
        <w:tc>
          <w:tcPr>
            <w:tcW w:w="9322" w:type="dxa"/>
            <w:shd w:val="clear" w:color="auto" w:fill="auto"/>
          </w:tcPr>
          <w:p w14:paraId="55930FC9" w14:textId="77777777" w:rsidR="00643DD6" w:rsidRPr="00643DD6" w:rsidRDefault="00643DD6" w:rsidP="00643DD6">
            <w:pPr>
              <w:spacing w:after="0" w:line="240" w:lineRule="auto"/>
              <w:rPr>
                <w:rFonts w:eastAsia="SymbolMT" w:cstheme="minorHAnsi"/>
                <w:sz w:val="18"/>
                <w:szCs w:val="18"/>
                <w:lang w:eastAsia="en-GB"/>
              </w:rPr>
            </w:pPr>
            <w:r w:rsidRPr="00643DD6">
              <w:rPr>
                <w:rFonts w:eastAsia="SymbolMT" w:cstheme="minorHAnsi"/>
                <w:sz w:val="18"/>
                <w:szCs w:val="18"/>
                <w:lang w:eastAsia="en-GB"/>
              </w:rPr>
              <w:t>TS2 (e) Encourage pupils to take a responsible and conscientious attitude to their own work and study.</w:t>
            </w:r>
          </w:p>
        </w:tc>
      </w:tr>
      <w:tr w:rsidR="00643DD6" w:rsidRPr="00643DD6" w14:paraId="38D79F3E" w14:textId="77777777" w:rsidTr="003C4827">
        <w:tc>
          <w:tcPr>
            <w:tcW w:w="9322" w:type="dxa"/>
            <w:shd w:val="clear" w:color="auto" w:fill="DBE5F1"/>
          </w:tcPr>
          <w:p w14:paraId="50BE8A97" w14:textId="77777777" w:rsidR="00643DD6" w:rsidRPr="00643DD6" w:rsidRDefault="00643DD6" w:rsidP="00643DD6">
            <w:pPr>
              <w:spacing w:after="0" w:line="240" w:lineRule="auto"/>
              <w:rPr>
                <w:rFonts w:eastAsia="SimSun" w:cstheme="minorHAnsi"/>
                <w:b/>
                <w:sz w:val="20"/>
                <w:szCs w:val="20"/>
                <w:lang w:eastAsia="en-GB"/>
              </w:rPr>
            </w:pPr>
            <w:r w:rsidRPr="00643DD6">
              <w:rPr>
                <w:rFonts w:eastAsia="SimSun" w:cstheme="minorHAnsi"/>
                <w:b/>
                <w:sz w:val="20"/>
                <w:szCs w:val="20"/>
                <w:lang w:eastAsia="en-GB"/>
              </w:rPr>
              <w:t>TS3 Demonstrate good subject and curriculum knowledge</w:t>
            </w:r>
          </w:p>
        </w:tc>
      </w:tr>
      <w:tr w:rsidR="00643DD6" w:rsidRPr="00643DD6" w14:paraId="2DF60EEA" w14:textId="77777777" w:rsidTr="003C4827">
        <w:tc>
          <w:tcPr>
            <w:tcW w:w="9322" w:type="dxa"/>
            <w:shd w:val="clear" w:color="auto" w:fill="auto"/>
          </w:tcPr>
          <w:p w14:paraId="4304E5F0" w14:textId="77777777" w:rsidR="00643DD6" w:rsidRPr="00643DD6" w:rsidRDefault="00643DD6" w:rsidP="00643DD6">
            <w:pPr>
              <w:spacing w:after="0" w:line="240" w:lineRule="auto"/>
              <w:rPr>
                <w:rFonts w:eastAsia="SimSun" w:cstheme="minorHAnsi"/>
                <w:sz w:val="18"/>
                <w:szCs w:val="18"/>
                <w:lang w:eastAsia="en-GB"/>
              </w:rPr>
            </w:pPr>
            <w:r w:rsidRPr="00643DD6">
              <w:rPr>
                <w:rFonts w:eastAsia="SymbolMT" w:cstheme="minorHAnsi"/>
                <w:sz w:val="18"/>
                <w:szCs w:val="18"/>
                <w:lang w:eastAsia="en-GB"/>
              </w:rPr>
              <w:t>TS3 (a) H</w:t>
            </w:r>
            <w:r w:rsidRPr="00643DD6">
              <w:rPr>
                <w:rFonts w:eastAsia="SimSun" w:cstheme="minorHAnsi"/>
                <w:sz w:val="18"/>
                <w:szCs w:val="18"/>
                <w:lang w:eastAsia="en-GB"/>
              </w:rPr>
              <w:t>ave a secure knowledge of the relevant subject(s) and curriculum areas, foster and maintain pupils’ interest in the subject, and address misunderstandings</w:t>
            </w:r>
          </w:p>
        </w:tc>
      </w:tr>
      <w:tr w:rsidR="00643DD6" w:rsidRPr="00643DD6" w14:paraId="49037490" w14:textId="77777777" w:rsidTr="003C4827">
        <w:tc>
          <w:tcPr>
            <w:tcW w:w="9322" w:type="dxa"/>
            <w:shd w:val="clear" w:color="auto" w:fill="auto"/>
          </w:tcPr>
          <w:p w14:paraId="53A701F8" w14:textId="77777777" w:rsidR="00643DD6" w:rsidRPr="00643DD6" w:rsidRDefault="00643DD6" w:rsidP="00643DD6">
            <w:pPr>
              <w:spacing w:after="0" w:line="240" w:lineRule="auto"/>
              <w:rPr>
                <w:rFonts w:eastAsia="SimSun" w:cstheme="minorHAnsi"/>
                <w:sz w:val="18"/>
                <w:szCs w:val="18"/>
                <w:lang w:eastAsia="en-GB"/>
              </w:rPr>
            </w:pPr>
            <w:r w:rsidRPr="00643DD6">
              <w:rPr>
                <w:rFonts w:eastAsia="SimSun" w:cstheme="minorHAnsi"/>
                <w:sz w:val="18"/>
                <w:szCs w:val="18"/>
                <w:lang w:eastAsia="en-GB"/>
              </w:rPr>
              <w:t>TS3 (b) Demonstrate a critical understanding of developments in the subject and curriculum areas, and promote the value of scholarship</w:t>
            </w:r>
          </w:p>
        </w:tc>
      </w:tr>
      <w:tr w:rsidR="00643DD6" w:rsidRPr="00643DD6" w14:paraId="016D7AE2" w14:textId="77777777" w:rsidTr="003C4827">
        <w:tc>
          <w:tcPr>
            <w:tcW w:w="9322" w:type="dxa"/>
            <w:shd w:val="clear" w:color="auto" w:fill="auto"/>
          </w:tcPr>
          <w:p w14:paraId="249BA09D" w14:textId="77777777" w:rsidR="00643DD6" w:rsidRPr="00643DD6" w:rsidRDefault="00643DD6" w:rsidP="00643DD6">
            <w:pPr>
              <w:spacing w:after="0" w:line="240" w:lineRule="auto"/>
              <w:rPr>
                <w:rFonts w:eastAsia="SimSun" w:cstheme="minorHAnsi"/>
                <w:sz w:val="18"/>
                <w:szCs w:val="18"/>
                <w:lang w:eastAsia="en-GB"/>
              </w:rPr>
            </w:pPr>
            <w:r w:rsidRPr="00643DD6">
              <w:rPr>
                <w:rFonts w:eastAsia="SymbolMT" w:cstheme="minorHAnsi"/>
                <w:sz w:val="18"/>
                <w:szCs w:val="18"/>
                <w:lang w:eastAsia="en-GB"/>
              </w:rPr>
              <w:t>TS3 (c) D</w:t>
            </w:r>
            <w:r w:rsidRPr="00643DD6">
              <w:rPr>
                <w:rFonts w:eastAsia="SimSun" w:cstheme="minorHAnsi"/>
                <w:sz w:val="18"/>
                <w:szCs w:val="18"/>
                <w:lang w:eastAsia="en-GB"/>
              </w:rPr>
              <w:t>emonstrate an understanding of and take responsibility for promoting high standards of literacy, articulacy and the correct use of standard English, whatever the teacher’s specialist subject</w:t>
            </w:r>
          </w:p>
        </w:tc>
      </w:tr>
      <w:tr w:rsidR="00643DD6" w:rsidRPr="00643DD6" w14:paraId="5E13057F" w14:textId="77777777" w:rsidTr="003C4827">
        <w:tc>
          <w:tcPr>
            <w:tcW w:w="9322" w:type="dxa"/>
            <w:shd w:val="clear" w:color="auto" w:fill="auto"/>
          </w:tcPr>
          <w:p w14:paraId="600FED64" w14:textId="77777777" w:rsidR="00643DD6" w:rsidRPr="00643DD6" w:rsidRDefault="00643DD6" w:rsidP="00643DD6">
            <w:pPr>
              <w:spacing w:after="0" w:line="240" w:lineRule="auto"/>
              <w:rPr>
                <w:rFonts w:eastAsia="SimSun" w:cstheme="minorHAnsi"/>
                <w:sz w:val="18"/>
                <w:szCs w:val="18"/>
                <w:lang w:eastAsia="en-GB"/>
              </w:rPr>
            </w:pPr>
            <w:r w:rsidRPr="00643DD6">
              <w:rPr>
                <w:rFonts w:eastAsia="SymbolMT" w:cstheme="minorHAnsi"/>
                <w:sz w:val="18"/>
                <w:szCs w:val="18"/>
                <w:lang w:eastAsia="en-GB"/>
              </w:rPr>
              <w:t>TS (d) I</w:t>
            </w:r>
            <w:r w:rsidRPr="00643DD6">
              <w:rPr>
                <w:rFonts w:eastAsia="SimSun" w:cstheme="minorHAnsi"/>
                <w:sz w:val="18"/>
                <w:szCs w:val="18"/>
                <w:lang w:eastAsia="en-GB"/>
              </w:rPr>
              <w:t>f teaching early reading, demonstrate a clear understanding of systematic synthetic phonics</w:t>
            </w:r>
          </w:p>
        </w:tc>
      </w:tr>
      <w:tr w:rsidR="00643DD6" w:rsidRPr="00643DD6" w14:paraId="55092444" w14:textId="77777777" w:rsidTr="003C4827">
        <w:tc>
          <w:tcPr>
            <w:tcW w:w="9322" w:type="dxa"/>
            <w:shd w:val="clear" w:color="auto" w:fill="auto"/>
          </w:tcPr>
          <w:p w14:paraId="1AC6BB38" w14:textId="77777777" w:rsidR="00643DD6" w:rsidRPr="00643DD6" w:rsidRDefault="00643DD6" w:rsidP="00643DD6">
            <w:pPr>
              <w:spacing w:after="0" w:line="240" w:lineRule="auto"/>
              <w:rPr>
                <w:rFonts w:eastAsia="SimSun" w:cstheme="minorHAnsi"/>
                <w:sz w:val="18"/>
                <w:szCs w:val="18"/>
                <w:lang w:eastAsia="en-GB"/>
              </w:rPr>
            </w:pPr>
            <w:r w:rsidRPr="00643DD6">
              <w:rPr>
                <w:rFonts w:eastAsia="SymbolMT" w:cstheme="minorHAnsi"/>
                <w:sz w:val="18"/>
                <w:szCs w:val="18"/>
                <w:lang w:eastAsia="en-GB"/>
              </w:rPr>
              <w:t>TS (e) I</w:t>
            </w:r>
            <w:r w:rsidRPr="00643DD6">
              <w:rPr>
                <w:rFonts w:eastAsia="SimSun" w:cstheme="minorHAnsi"/>
                <w:sz w:val="18"/>
                <w:szCs w:val="18"/>
                <w:lang w:eastAsia="en-GB"/>
              </w:rPr>
              <w:t>f teaching early mathematics, demonstrate a clear understanding of appropriate teaching strategies.</w:t>
            </w:r>
          </w:p>
        </w:tc>
      </w:tr>
      <w:tr w:rsidR="00643DD6" w:rsidRPr="00643DD6" w14:paraId="3EBA80CA" w14:textId="77777777" w:rsidTr="003C4827">
        <w:tc>
          <w:tcPr>
            <w:tcW w:w="9322" w:type="dxa"/>
            <w:shd w:val="clear" w:color="auto" w:fill="DBE5F1"/>
          </w:tcPr>
          <w:p w14:paraId="5AC12522" w14:textId="77777777" w:rsidR="00643DD6" w:rsidRPr="00643DD6" w:rsidRDefault="00643DD6" w:rsidP="00643DD6">
            <w:pPr>
              <w:spacing w:after="0" w:line="240" w:lineRule="auto"/>
              <w:rPr>
                <w:rFonts w:eastAsia="SimSun" w:cstheme="minorHAnsi"/>
                <w:b/>
                <w:sz w:val="20"/>
                <w:szCs w:val="20"/>
                <w:lang w:eastAsia="en-GB"/>
              </w:rPr>
            </w:pPr>
            <w:r w:rsidRPr="00643DD6">
              <w:rPr>
                <w:rFonts w:eastAsia="SimSun" w:cstheme="minorHAnsi"/>
                <w:b/>
                <w:sz w:val="20"/>
                <w:szCs w:val="20"/>
                <w:lang w:eastAsia="en-GB"/>
              </w:rPr>
              <w:t>TS</w:t>
            </w:r>
            <w:proofErr w:type="gramStart"/>
            <w:r w:rsidRPr="00643DD6">
              <w:rPr>
                <w:rFonts w:eastAsia="SimSun" w:cstheme="minorHAnsi"/>
                <w:b/>
                <w:sz w:val="20"/>
                <w:szCs w:val="20"/>
                <w:lang w:eastAsia="en-GB"/>
              </w:rPr>
              <w:t>4  Plan</w:t>
            </w:r>
            <w:proofErr w:type="gramEnd"/>
            <w:r w:rsidRPr="00643DD6">
              <w:rPr>
                <w:rFonts w:eastAsia="SimSun" w:cstheme="minorHAnsi"/>
                <w:b/>
                <w:sz w:val="20"/>
                <w:szCs w:val="20"/>
                <w:lang w:eastAsia="en-GB"/>
              </w:rPr>
              <w:t xml:space="preserve"> and teach well-structured lessons</w:t>
            </w:r>
          </w:p>
        </w:tc>
      </w:tr>
      <w:tr w:rsidR="00643DD6" w:rsidRPr="00643DD6" w14:paraId="4E9BFE28" w14:textId="77777777" w:rsidTr="003C4827">
        <w:tc>
          <w:tcPr>
            <w:tcW w:w="9322" w:type="dxa"/>
            <w:shd w:val="clear" w:color="auto" w:fill="auto"/>
          </w:tcPr>
          <w:p w14:paraId="13EB8D64" w14:textId="77777777" w:rsidR="00643DD6" w:rsidRPr="00643DD6" w:rsidRDefault="00643DD6" w:rsidP="00643DD6">
            <w:pPr>
              <w:spacing w:after="0" w:line="240" w:lineRule="auto"/>
              <w:rPr>
                <w:rFonts w:eastAsia="SimSun" w:cstheme="minorHAnsi"/>
                <w:sz w:val="18"/>
                <w:szCs w:val="18"/>
                <w:lang w:eastAsia="en-GB"/>
              </w:rPr>
            </w:pPr>
            <w:r w:rsidRPr="00643DD6">
              <w:rPr>
                <w:rFonts w:eastAsia="SimSun" w:cstheme="minorHAnsi"/>
                <w:sz w:val="18"/>
                <w:szCs w:val="18"/>
                <w:lang w:eastAsia="en-GB"/>
              </w:rPr>
              <w:t>TS4 (a) Impart knowledge and develop understanding through effective use of lesson time</w:t>
            </w:r>
          </w:p>
        </w:tc>
      </w:tr>
      <w:tr w:rsidR="00643DD6" w:rsidRPr="00643DD6" w14:paraId="25344F75" w14:textId="77777777" w:rsidTr="003C4827">
        <w:tc>
          <w:tcPr>
            <w:tcW w:w="9322" w:type="dxa"/>
            <w:shd w:val="clear" w:color="auto" w:fill="auto"/>
          </w:tcPr>
          <w:p w14:paraId="517233A6" w14:textId="77777777" w:rsidR="00643DD6" w:rsidRPr="00643DD6" w:rsidRDefault="00643DD6" w:rsidP="00643DD6">
            <w:pPr>
              <w:spacing w:after="0" w:line="240" w:lineRule="auto"/>
              <w:rPr>
                <w:rFonts w:eastAsia="SimSun" w:cstheme="minorHAnsi"/>
                <w:sz w:val="18"/>
                <w:szCs w:val="18"/>
                <w:lang w:eastAsia="en-GB"/>
              </w:rPr>
            </w:pPr>
            <w:r w:rsidRPr="00643DD6">
              <w:rPr>
                <w:rFonts w:eastAsia="SimSun" w:cstheme="minorHAnsi"/>
                <w:sz w:val="18"/>
                <w:szCs w:val="18"/>
                <w:lang w:eastAsia="en-GB"/>
              </w:rPr>
              <w:t>TS4 (b) Promote a love of learning and children’s intellectual curiosity</w:t>
            </w:r>
          </w:p>
        </w:tc>
      </w:tr>
      <w:tr w:rsidR="00643DD6" w:rsidRPr="00643DD6" w14:paraId="3A18050B" w14:textId="77777777" w:rsidTr="003C4827">
        <w:tc>
          <w:tcPr>
            <w:tcW w:w="9322" w:type="dxa"/>
            <w:shd w:val="clear" w:color="auto" w:fill="auto"/>
          </w:tcPr>
          <w:p w14:paraId="62D90169" w14:textId="77777777" w:rsidR="00643DD6" w:rsidRPr="00643DD6" w:rsidRDefault="00643DD6" w:rsidP="00643DD6">
            <w:pPr>
              <w:spacing w:after="0" w:line="240" w:lineRule="auto"/>
              <w:rPr>
                <w:rFonts w:eastAsia="SimSun" w:cstheme="minorHAnsi"/>
                <w:sz w:val="18"/>
                <w:szCs w:val="18"/>
                <w:lang w:eastAsia="en-GB"/>
              </w:rPr>
            </w:pPr>
            <w:r w:rsidRPr="00643DD6">
              <w:rPr>
                <w:rFonts w:eastAsia="SymbolMT" w:cstheme="minorHAnsi"/>
                <w:sz w:val="18"/>
                <w:szCs w:val="18"/>
                <w:lang w:eastAsia="en-GB"/>
              </w:rPr>
              <w:t>TS4 (c) S</w:t>
            </w:r>
            <w:r w:rsidRPr="00643DD6">
              <w:rPr>
                <w:rFonts w:eastAsia="SimSun" w:cstheme="minorHAnsi"/>
                <w:sz w:val="18"/>
                <w:szCs w:val="18"/>
                <w:lang w:eastAsia="en-GB"/>
              </w:rPr>
              <w:t>et homework and plan other out-of-class activities to consolidate and extend the knowledge and understanding pupils have acquired</w:t>
            </w:r>
          </w:p>
        </w:tc>
      </w:tr>
      <w:tr w:rsidR="00643DD6" w:rsidRPr="00643DD6" w14:paraId="27541063" w14:textId="77777777" w:rsidTr="003C4827">
        <w:tc>
          <w:tcPr>
            <w:tcW w:w="9322" w:type="dxa"/>
            <w:shd w:val="clear" w:color="auto" w:fill="auto"/>
          </w:tcPr>
          <w:p w14:paraId="4686400D" w14:textId="77777777" w:rsidR="00643DD6" w:rsidRPr="00643DD6" w:rsidRDefault="00643DD6" w:rsidP="00643DD6">
            <w:pPr>
              <w:spacing w:after="0" w:line="240" w:lineRule="auto"/>
              <w:rPr>
                <w:rFonts w:eastAsia="SimSun" w:cstheme="minorHAnsi"/>
                <w:sz w:val="18"/>
                <w:szCs w:val="18"/>
                <w:lang w:eastAsia="en-GB"/>
              </w:rPr>
            </w:pPr>
            <w:r w:rsidRPr="00643DD6">
              <w:rPr>
                <w:rFonts w:eastAsia="SymbolMT" w:cstheme="minorHAnsi"/>
                <w:sz w:val="18"/>
                <w:szCs w:val="18"/>
                <w:lang w:eastAsia="en-GB"/>
              </w:rPr>
              <w:t>TS4 (d) R</w:t>
            </w:r>
            <w:r w:rsidRPr="00643DD6">
              <w:rPr>
                <w:rFonts w:eastAsia="SimSun" w:cstheme="minorHAnsi"/>
                <w:sz w:val="18"/>
                <w:szCs w:val="18"/>
                <w:lang w:eastAsia="en-GB"/>
              </w:rPr>
              <w:t>eflect systematically on the effectiveness of lessons and approaches to teaching</w:t>
            </w:r>
          </w:p>
        </w:tc>
      </w:tr>
      <w:tr w:rsidR="00643DD6" w:rsidRPr="00643DD6" w14:paraId="6B8FD25C" w14:textId="77777777" w:rsidTr="003C4827">
        <w:tc>
          <w:tcPr>
            <w:tcW w:w="9322" w:type="dxa"/>
            <w:shd w:val="clear" w:color="auto" w:fill="auto"/>
          </w:tcPr>
          <w:p w14:paraId="5F055B63" w14:textId="77777777" w:rsidR="00643DD6" w:rsidRPr="00643DD6" w:rsidRDefault="00643DD6" w:rsidP="00643DD6">
            <w:pPr>
              <w:spacing w:after="0" w:line="240" w:lineRule="auto"/>
              <w:rPr>
                <w:rFonts w:eastAsia="SimSun" w:cstheme="minorHAnsi"/>
                <w:sz w:val="18"/>
                <w:szCs w:val="18"/>
                <w:lang w:eastAsia="en-GB"/>
              </w:rPr>
            </w:pPr>
            <w:r w:rsidRPr="00643DD6">
              <w:rPr>
                <w:rFonts w:eastAsia="SimSun" w:cstheme="minorHAnsi"/>
                <w:sz w:val="18"/>
                <w:szCs w:val="18"/>
                <w:lang w:eastAsia="en-GB"/>
              </w:rPr>
              <w:t>TS4 (e) Contribute to the design and provision of an engaging curriculum within the relevant subject area(s).</w:t>
            </w:r>
          </w:p>
        </w:tc>
      </w:tr>
      <w:tr w:rsidR="00643DD6" w:rsidRPr="00643DD6" w14:paraId="390B6828" w14:textId="77777777" w:rsidTr="003C4827">
        <w:tc>
          <w:tcPr>
            <w:tcW w:w="9322" w:type="dxa"/>
            <w:shd w:val="clear" w:color="auto" w:fill="DBE5F1"/>
          </w:tcPr>
          <w:p w14:paraId="0785F4C2" w14:textId="77777777" w:rsidR="00643DD6" w:rsidRPr="00643DD6" w:rsidRDefault="00643DD6" w:rsidP="00643DD6">
            <w:pPr>
              <w:spacing w:after="0" w:line="240" w:lineRule="auto"/>
              <w:rPr>
                <w:rFonts w:eastAsia="SimSun" w:cstheme="minorHAnsi"/>
                <w:b/>
                <w:sz w:val="20"/>
                <w:szCs w:val="20"/>
                <w:lang w:eastAsia="en-GB"/>
              </w:rPr>
            </w:pPr>
            <w:r w:rsidRPr="00643DD6">
              <w:rPr>
                <w:rFonts w:eastAsia="SimSun" w:cstheme="minorHAnsi"/>
                <w:b/>
                <w:sz w:val="20"/>
                <w:szCs w:val="20"/>
                <w:lang w:eastAsia="en-GB"/>
              </w:rPr>
              <w:t>TS5 Adapt teaching to respond to the strengths and needs of all pupils</w:t>
            </w:r>
          </w:p>
        </w:tc>
      </w:tr>
      <w:tr w:rsidR="00643DD6" w:rsidRPr="00643DD6" w14:paraId="0775F414" w14:textId="77777777" w:rsidTr="003C4827">
        <w:tc>
          <w:tcPr>
            <w:tcW w:w="9322" w:type="dxa"/>
            <w:shd w:val="clear" w:color="auto" w:fill="auto"/>
          </w:tcPr>
          <w:p w14:paraId="05A78A6C" w14:textId="77777777" w:rsidR="00643DD6" w:rsidRPr="00643DD6" w:rsidRDefault="00643DD6" w:rsidP="00643DD6">
            <w:pPr>
              <w:spacing w:after="0" w:line="240" w:lineRule="auto"/>
              <w:rPr>
                <w:rFonts w:eastAsia="SimSun" w:cstheme="minorHAnsi"/>
                <w:sz w:val="18"/>
                <w:szCs w:val="18"/>
                <w:lang w:eastAsia="en-GB"/>
              </w:rPr>
            </w:pPr>
            <w:r w:rsidRPr="00643DD6">
              <w:rPr>
                <w:rFonts w:eastAsia="SymbolMT" w:cstheme="minorHAnsi"/>
                <w:sz w:val="18"/>
                <w:szCs w:val="18"/>
                <w:lang w:eastAsia="en-GB"/>
              </w:rPr>
              <w:t>TS5 (a) K</w:t>
            </w:r>
            <w:r w:rsidRPr="00643DD6">
              <w:rPr>
                <w:rFonts w:eastAsia="SimSun" w:cstheme="minorHAnsi"/>
                <w:sz w:val="18"/>
                <w:szCs w:val="18"/>
                <w:lang w:eastAsia="en-GB"/>
              </w:rPr>
              <w:t>now when and how to differentiate appropriately, using approaches which enable pupils to be taught effectively</w:t>
            </w:r>
          </w:p>
        </w:tc>
      </w:tr>
      <w:tr w:rsidR="00643DD6" w:rsidRPr="00643DD6" w14:paraId="43B2CA0C" w14:textId="77777777" w:rsidTr="003C4827">
        <w:tc>
          <w:tcPr>
            <w:tcW w:w="9322" w:type="dxa"/>
            <w:shd w:val="clear" w:color="auto" w:fill="auto"/>
          </w:tcPr>
          <w:p w14:paraId="53216880" w14:textId="77777777" w:rsidR="00643DD6" w:rsidRPr="00643DD6" w:rsidRDefault="00643DD6" w:rsidP="00643DD6">
            <w:pPr>
              <w:spacing w:after="0" w:line="240" w:lineRule="auto"/>
              <w:rPr>
                <w:rFonts w:eastAsia="SimSun" w:cstheme="minorHAnsi"/>
                <w:sz w:val="18"/>
                <w:szCs w:val="18"/>
                <w:lang w:eastAsia="en-GB"/>
              </w:rPr>
            </w:pPr>
            <w:r w:rsidRPr="00643DD6">
              <w:rPr>
                <w:rFonts w:eastAsia="SymbolMT" w:cstheme="minorHAnsi"/>
                <w:sz w:val="18"/>
                <w:szCs w:val="18"/>
                <w:lang w:eastAsia="en-GB"/>
              </w:rPr>
              <w:t>TS5 (b) H</w:t>
            </w:r>
            <w:r w:rsidRPr="00643DD6">
              <w:rPr>
                <w:rFonts w:eastAsia="SimSun" w:cstheme="minorHAnsi"/>
                <w:sz w:val="18"/>
                <w:szCs w:val="18"/>
                <w:lang w:eastAsia="en-GB"/>
              </w:rPr>
              <w:t>ave a secure understanding of how a range of factors can inhibit pupils’ ability to learn, and how best to overcome these</w:t>
            </w:r>
          </w:p>
        </w:tc>
      </w:tr>
      <w:tr w:rsidR="00643DD6" w:rsidRPr="00643DD6" w14:paraId="75D89D5D" w14:textId="77777777" w:rsidTr="003C4827">
        <w:tc>
          <w:tcPr>
            <w:tcW w:w="9322" w:type="dxa"/>
            <w:shd w:val="clear" w:color="auto" w:fill="auto"/>
          </w:tcPr>
          <w:p w14:paraId="3CFDF624" w14:textId="77777777" w:rsidR="00643DD6" w:rsidRPr="00643DD6" w:rsidRDefault="00643DD6" w:rsidP="00643DD6">
            <w:pPr>
              <w:spacing w:after="0" w:line="240" w:lineRule="auto"/>
              <w:rPr>
                <w:rFonts w:eastAsia="SimSun" w:cstheme="minorHAnsi"/>
                <w:sz w:val="18"/>
                <w:szCs w:val="18"/>
                <w:lang w:eastAsia="en-GB"/>
              </w:rPr>
            </w:pPr>
            <w:r w:rsidRPr="00643DD6">
              <w:rPr>
                <w:rFonts w:eastAsia="SymbolMT" w:cstheme="minorHAnsi"/>
                <w:sz w:val="18"/>
                <w:szCs w:val="18"/>
                <w:lang w:eastAsia="en-GB"/>
              </w:rPr>
              <w:t>TS5 (c) D</w:t>
            </w:r>
            <w:r w:rsidRPr="00643DD6">
              <w:rPr>
                <w:rFonts w:eastAsia="SimSun" w:cstheme="minorHAnsi"/>
                <w:sz w:val="18"/>
                <w:szCs w:val="18"/>
                <w:lang w:eastAsia="en-GB"/>
              </w:rPr>
              <w:t>emonstrate an awareness of the physical, social and intellectual development of children, and know how to adapt teaching to support pupils’ education at different stages of development</w:t>
            </w:r>
          </w:p>
        </w:tc>
      </w:tr>
      <w:tr w:rsidR="00643DD6" w:rsidRPr="00643DD6" w14:paraId="08BCBBBC" w14:textId="77777777" w:rsidTr="003C4827">
        <w:tc>
          <w:tcPr>
            <w:tcW w:w="9322" w:type="dxa"/>
            <w:shd w:val="clear" w:color="auto" w:fill="auto"/>
          </w:tcPr>
          <w:p w14:paraId="1219F445" w14:textId="77777777" w:rsidR="00643DD6" w:rsidRPr="00643DD6" w:rsidRDefault="00643DD6" w:rsidP="00643DD6">
            <w:pPr>
              <w:spacing w:after="0" w:line="240" w:lineRule="auto"/>
              <w:rPr>
                <w:rFonts w:eastAsia="SimSun" w:cstheme="minorHAnsi"/>
                <w:sz w:val="18"/>
                <w:szCs w:val="18"/>
                <w:lang w:eastAsia="en-GB"/>
              </w:rPr>
            </w:pPr>
            <w:r w:rsidRPr="00643DD6">
              <w:rPr>
                <w:rFonts w:eastAsia="SymbolMT" w:cstheme="minorHAnsi"/>
                <w:sz w:val="18"/>
                <w:szCs w:val="18"/>
                <w:lang w:eastAsia="en-GB"/>
              </w:rPr>
              <w:t xml:space="preserve">TS5 (d) </w:t>
            </w:r>
            <w:r w:rsidRPr="00643DD6">
              <w:rPr>
                <w:rFonts w:eastAsia="SimSun" w:cstheme="minorHAnsi"/>
                <w:sz w:val="18"/>
                <w:szCs w:val="18"/>
                <w:lang w:eastAsia="en-GB"/>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r w:rsidR="00643DD6" w:rsidRPr="00643DD6" w14:paraId="3FF403C5" w14:textId="77777777" w:rsidTr="003C4827">
        <w:tc>
          <w:tcPr>
            <w:tcW w:w="9322" w:type="dxa"/>
            <w:shd w:val="clear" w:color="auto" w:fill="DBE5F1"/>
          </w:tcPr>
          <w:p w14:paraId="4B7AC568" w14:textId="77777777" w:rsidR="00643DD6" w:rsidRPr="00643DD6" w:rsidRDefault="00643DD6" w:rsidP="00643DD6">
            <w:pPr>
              <w:spacing w:after="0" w:line="240" w:lineRule="auto"/>
              <w:rPr>
                <w:rFonts w:eastAsia="SimSun" w:cstheme="minorHAnsi"/>
                <w:b/>
                <w:sz w:val="20"/>
                <w:szCs w:val="20"/>
                <w:lang w:eastAsia="en-GB"/>
              </w:rPr>
            </w:pPr>
            <w:r w:rsidRPr="00643DD6">
              <w:rPr>
                <w:rFonts w:eastAsia="SimSun" w:cstheme="minorHAnsi"/>
                <w:b/>
                <w:sz w:val="20"/>
                <w:szCs w:val="20"/>
                <w:lang w:eastAsia="en-GB"/>
              </w:rPr>
              <w:t>TS6 Make accurate and productive use of assessment</w:t>
            </w:r>
          </w:p>
        </w:tc>
      </w:tr>
      <w:tr w:rsidR="00643DD6" w:rsidRPr="00643DD6" w14:paraId="5A0CCC1F" w14:textId="77777777" w:rsidTr="003C4827">
        <w:tc>
          <w:tcPr>
            <w:tcW w:w="9322" w:type="dxa"/>
            <w:shd w:val="clear" w:color="auto" w:fill="auto"/>
          </w:tcPr>
          <w:p w14:paraId="0F416001" w14:textId="77777777" w:rsidR="00643DD6" w:rsidRPr="00643DD6" w:rsidRDefault="00643DD6" w:rsidP="00643DD6">
            <w:pPr>
              <w:spacing w:after="0" w:line="240" w:lineRule="auto"/>
              <w:rPr>
                <w:rFonts w:eastAsia="SimSun" w:cstheme="minorHAnsi"/>
                <w:sz w:val="18"/>
                <w:szCs w:val="18"/>
                <w:lang w:eastAsia="en-GB"/>
              </w:rPr>
            </w:pPr>
            <w:r w:rsidRPr="00643DD6">
              <w:rPr>
                <w:rFonts w:eastAsia="SymbolMT" w:cstheme="minorHAnsi"/>
                <w:sz w:val="18"/>
                <w:szCs w:val="18"/>
                <w:lang w:eastAsia="en-GB"/>
              </w:rPr>
              <w:t>TS6 (a) K</w:t>
            </w:r>
            <w:r w:rsidRPr="00643DD6">
              <w:rPr>
                <w:rFonts w:eastAsia="SimSun" w:cstheme="minorHAnsi"/>
                <w:sz w:val="18"/>
                <w:szCs w:val="18"/>
                <w:lang w:eastAsia="en-GB"/>
              </w:rPr>
              <w:t>now and understand how to assess the relevant subject and curriculum areas, including statutory assessment requirements</w:t>
            </w:r>
          </w:p>
        </w:tc>
      </w:tr>
      <w:tr w:rsidR="00643DD6" w:rsidRPr="00643DD6" w14:paraId="648C1F01" w14:textId="77777777" w:rsidTr="003C4827">
        <w:tc>
          <w:tcPr>
            <w:tcW w:w="9322" w:type="dxa"/>
            <w:shd w:val="clear" w:color="auto" w:fill="auto"/>
          </w:tcPr>
          <w:p w14:paraId="37FF9F39" w14:textId="77777777" w:rsidR="00643DD6" w:rsidRPr="00643DD6" w:rsidRDefault="00643DD6" w:rsidP="00643DD6">
            <w:pPr>
              <w:spacing w:after="0" w:line="240" w:lineRule="auto"/>
              <w:rPr>
                <w:rFonts w:eastAsia="SimSun" w:cstheme="minorHAnsi"/>
                <w:sz w:val="18"/>
                <w:szCs w:val="18"/>
                <w:lang w:eastAsia="en-GB"/>
              </w:rPr>
            </w:pPr>
            <w:r w:rsidRPr="00643DD6">
              <w:rPr>
                <w:rFonts w:eastAsia="SymbolMT" w:cstheme="minorHAnsi"/>
                <w:sz w:val="18"/>
                <w:szCs w:val="18"/>
                <w:lang w:eastAsia="en-GB"/>
              </w:rPr>
              <w:t xml:space="preserve">TS6 (b) </w:t>
            </w:r>
            <w:r w:rsidRPr="00643DD6">
              <w:rPr>
                <w:rFonts w:eastAsia="SimSun" w:cstheme="minorHAnsi"/>
                <w:sz w:val="18"/>
                <w:szCs w:val="18"/>
                <w:lang w:eastAsia="en-GB"/>
              </w:rPr>
              <w:t>Make use of formative and summative assessment to secure pupils’ progress</w:t>
            </w:r>
          </w:p>
        </w:tc>
      </w:tr>
      <w:tr w:rsidR="00643DD6" w:rsidRPr="00643DD6" w14:paraId="632ACE42" w14:textId="77777777" w:rsidTr="003C4827">
        <w:tc>
          <w:tcPr>
            <w:tcW w:w="9322" w:type="dxa"/>
            <w:shd w:val="clear" w:color="auto" w:fill="auto"/>
          </w:tcPr>
          <w:p w14:paraId="6E8E4646" w14:textId="77777777" w:rsidR="00643DD6" w:rsidRPr="00643DD6" w:rsidRDefault="00643DD6" w:rsidP="00643DD6">
            <w:pPr>
              <w:spacing w:after="0" w:line="240" w:lineRule="auto"/>
              <w:rPr>
                <w:rFonts w:eastAsia="SimSun" w:cstheme="minorHAnsi"/>
                <w:sz w:val="18"/>
                <w:szCs w:val="18"/>
                <w:lang w:eastAsia="en-GB"/>
              </w:rPr>
            </w:pPr>
            <w:r w:rsidRPr="00643DD6">
              <w:rPr>
                <w:rFonts w:eastAsia="SymbolMT" w:cstheme="minorHAnsi"/>
                <w:sz w:val="18"/>
                <w:szCs w:val="18"/>
                <w:lang w:eastAsia="en-GB"/>
              </w:rPr>
              <w:t>TS6 (c) U</w:t>
            </w:r>
            <w:r w:rsidRPr="00643DD6">
              <w:rPr>
                <w:rFonts w:eastAsia="SimSun" w:cstheme="minorHAnsi"/>
                <w:sz w:val="18"/>
                <w:szCs w:val="18"/>
                <w:lang w:eastAsia="en-GB"/>
              </w:rPr>
              <w:t>se relevant data to monitor progress, set targets, and plan subsequent lessons</w:t>
            </w:r>
          </w:p>
        </w:tc>
      </w:tr>
      <w:tr w:rsidR="00643DD6" w:rsidRPr="00643DD6" w14:paraId="7E8CE3CC" w14:textId="77777777" w:rsidTr="003C4827">
        <w:tc>
          <w:tcPr>
            <w:tcW w:w="9322" w:type="dxa"/>
            <w:shd w:val="clear" w:color="auto" w:fill="auto"/>
          </w:tcPr>
          <w:p w14:paraId="7C37AA4A" w14:textId="77777777" w:rsidR="00643DD6" w:rsidRPr="00643DD6" w:rsidRDefault="00643DD6" w:rsidP="00643DD6">
            <w:pPr>
              <w:spacing w:after="0" w:line="240" w:lineRule="auto"/>
              <w:rPr>
                <w:rFonts w:eastAsia="SimSun" w:cstheme="minorHAnsi"/>
                <w:sz w:val="18"/>
                <w:szCs w:val="18"/>
                <w:lang w:eastAsia="en-GB"/>
              </w:rPr>
            </w:pPr>
            <w:r w:rsidRPr="00643DD6">
              <w:rPr>
                <w:rFonts w:eastAsia="SymbolMT" w:cstheme="minorHAnsi"/>
                <w:sz w:val="18"/>
                <w:szCs w:val="18"/>
                <w:lang w:eastAsia="en-GB"/>
              </w:rPr>
              <w:t xml:space="preserve">TS6 (d) </w:t>
            </w:r>
            <w:r w:rsidRPr="00643DD6">
              <w:rPr>
                <w:rFonts w:eastAsia="SimSun" w:cstheme="minorHAnsi"/>
                <w:sz w:val="18"/>
                <w:szCs w:val="18"/>
                <w:lang w:eastAsia="en-GB"/>
              </w:rPr>
              <w:t>give pupils regular feedback, both orally and through accurate marking, and encourage pupils to respond to the feedback.</w:t>
            </w:r>
          </w:p>
        </w:tc>
      </w:tr>
      <w:tr w:rsidR="00643DD6" w:rsidRPr="00643DD6" w14:paraId="2D752354" w14:textId="77777777" w:rsidTr="003C4827">
        <w:tc>
          <w:tcPr>
            <w:tcW w:w="9322" w:type="dxa"/>
            <w:shd w:val="clear" w:color="auto" w:fill="DBE5F1"/>
          </w:tcPr>
          <w:p w14:paraId="7E0C0051" w14:textId="77777777" w:rsidR="00643DD6" w:rsidRPr="00643DD6" w:rsidRDefault="00643DD6" w:rsidP="00643DD6">
            <w:pPr>
              <w:spacing w:after="0" w:line="240" w:lineRule="auto"/>
              <w:rPr>
                <w:rFonts w:eastAsia="SimSun" w:cstheme="minorHAnsi"/>
                <w:b/>
                <w:sz w:val="20"/>
                <w:szCs w:val="20"/>
                <w:lang w:eastAsia="en-GB"/>
              </w:rPr>
            </w:pPr>
            <w:r w:rsidRPr="00643DD6">
              <w:rPr>
                <w:rFonts w:eastAsia="SimSun" w:cstheme="minorHAnsi"/>
                <w:b/>
                <w:sz w:val="20"/>
                <w:szCs w:val="20"/>
                <w:lang w:eastAsia="en-GB"/>
              </w:rPr>
              <w:t>TS7 Manage behaviour effectively to ensure a good and safe learning environment</w:t>
            </w:r>
          </w:p>
        </w:tc>
      </w:tr>
      <w:tr w:rsidR="00643DD6" w:rsidRPr="00643DD6" w14:paraId="03239B99" w14:textId="77777777" w:rsidTr="003C4827">
        <w:tc>
          <w:tcPr>
            <w:tcW w:w="9322" w:type="dxa"/>
            <w:shd w:val="clear" w:color="auto" w:fill="auto"/>
          </w:tcPr>
          <w:p w14:paraId="01D929C2" w14:textId="77777777" w:rsidR="00643DD6" w:rsidRPr="00643DD6" w:rsidRDefault="00643DD6" w:rsidP="00643DD6">
            <w:pPr>
              <w:spacing w:after="0" w:line="240" w:lineRule="auto"/>
              <w:rPr>
                <w:rFonts w:eastAsia="SimSun" w:cstheme="minorHAnsi"/>
                <w:sz w:val="18"/>
                <w:szCs w:val="18"/>
                <w:lang w:eastAsia="en-GB"/>
              </w:rPr>
            </w:pPr>
            <w:r w:rsidRPr="00643DD6">
              <w:rPr>
                <w:rFonts w:eastAsia="SimSun" w:cstheme="minorHAnsi"/>
                <w:sz w:val="18"/>
                <w:szCs w:val="18"/>
                <w:lang w:eastAsia="en-GB"/>
              </w:rPr>
              <w:t>TS7 (a) Have clear rules and routines for behaviour in classrooms, and take responsibility for promoting good and courteous behaviour both in classrooms and around the school, in accordance with the school’s behaviour policy</w:t>
            </w:r>
          </w:p>
        </w:tc>
      </w:tr>
      <w:tr w:rsidR="00643DD6" w:rsidRPr="00643DD6" w14:paraId="23B535DE" w14:textId="77777777" w:rsidTr="003C4827">
        <w:tc>
          <w:tcPr>
            <w:tcW w:w="9322" w:type="dxa"/>
            <w:shd w:val="clear" w:color="auto" w:fill="auto"/>
          </w:tcPr>
          <w:p w14:paraId="0814DED5" w14:textId="77777777" w:rsidR="00643DD6" w:rsidRPr="00643DD6" w:rsidRDefault="00643DD6" w:rsidP="00643DD6">
            <w:pPr>
              <w:spacing w:after="0" w:line="240" w:lineRule="auto"/>
              <w:rPr>
                <w:rFonts w:eastAsia="SimSun" w:cstheme="minorHAnsi"/>
                <w:sz w:val="18"/>
                <w:szCs w:val="18"/>
                <w:lang w:eastAsia="en-GB"/>
              </w:rPr>
            </w:pPr>
            <w:r w:rsidRPr="00643DD6">
              <w:rPr>
                <w:rFonts w:eastAsia="SimSun" w:cstheme="minorHAnsi"/>
                <w:sz w:val="18"/>
                <w:szCs w:val="18"/>
                <w:lang w:eastAsia="en-GB"/>
              </w:rPr>
              <w:t>TS7 (b) Have high expectations of behaviour, and establish a framework for discipline with a range of strategies, using praise, sanctions and rewards consistently and fairly</w:t>
            </w:r>
          </w:p>
        </w:tc>
      </w:tr>
      <w:tr w:rsidR="00643DD6" w:rsidRPr="00643DD6" w14:paraId="2B7B590C" w14:textId="77777777" w:rsidTr="003C4827">
        <w:tc>
          <w:tcPr>
            <w:tcW w:w="9322" w:type="dxa"/>
            <w:shd w:val="clear" w:color="auto" w:fill="auto"/>
          </w:tcPr>
          <w:p w14:paraId="79E0431B" w14:textId="77777777" w:rsidR="00643DD6" w:rsidRPr="00643DD6" w:rsidRDefault="00643DD6" w:rsidP="00643DD6">
            <w:pPr>
              <w:spacing w:after="0" w:line="240" w:lineRule="auto"/>
              <w:rPr>
                <w:rFonts w:eastAsia="SimSun" w:cstheme="minorHAnsi"/>
                <w:sz w:val="18"/>
                <w:szCs w:val="18"/>
                <w:lang w:eastAsia="en-GB"/>
              </w:rPr>
            </w:pPr>
            <w:r w:rsidRPr="00643DD6">
              <w:rPr>
                <w:rFonts w:eastAsia="SimSun" w:cstheme="minorHAnsi"/>
                <w:sz w:val="18"/>
                <w:szCs w:val="18"/>
                <w:lang w:eastAsia="en-GB"/>
              </w:rPr>
              <w:t>TS7 (c) Manage classes effectively, using approaches which are appropriate to pupils’ needs in order to involve and motivate them</w:t>
            </w:r>
          </w:p>
        </w:tc>
      </w:tr>
      <w:tr w:rsidR="00643DD6" w:rsidRPr="00643DD6" w14:paraId="357C3D83" w14:textId="77777777" w:rsidTr="003C4827">
        <w:tc>
          <w:tcPr>
            <w:tcW w:w="9322" w:type="dxa"/>
            <w:shd w:val="clear" w:color="auto" w:fill="auto"/>
          </w:tcPr>
          <w:p w14:paraId="3613ED1D" w14:textId="77777777" w:rsidR="00643DD6" w:rsidRPr="00643DD6" w:rsidRDefault="00643DD6" w:rsidP="00643DD6">
            <w:pPr>
              <w:spacing w:after="0" w:line="240" w:lineRule="auto"/>
              <w:rPr>
                <w:rFonts w:eastAsia="SimSun" w:cstheme="minorHAnsi"/>
                <w:sz w:val="18"/>
                <w:szCs w:val="18"/>
                <w:lang w:eastAsia="en-GB"/>
              </w:rPr>
            </w:pPr>
            <w:r w:rsidRPr="00643DD6">
              <w:rPr>
                <w:rFonts w:eastAsia="SymbolMT" w:cstheme="minorHAnsi"/>
                <w:sz w:val="18"/>
                <w:szCs w:val="18"/>
                <w:lang w:eastAsia="en-GB"/>
              </w:rPr>
              <w:t>TS7 (d) M</w:t>
            </w:r>
            <w:r w:rsidRPr="00643DD6">
              <w:rPr>
                <w:rFonts w:eastAsia="SimSun" w:cstheme="minorHAnsi"/>
                <w:sz w:val="18"/>
                <w:szCs w:val="18"/>
                <w:lang w:eastAsia="en-GB"/>
              </w:rPr>
              <w:t>aintain good relationships with pupils, exercise appropriate authority, and act decisively when necessary.</w:t>
            </w:r>
          </w:p>
        </w:tc>
      </w:tr>
      <w:tr w:rsidR="00643DD6" w:rsidRPr="00643DD6" w14:paraId="03CF157B" w14:textId="77777777" w:rsidTr="003C4827">
        <w:tc>
          <w:tcPr>
            <w:tcW w:w="9322" w:type="dxa"/>
            <w:shd w:val="clear" w:color="auto" w:fill="DBE5F1"/>
          </w:tcPr>
          <w:p w14:paraId="7A50AB78" w14:textId="77777777" w:rsidR="00643DD6" w:rsidRPr="00643DD6" w:rsidRDefault="00643DD6" w:rsidP="00643DD6">
            <w:pPr>
              <w:spacing w:after="0" w:line="240" w:lineRule="auto"/>
              <w:rPr>
                <w:rFonts w:eastAsia="SimSun" w:cstheme="minorHAnsi"/>
                <w:b/>
                <w:sz w:val="20"/>
                <w:szCs w:val="20"/>
                <w:lang w:eastAsia="en-GB"/>
              </w:rPr>
            </w:pPr>
            <w:r w:rsidRPr="00643DD6">
              <w:rPr>
                <w:rFonts w:eastAsia="SimSun" w:cstheme="minorHAnsi"/>
                <w:b/>
                <w:sz w:val="20"/>
                <w:szCs w:val="20"/>
                <w:lang w:eastAsia="en-GB"/>
              </w:rPr>
              <w:t>TS8 Fulfil wider professional responsibilities</w:t>
            </w:r>
          </w:p>
        </w:tc>
      </w:tr>
      <w:tr w:rsidR="00643DD6" w:rsidRPr="00643DD6" w14:paraId="1EE5D4D0" w14:textId="77777777" w:rsidTr="003C4827">
        <w:tc>
          <w:tcPr>
            <w:tcW w:w="9322" w:type="dxa"/>
            <w:shd w:val="clear" w:color="auto" w:fill="auto"/>
          </w:tcPr>
          <w:p w14:paraId="3A77BEF7" w14:textId="77777777" w:rsidR="00643DD6" w:rsidRPr="00643DD6" w:rsidRDefault="00643DD6" w:rsidP="00643DD6">
            <w:pPr>
              <w:spacing w:after="0" w:line="240" w:lineRule="auto"/>
              <w:rPr>
                <w:rFonts w:eastAsia="SimSun" w:cstheme="minorHAnsi"/>
                <w:sz w:val="18"/>
                <w:szCs w:val="18"/>
                <w:lang w:eastAsia="en-GB"/>
              </w:rPr>
            </w:pPr>
            <w:r w:rsidRPr="00643DD6">
              <w:rPr>
                <w:rFonts w:eastAsia="SimSun" w:cstheme="minorHAnsi"/>
                <w:sz w:val="18"/>
                <w:szCs w:val="18"/>
                <w:lang w:eastAsia="en-GB"/>
              </w:rPr>
              <w:t>TS8 (a) Make a positive contribution to the wider life and ethos of the school</w:t>
            </w:r>
          </w:p>
        </w:tc>
      </w:tr>
      <w:tr w:rsidR="00643DD6" w:rsidRPr="00643DD6" w14:paraId="1915880C" w14:textId="77777777" w:rsidTr="003C4827">
        <w:tc>
          <w:tcPr>
            <w:tcW w:w="9322" w:type="dxa"/>
            <w:shd w:val="clear" w:color="auto" w:fill="auto"/>
          </w:tcPr>
          <w:p w14:paraId="7221E32F" w14:textId="77777777" w:rsidR="00643DD6" w:rsidRPr="00643DD6" w:rsidRDefault="00643DD6" w:rsidP="00643DD6">
            <w:pPr>
              <w:spacing w:after="0" w:line="240" w:lineRule="auto"/>
              <w:rPr>
                <w:rFonts w:eastAsia="SimSun" w:cstheme="minorHAnsi"/>
                <w:sz w:val="18"/>
                <w:szCs w:val="18"/>
                <w:lang w:eastAsia="en-GB"/>
              </w:rPr>
            </w:pPr>
            <w:r w:rsidRPr="00643DD6">
              <w:rPr>
                <w:rFonts w:eastAsia="SymbolMT" w:cstheme="minorHAnsi"/>
                <w:sz w:val="18"/>
                <w:szCs w:val="18"/>
                <w:lang w:eastAsia="en-GB"/>
              </w:rPr>
              <w:t>TS8 (b) D</w:t>
            </w:r>
            <w:r w:rsidRPr="00643DD6">
              <w:rPr>
                <w:rFonts w:eastAsia="SimSun" w:cstheme="minorHAnsi"/>
                <w:sz w:val="18"/>
                <w:szCs w:val="18"/>
                <w:lang w:eastAsia="en-GB"/>
              </w:rPr>
              <w:t>evelop effective professional relationships with colleagues, knowing how and when to draw on advice and specialist support</w:t>
            </w:r>
          </w:p>
        </w:tc>
      </w:tr>
      <w:tr w:rsidR="00643DD6" w:rsidRPr="00643DD6" w14:paraId="2A0D1B34" w14:textId="77777777" w:rsidTr="003C4827">
        <w:tc>
          <w:tcPr>
            <w:tcW w:w="9322" w:type="dxa"/>
            <w:shd w:val="clear" w:color="auto" w:fill="auto"/>
          </w:tcPr>
          <w:p w14:paraId="6A110581" w14:textId="77777777" w:rsidR="00643DD6" w:rsidRPr="00643DD6" w:rsidRDefault="00643DD6" w:rsidP="00643DD6">
            <w:pPr>
              <w:spacing w:after="0" w:line="240" w:lineRule="auto"/>
              <w:rPr>
                <w:rFonts w:eastAsia="SymbolMT" w:cstheme="minorHAnsi"/>
                <w:sz w:val="18"/>
                <w:szCs w:val="18"/>
                <w:lang w:eastAsia="en-GB"/>
              </w:rPr>
            </w:pPr>
            <w:r w:rsidRPr="00643DD6">
              <w:rPr>
                <w:rFonts w:eastAsia="SimSun" w:cstheme="minorHAnsi"/>
                <w:sz w:val="18"/>
                <w:szCs w:val="18"/>
                <w:lang w:eastAsia="en-GB"/>
              </w:rPr>
              <w:t>TS</w:t>
            </w:r>
            <w:proofErr w:type="gramStart"/>
            <w:r w:rsidRPr="00643DD6">
              <w:rPr>
                <w:rFonts w:eastAsia="SimSun" w:cstheme="minorHAnsi"/>
                <w:sz w:val="18"/>
                <w:szCs w:val="18"/>
                <w:lang w:eastAsia="en-GB"/>
              </w:rPr>
              <w:t>8  (</w:t>
            </w:r>
            <w:proofErr w:type="gramEnd"/>
            <w:r w:rsidRPr="00643DD6">
              <w:rPr>
                <w:rFonts w:eastAsia="SimSun" w:cstheme="minorHAnsi"/>
                <w:sz w:val="18"/>
                <w:szCs w:val="18"/>
                <w:lang w:eastAsia="en-GB"/>
              </w:rPr>
              <w:t>c) Deploy support staff effectively</w:t>
            </w:r>
          </w:p>
        </w:tc>
      </w:tr>
      <w:tr w:rsidR="00643DD6" w:rsidRPr="00643DD6" w14:paraId="550F0313" w14:textId="77777777" w:rsidTr="003C4827">
        <w:tc>
          <w:tcPr>
            <w:tcW w:w="9322" w:type="dxa"/>
            <w:shd w:val="clear" w:color="auto" w:fill="auto"/>
          </w:tcPr>
          <w:p w14:paraId="53D95E99" w14:textId="77777777" w:rsidR="00643DD6" w:rsidRPr="00643DD6" w:rsidRDefault="00643DD6" w:rsidP="00643DD6">
            <w:pPr>
              <w:spacing w:after="0" w:line="240" w:lineRule="auto"/>
              <w:rPr>
                <w:rFonts w:eastAsia="SimSun" w:cstheme="minorHAnsi"/>
                <w:sz w:val="18"/>
                <w:szCs w:val="18"/>
                <w:lang w:eastAsia="en-GB"/>
              </w:rPr>
            </w:pPr>
            <w:r w:rsidRPr="00643DD6">
              <w:rPr>
                <w:rFonts w:eastAsia="SymbolMT" w:cstheme="minorHAnsi"/>
                <w:sz w:val="18"/>
                <w:szCs w:val="18"/>
                <w:lang w:eastAsia="en-GB"/>
              </w:rPr>
              <w:t>TS8 (d) T</w:t>
            </w:r>
            <w:r w:rsidRPr="00643DD6">
              <w:rPr>
                <w:rFonts w:eastAsia="SimSun" w:cstheme="minorHAnsi"/>
                <w:sz w:val="18"/>
                <w:szCs w:val="18"/>
                <w:lang w:eastAsia="en-GB"/>
              </w:rPr>
              <w:t>ake responsibility for improving teaching through appropriate professional development, responding to advice and feedback from colleagues</w:t>
            </w:r>
          </w:p>
        </w:tc>
      </w:tr>
      <w:tr w:rsidR="00643DD6" w:rsidRPr="00643DD6" w14:paraId="60E73D12" w14:textId="77777777" w:rsidTr="003C4827">
        <w:tc>
          <w:tcPr>
            <w:tcW w:w="9322" w:type="dxa"/>
            <w:shd w:val="clear" w:color="auto" w:fill="auto"/>
          </w:tcPr>
          <w:p w14:paraId="3BF5D488" w14:textId="77777777" w:rsidR="00643DD6" w:rsidRPr="00643DD6" w:rsidRDefault="00643DD6" w:rsidP="00643DD6">
            <w:pPr>
              <w:spacing w:after="0" w:line="240" w:lineRule="auto"/>
              <w:rPr>
                <w:rFonts w:eastAsia="SimSun" w:cstheme="minorHAnsi"/>
                <w:sz w:val="18"/>
                <w:szCs w:val="18"/>
                <w:lang w:eastAsia="en-GB"/>
              </w:rPr>
            </w:pPr>
            <w:r w:rsidRPr="00643DD6">
              <w:rPr>
                <w:rFonts w:eastAsia="SymbolMT" w:cstheme="minorHAnsi"/>
                <w:sz w:val="18"/>
                <w:szCs w:val="18"/>
                <w:lang w:eastAsia="en-GB"/>
              </w:rPr>
              <w:t>TS8 (e) C</w:t>
            </w:r>
            <w:r w:rsidRPr="00643DD6">
              <w:rPr>
                <w:rFonts w:eastAsia="SimSun" w:cstheme="minorHAnsi"/>
                <w:sz w:val="18"/>
                <w:szCs w:val="18"/>
                <w:lang w:eastAsia="en-GB"/>
              </w:rPr>
              <w:t>ommunicate effectively with parents with regard to pupils’ achievements and well-being.</w:t>
            </w:r>
          </w:p>
        </w:tc>
      </w:tr>
    </w:tbl>
    <w:p w14:paraId="121DB983" w14:textId="77777777" w:rsidR="00643DD6" w:rsidRPr="00643DD6" w:rsidRDefault="00643DD6" w:rsidP="00643DD6">
      <w:pPr>
        <w:spacing w:after="0" w:line="240" w:lineRule="auto"/>
        <w:rPr>
          <w:rFonts w:eastAsia="Times New Roman" w:cstheme="minorHAnsi"/>
          <w:sz w:val="18"/>
          <w:szCs w:val="18"/>
          <w:lang w:eastAsia="en-GB"/>
        </w:rPr>
      </w:pPr>
    </w:p>
    <w:p w14:paraId="196299F4" w14:textId="77777777" w:rsidR="00643DD6" w:rsidRPr="00643DD6" w:rsidRDefault="00643DD6" w:rsidP="00643DD6">
      <w:pPr>
        <w:spacing w:after="0" w:line="240" w:lineRule="auto"/>
        <w:rPr>
          <w:rFonts w:eastAsia="Times New Roman" w:cstheme="minorHAnsi"/>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43DD6" w:rsidRPr="00643DD6" w14:paraId="242CA0FF" w14:textId="77777777" w:rsidTr="003C4827">
        <w:tc>
          <w:tcPr>
            <w:tcW w:w="9322" w:type="dxa"/>
            <w:shd w:val="clear" w:color="auto" w:fill="D9D9D9"/>
          </w:tcPr>
          <w:p w14:paraId="76B8E46D" w14:textId="77777777" w:rsidR="00643DD6" w:rsidRPr="00643DD6" w:rsidRDefault="00643DD6" w:rsidP="00643DD6">
            <w:pPr>
              <w:spacing w:after="0" w:line="240" w:lineRule="auto"/>
              <w:jc w:val="center"/>
              <w:rPr>
                <w:rFonts w:eastAsia="SimSun" w:cstheme="minorHAnsi"/>
                <w:b/>
                <w:lang w:eastAsia="en-GB"/>
              </w:rPr>
            </w:pPr>
            <w:r w:rsidRPr="00643DD6">
              <w:rPr>
                <w:rFonts w:eastAsia="SimSun" w:cstheme="minorHAnsi"/>
                <w:b/>
                <w:lang w:eastAsia="en-GB"/>
              </w:rPr>
              <w:t xml:space="preserve">PART TWO: PERSONAL AND </w:t>
            </w:r>
          </w:p>
          <w:p w14:paraId="2E20320B" w14:textId="77777777" w:rsidR="00643DD6" w:rsidRPr="00643DD6" w:rsidRDefault="00643DD6" w:rsidP="00643DD6">
            <w:pPr>
              <w:spacing w:after="0" w:line="240" w:lineRule="auto"/>
              <w:jc w:val="center"/>
              <w:rPr>
                <w:rFonts w:eastAsia="Times New Roman" w:cstheme="minorHAnsi"/>
                <w:b/>
                <w:lang w:eastAsia="en-GB"/>
              </w:rPr>
            </w:pPr>
            <w:r w:rsidRPr="00643DD6">
              <w:rPr>
                <w:rFonts w:eastAsia="SimSun" w:cstheme="minorHAnsi"/>
                <w:b/>
                <w:lang w:eastAsia="en-GB"/>
              </w:rPr>
              <w:t>PROFESSIONAL CONDUCT</w:t>
            </w:r>
          </w:p>
        </w:tc>
      </w:tr>
      <w:tr w:rsidR="00643DD6" w:rsidRPr="00643DD6" w14:paraId="467E14CD" w14:textId="77777777" w:rsidTr="003C4827">
        <w:tc>
          <w:tcPr>
            <w:tcW w:w="9322" w:type="dxa"/>
            <w:shd w:val="clear" w:color="auto" w:fill="D9D9D9"/>
          </w:tcPr>
          <w:p w14:paraId="5F2917AC" w14:textId="77777777" w:rsidR="00643DD6" w:rsidRPr="00643DD6" w:rsidRDefault="00643DD6" w:rsidP="00643DD6">
            <w:pPr>
              <w:autoSpaceDE w:val="0"/>
              <w:autoSpaceDN w:val="0"/>
              <w:adjustRightInd w:val="0"/>
              <w:spacing w:after="0" w:line="240" w:lineRule="auto"/>
              <w:rPr>
                <w:rFonts w:eastAsia="SimSun" w:cstheme="minorHAnsi"/>
                <w:b/>
                <w:sz w:val="20"/>
                <w:szCs w:val="20"/>
                <w:lang w:eastAsia="en-GB"/>
              </w:rPr>
            </w:pPr>
            <w:r w:rsidRPr="00643DD6">
              <w:rPr>
                <w:rFonts w:eastAsia="SimSun" w:cstheme="minorHAnsi"/>
                <w:b/>
                <w:sz w:val="20"/>
                <w:szCs w:val="20"/>
                <w:lang w:eastAsia="en-GB"/>
              </w:rPr>
              <w:t>A teacher is expected to demonstrate consistently high standards of personal and professional conduct. The following statements define the behaviour and attitudes which set the required standard for conduct throughout a teacher’s career.</w:t>
            </w:r>
          </w:p>
        </w:tc>
      </w:tr>
      <w:tr w:rsidR="00643DD6" w:rsidRPr="00643DD6" w14:paraId="48BCCADE" w14:textId="77777777" w:rsidTr="003C4827">
        <w:tc>
          <w:tcPr>
            <w:tcW w:w="9322" w:type="dxa"/>
            <w:shd w:val="clear" w:color="auto" w:fill="DBE5F1"/>
          </w:tcPr>
          <w:p w14:paraId="6DF0C4DA" w14:textId="77777777" w:rsidR="00643DD6" w:rsidRPr="00643DD6" w:rsidRDefault="00643DD6" w:rsidP="00643DD6">
            <w:pPr>
              <w:numPr>
                <w:ilvl w:val="0"/>
                <w:numId w:val="3"/>
              </w:numPr>
              <w:spacing w:after="0" w:line="240" w:lineRule="auto"/>
              <w:rPr>
                <w:rFonts w:eastAsia="SimSun" w:cstheme="minorHAnsi"/>
                <w:b/>
                <w:sz w:val="20"/>
                <w:szCs w:val="20"/>
                <w:lang w:eastAsia="en-GB"/>
              </w:rPr>
            </w:pPr>
            <w:r w:rsidRPr="00643DD6">
              <w:rPr>
                <w:rFonts w:eastAsia="SimSun" w:cstheme="minorHAnsi"/>
                <w:b/>
                <w:sz w:val="20"/>
                <w:szCs w:val="20"/>
                <w:lang w:eastAsia="en-GB"/>
              </w:rPr>
              <w:t>Teachers uphold public trust in the profession and maintain high standards of ethics and behaviour, within and outside school, by:</w:t>
            </w:r>
          </w:p>
        </w:tc>
      </w:tr>
      <w:tr w:rsidR="00643DD6" w:rsidRPr="00643DD6" w14:paraId="06CDCBCB" w14:textId="77777777" w:rsidTr="003C4827">
        <w:tc>
          <w:tcPr>
            <w:tcW w:w="9322" w:type="dxa"/>
            <w:shd w:val="clear" w:color="auto" w:fill="auto"/>
          </w:tcPr>
          <w:p w14:paraId="0DBF813D" w14:textId="77777777" w:rsidR="00643DD6" w:rsidRPr="00643DD6" w:rsidRDefault="00643DD6" w:rsidP="00643DD6">
            <w:pPr>
              <w:spacing w:after="0" w:line="240" w:lineRule="auto"/>
              <w:rPr>
                <w:rFonts w:eastAsia="SimSun" w:cstheme="minorHAnsi"/>
                <w:sz w:val="18"/>
                <w:szCs w:val="18"/>
                <w:lang w:eastAsia="en-GB"/>
              </w:rPr>
            </w:pPr>
            <w:r w:rsidRPr="00643DD6">
              <w:rPr>
                <w:rFonts w:eastAsia="SimSun" w:cstheme="minorHAnsi"/>
                <w:sz w:val="18"/>
                <w:szCs w:val="18"/>
                <w:lang w:eastAsia="en-GB"/>
              </w:rPr>
              <w:t>A (1) Treating pupils with dignity, building relationships rooted in mutual respect, and at all times observing proper boundaries appropriate to a teacher’s professional position</w:t>
            </w:r>
          </w:p>
        </w:tc>
      </w:tr>
      <w:tr w:rsidR="00643DD6" w:rsidRPr="00643DD6" w14:paraId="1B4E8812" w14:textId="77777777" w:rsidTr="003C4827">
        <w:tc>
          <w:tcPr>
            <w:tcW w:w="9322" w:type="dxa"/>
            <w:shd w:val="clear" w:color="auto" w:fill="auto"/>
          </w:tcPr>
          <w:p w14:paraId="200FDAED" w14:textId="77777777" w:rsidR="00643DD6" w:rsidRPr="00643DD6" w:rsidRDefault="00643DD6" w:rsidP="00643DD6">
            <w:pPr>
              <w:spacing w:after="0" w:line="240" w:lineRule="auto"/>
              <w:rPr>
                <w:rFonts w:eastAsia="SimSun" w:cstheme="minorHAnsi"/>
                <w:sz w:val="18"/>
                <w:szCs w:val="18"/>
                <w:lang w:eastAsia="en-GB"/>
              </w:rPr>
            </w:pPr>
            <w:r w:rsidRPr="00643DD6">
              <w:rPr>
                <w:rFonts w:eastAsia="SimSun" w:cstheme="minorHAnsi"/>
                <w:sz w:val="18"/>
                <w:szCs w:val="18"/>
                <w:lang w:eastAsia="en-GB"/>
              </w:rPr>
              <w:t>A (2) Having regard for the need to safeguard pupils’ well-being, in accordance with statutory provisions</w:t>
            </w:r>
          </w:p>
        </w:tc>
      </w:tr>
      <w:tr w:rsidR="00643DD6" w:rsidRPr="00643DD6" w14:paraId="1FF651CB" w14:textId="77777777" w:rsidTr="003C4827">
        <w:tc>
          <w:tcPr>
            <w:tcW w:w="9322" w:type="dxa"/>
            <w:shd w:val="clear" w:color="auto" w:fill="auto"/>
          </w:tcPr>
          <w:p w14:paraId="2EC6E971" w14:textId="77777777" w:rsidR="00643DD6" w:rsidRPr="00643DD6" w:rsidRDefault="00643DD6" w:rsidP="00643DD6">
            <w:pPr>
              <w:spacing w:after="0" w:line="240" w:lineRule="auto"/>
              <w:rPr>
                <w:rFonts w:eastAsia="SimSun" w:cstheme="minorHAnsi"/>
                <w:sz w:val="18"/>
                <w:szCs w:val="18"/>
                <w:lang w:eastAsia="en-GB"/>
              </w:rPr>
            </w:pPr>
            <w:r w:rsidRPr="00643DD6">
              <w:rPr>
                <w:rFonts w:eastAsia="SimSun" w:cstheme="minorHAnsi"/>
                <w:sz w:val="18"/>
                <w:szCs w:val="18"/>
                <w:lang w:eastAsia="en-GB"/>
              </w:rPr>
              <w:t>A (3) Showing tolerance of and respect for the rights of others</w:t>
            </w:r>
          </w:p>
        </w:tc>
      </w:tr>
      <w:tr w:rsidR="00643DD6" w:rsidRPr="00643DD6" w14:paraId="45690BE4" w14:textId="77777777" w:rsidTr="003C4827">
        <w:tc>
          <w:tcPr>
            <w:tcW w:w="9322" w:type="dxa"/>
            <w:shd w:val="clear" w:color="auto" w:fill="auto"/>
          </w:tcPr>
          <w:p w14:paraId="47ACA5FF" w14:textId="77777777" w:rsidR="00643DD6" w:rsidRPr="00643DD6" w:rsidRDefault="00643DD6" w:rsidP="00643DD6">
            <w:pPr>
              <w:spacing w:after="0" w:line="240" w:lineRule="auto"/>
              <w:rPr>
                <w:rFonts w:eastAsia="SimSun" w:cstheme="minorHAnsi"/>
                <w:sz w:val="18"/>
                <w:szCs w:val="18"/>
                <w:lang w:eastAsia="en-GB"/>
              </w:rPr>
            </w:pPr>
            <w:r w:rsidRPr="00643DD6">
              <w:rPr>
                <w:rFonts w:eastAsia="SimSun" w:cstheme="minorHAnsi"/>
                <w:sz w:val="18"/>
                <w:szCs w:val="18"/>
                <w:lang w:eastAsia="en-GB"/>
              </w:rPr>
              <w:t>A (4) Not undermining fundamental British values, including democracy, the rule of law, individual liberty and mutual respect, and tolerance of those with different faiths and beliefs</w:t>
            </w:r>
          </w:p>
        </w:tc>
      </w:tr>
      <w:tr w:rsidR="00643DD6" w:rsidRPr="00643DD6" w14:paraId="379F4677" w14:textId="77777777" w:rsidTr="003C4827">
        <w:tc>
          <w:tcPr>
            <w:tcW w:w="9322" w:type="dxa"/>
            <w:shd w:val="clear" w:color="auto" w:fill="auto"/>
          </w:tcPr>
          <w:p w14:paraId="69FA0503" w14:textId="77777777" w:rsidR="00643DD6" w:rsidRPr="00643DD6" w:rsidRDefault="00643DD6" w:rsidP="00643DD6">
            <w:pPr>
              <w:spacing w:after="0" w:line="240" w:lineRule="auto"/>
              <w:rPr>
                <w:rFonts w:eastAsia="SimSun" w:cstheme="minorHAnsi"/>
                <w:sz w:val="18"/>
                <w:szCs w:val="18"/>
                <w:lang w:eastAsia="en-GB"/>
              </w:rPr>
            </w:pPr>
            <w:r w:rsidRPr="00643DD6">
              <w:rPr>
                <w:rFonts w:eastAsia="SimSun" w:cstheme="minorHAnsi"/>
                <w:sz w:val="18"/>
                <w:szCs w:val="18"/>
                <w:lang w:eastAsia="en-GB"/>
              </w:rPr>
              <w:t>A (5) Ensuring that personal beliefs are not expressed in ways which exploit pupils’ vulnerability or might lead them to break the law.</w:t>
            </w:r>
          </w:p>
        </w:tc>
      </w:tr>
      <w:tr w:rsidR="00643DD6" w:rsidRPr="00643DD6" w14:paraId="003B8998" w14:textId="77777777" w:rsidTr="003C4827">
        <w:tc>
          <w:tcPr>
            <w:tcW w:w="9322" w:type="dxa"/>
            <w:shd w:val="clear" w:color="auto" w:fill="DBE5F1"/>
          </w:tcPr>
          <w:p w14:paraId="745F1F2A" w14:textId="77777777" w:rsidR="00643DD6" w:rsidRPr="00643DD6" w:rsidRDefault="00643DD6" w:rsidP="00643DD6">
            <w:pPr>
              <w:numPr>
                <w:ilvl w:val="0"/>
                <w:numId w:val="3"/>
              </w:numPr>
              <w:spacing w:after="0" w:line="240" w:lineRule="auto"/>
              <w:rPr>
                <w:rFonts w:eastAsia="SymbolMT" w:cstheme="minorHAnsi"/>
                <w:b/>
                <w:sz w:val="20"/>
                <w:szCs w:val="20"/>
                <w:lang w:eastAsia="en-GB"/>
              </w:rPr>
            </w:pPr>
            <w:r w:rsidRPr="00643DD6">
              <w:rPr>
                <w:rFonts w:eastAsia="SymbolMT" w:cstheme="minorHAnsi"/>
                <w:b/>
                <w:sz w:val="20"/>
                <w:szCs w:val="20"/>
                <w:lang w:eastAsia="en-GB"/>
              </w:rPr>
              <w:t>Teachers must have proper and professional regard for the ethos, policies and practices of the school in which they teach, and maintain high standards in their own attendance and punctuality.</w:t>
            </w:r>
          </w:p>
        </w:tc>
      </w:tr>
      <w:tr w:rsidR="00643DD6" w:rsidRPr="00643DD6" w14:paraId="14F36260" w14:textId="77777777" w:rsidTr="003C4827">
        <w:tc>
          <w:tcPr>
            <w:tcW w:w="9322" w:type="dxa"/>
            <w:shd w:val="clear" w:color="auto" w:fill="DBE5F1"/>
          </w:tcPr>
          <w:p w14:paraId="071A3F19" w14:textId="77777777" w:rsidR="00643DD6" w:rsidRPr="00643DD6" w:rsidRDefault="00643DD6" w:rsidP="00643DD6">
            <w:pPr>
              <w:numPr>
                <w:ilvl w:val="0"/>
                <w:numId w:val="3"/>
              </w:numPr>
              <w:spacing w:after="0" w:line="240" w:lineRule="auto"/>
              <w:rPr>
                <w:rFonts w:eastAsia="SimSun" w:cstheme="minorHAnsi"/>
                <w:b/>
                <w:sz w:val="20"/>
                <w:szCs w:val="20"/>
                <w:lang w:eastAsia="en-GB"/>
              </w:rPr>
            </w:pPr>
            <w:r w:rsidRPr="00643DD6">
              <w:rPr>
                <w:rFonts w:eastAsia="SimSun" w:cstheme="minorHAnsi"/>
                <w:b/>
                <w:sz w:val="20"/>
                <w:szCs w:val="20"/>
                <w:lang w:eastAsia="en-GB"/>
              </w:rPr>
              <w:t>Teachers must have an understanding of, and always act within, the statutory frameworks which set out their professional duties and responsibilities.</w:t>
            </w:r>
          </w:p>
        </w:tc>
      </w:tr>
    </w:tbl>
    <w:p w14:paraId="5811B8E2" w14:textId="77777777" w:rsidR="00643DD6" w:rsidRPr="00643DD6" w:rsidRDefault="00643DD6" w:rsidP="00643DD6">
      <w:pPr>
        <w:rPr>
          <w:rFonts w:eastAsia="Times New Roman" w:cstheme="minorHAnsi"/>
          <w:b/>
          <w:sz w:val="32"/>
          <w:szCs w:val="20"/>
        </w:rPr>
      </w:pPr>
    </w:p>
    <w:p w14:paraId="47C270C9" w14:textId="3AEE93A6" w:rsidR="00EB166A" w:rsidRPr="00ED2C90" w:rsidRDefault="00643DD6" w:rsidP="00643DD6">
      <w:pPr>
        <w:pStyle w:val="YSJHeading1"/>
        <w:rPr>
          <w:rFonts w:asciiTheme="minorHAnsi" w:hAnsiTheme="minorHAnsi" w:cstheme="minorHAnsi"/>
        </w:rPr>
      </w:pPr>
      <w:r w:rsidRPr="00643DD6">
        <w:rPr>
          <w:rFonts w:asciiTheme="minorHAnsi" w:hAnsiTheme="minorHAnsi" w:cstheme="minorHAnsi"/>
        </w:rPr>
        <w:br w:type="page"/>
      </w:r>
    </w:p>
    <w:p w14:paraId="03F19624" w14:textId="3023F32A" w:rsidR="00A95BDF" w:rsidRPr="00ED2C90" w:rsidRDefault="00A95BDF" w:rsidP="00643DD6">
      <w:pPr>
        <w:pStyle w:val="YSJHeading1"/>
        <w:jc w:val="left"/>
        <w:rPr>
          <w:rFonts w:asciiTheme="minorHAnsi" w:hAnsiTheme="minorHAnsi" w:cstheme="minorHAnsi"/>
        </w:rPr>
        <w:sectPr w:rsidR="00A95BDF" w:rsidRPr="00ED2C90" w:rsidSect="003D22F5">
          <w:pgSz w:w="11906" w:h="16838"/>
          <w:pgMar w:top="851" w:right="926" w:bottom="1276" w:left="1260" w:header="709" w:footer="709" w:gutter="0"/>
          <w:cols w:space="708"/>
          <w:docGrid w:linePitch="360"/>
        </w:sectPr>
      </w:pPr>
    </w:p>
    <w:p w14:paraId="430647E2" w14:textId="77777777" w:rsidR="00702FCC" w:rsidRPr="00D53248" w:rsidRDefault="00702FCC" w:rsidP="00CA2650">
      <w:pPr>
        <w:pStyle w:val="Heading2"/>
        <w:rPr>
          <w:rFonts w:eastAsia="Times New Roman"/>
        </w:rPr>
      </w:pPr>
      <w:bookmarkStart w:id="22" w:name="_Toc208129077"/>
      <w:bookmarkStart w:id="23" w:name="_Toc208129367"/>
      <w:bookmarkStart w:id="24" w:name="_Toc208129504"/>
      <w:bookmarkStart w:id="25" w:name="_Toc208133985"/>
      <w:bookmarkStart w:id="26" w:name="_Toc171412174"/>
      <w:r w:rsidRPr="00D53248">
        <w:rPr>
          <w:rFonts w:eastAsia="Times New Roman"/>
        </w:rPr>
        <w:t>University Curriculum Overview, Reading and Tasks</w:t>
      </w:r>
      <w:bookmarkEnd w:id="26"/>
    </w:p>
    <w:p w14:paraId="7488B576" w14:textId="77777777" w:rsidR="00CA2650" w:rsidRPr="00CA2650" w:rsidRDefault="00CA2650" w:rsidP="009760AB">
      <w:pPr>
        <w:rPr>
          <w:highlight w:val="yellow"/>
        </w:rPr>
      </w:pPr>
    </w:p>
    <w:p w14:paraId="29EE58AE" w14:textId="77777777" w:rsidR="00F171F9" w:rsidRPr="00F171F9" w:rsidRDefault="00F171F9" w:rsidP="00F171F9">
      <w:pPr>
        <w:overflowPunct w:val="0"/>
        <w:autoSpaceDE w:val="0"/>
        <w:autoSpaceDN w:val="0"/>
        <w:adjustRightInd w:val="0"/>
        <w:spacing w:after="0" w:line="240" w:lineRule="auto"/>
        <w:jc w:val="center"/>
        <w:textAlignment w:val="baseline"/>
        <w:rPr>
          <w:rFonts w:eastAsia="Times New Roman" w:cstheme="minorHAnsi"/>
          <w:b/>
        </w:rPr>
      </w:pPr>
      <w:r w:rsidRPr="00F171F9">
        <w:rPr>
          <w:rFonts w:eastAsia="Times New Roman" w:cstheme="minorHAnsi"/>
          <w:b/>
        </w:rPr>
        <w:t>University Curriculum Overview, Reading and Tasks</w:t>
      </w:r>
    </w:p>
    <w:p w14:paraId="37CCD0BF" w14:textId="77777777" w:rsidR="00F171F9" w:rsidRPr="00F171F9" w:rsidRDefault="00F171F9" w:rsidP="00F171F9">
      <w:pPr>
        <w:overflowPunct w:val="0"/>
        <w:autoSpaceDE w:val="0"/>
        <w:autoSpaceDN w:val="0"/>
        <w:adjustRightInd w:val="0"/>
        <w:spacing w:after="0" w:line="240" w:lineRule="auto"/>
        <w:textAlignment w:val="baseline"/>
        <w:rPr>
          <w:rFonts w:eastAsia="Times New Roman" w:cstheme="minorHAnsi"/>
        </w:rPr>
      </w:pPr>
      <w:r w:rsidRPr="00F171F9">
        <w:rPr>
          <w:rFonts w:eastAsia="Times New Roman" w:cstheme="minorHAnsi"/>
        </w:rPr>
        <w:t xml:space="preserve">You will engage in a range of learning opportunities during your time on the programme.  This will include direct teaching from expert colleagues. Attendance to all workshops, sessions and training is compulsory but this is only part of how you will learn to become a teacher. There will be focussed readings, tasks to carry out in school when you aren’t teaching, independent writing and reflections on your experiences. These will help you build upon your learning and consolidate your understanding.  You will then be expected to demonstrate how you are applying this theory to your practice in the classroom and the wider school. To support this, additional follow-up activities have been identified </w:t>
      </w:r>
    </w:p>
    <w:p w14:paraId="4770F871" w14:textId="77777777" w:rsidR="00F171F9" w:rsidRPr="00F171F9" w:rsidRDefault="00F171F9" w:rsidP="00F171F9">
      <w:pPr>
        <w:overflowPunct w:val="0"/>
        <w:autoSpaceDE w:val="0"/>
        <w:autoSpaceDN w:val="0"/>
        <w:adjustRightInd w:val="0"/>
        <w:spacing w:after="0" w:line="240" w:lineRule="auto"/>
        <w:textAlignment w:val="baseline"/>
        <w:rPr>
          <w:rFonts w:eastAsia="Times New Roman" w:cstheme="minorHAnsi"/>
        </w:rPr>
      </w:pPr>
    </w:p>
    <w:p w14:paraId="53F7E4B6" w14:textId="77777777" w:rsidR="00F171F9" w:rsidRPr="00F171F9" w:rsidRDefault="00F171F9" w:rsidP="00F171F9">
      <w:pPr>
        <w:overflowPunct w:val="0"/>
        <w:autoSpaceDE w:val="0"/>
        <w:autoSpaceDN w:val="0"/>
        <w:adjustRightInd w:val="0"/>
        <w:spacing w:after="0" w:line="240" w:lineRule="auto"/>
        <w:textAlignment w:val="baseline"/>
        <w:rPr>
          <w:rFonts w:eastAsia="Times New Roman" w:cstheme="minorHAnsi"/>
        </w:rPr>
      </w:pPr>
      <w:r w:rsidRPr="00F171F9">
        <w:rPr>
          <w:rFonts w:eastAsia="Times New Roman" w:cstheme="minorHAnsi"/>
        </w:rPr>
        <w:t>The schedule below is the overview of the taught curriculum in university so you can note what will be included each week.  Additional sessions may be added/adapted as necessity arises so that your programme is as current as possible and reflects the changing landscape of primary education.  Your alliance will provide you with details about their curriculum.  You should insert this into this folder.</w:t>
      </w:r>
    </w:p>
    <w:p w14:paraId="680DF5E7" w14:textId="77777777" w:rsidR="00F171F9" w:rsidRPr="00F171F9" w:rsidRDefault="00F171F9" w:rsidP="00F171F9">
      <w:pPr>
        <w:overflowPunct w:val="0"/>
        <w:autoSpaceDE w:val="0"/>
        <w:autoSpaceDN w:val="0"/>
        <w:adjustRightInd w:val="0"/>
        <w:spacing w:after="0" w:line="240" w:lineRule="auto"/>
        <w:textAlignment w:val="baseline"/>
        <w:rPr>
          <w:rFonts w:eastAsia="Times New Roman" w:cstheme="minorHAnsi"/>
        </w:rPr>
      </w:pPr>
    </w:p>
    <w:p w14:paraId="7A9F8C4F" w14:textId="77777777" w:rsidR="00F171F9" w:rsidRPr="00F171F9" w:rsidRDefault="00F171F9" w:rsidP="00F171F9">
      <w:pPr>
        <w:overflowPunct w:val="0"/>
        <w:autoSpaceDE w:val="0"/>
        <w:autoSpaceDN w:val="0"/>
        <w:adjustRightInd w:val="0"/>
        <w:spacing w:after="0" w:line="240" w:lineRule="auto"/>
        <w:textAlignment w:val="baseline"/>
        <w:rPr>
          <w:rFonts w:eastAsia="Times New Roman" w:cstheme="minorHAnsi"/>
        </w:rPr>
      </w:pPr>
      <w:r w:rsidRPr="00F171F9">
        <w:rPr>
          <w:rFonts w:eastAsia="Times New Roman" w:cstheme="minorHAnsi"/>
        </w:rPr>
        <w:t>Some sessions are likely to change because your programme needs to be flexible enough to respond to educational initiatives.  You can add notes for further curriculum sessions at the end of each week.</w:t>
      </w:r>
    </w:p>
    <w:p w14:paraId="55D6BA65" w14:textId="77777777" w:rsidR="00F171F9" w:rsidRPr="00F171F9" w:rsidRDefault="00F171F9" w:rsidP="00F171F9">
      <w:pPr>
        <w:overflowPunct w:val="0"/>
        <w:autoSpaceDE w:val="0"/>
        <w:autoSpaceDN w:val="0"/>
        <w:adjustRightInd w:val="0"/>
        <w:spacing w:after="0" w:line="240" w:lineRule="auto"/>
        <w:jc w:val="center"/>
        <w:textAlignment w:val="baseline"/>
        <w:rPr>
          <w:rFonts w:eastAsia="Times New Roman" w:cstheme="minorHAnsi"/>
        </w:rPr>
      </w:pPr>
    </w:p>
    <w:p w14:paraId="29B98CBC" w14:textId="77777777" w:rsidR="00F171F9" w:rsidRPr="00F171F9" w:rsidRDefault="00F171F9" w:rsidP="00F171F9">
      <w:pPr>
        <w:overflowPunct w:val="0"/>
        <w:autoSpaceDE w:val="0"/>
        <w:autoSpaceDN w:val="0"/>
        <w:adjustRightInd w:val="0"/>
        <w:spacing w:after="0" w:line="240" w:lineRule="auto"/>
        <w:jc w:val="center"/>
        <w:textAlignment w:val="baseline"/>
        <w:rPr>
          <w:rFonts w:eastAsia="Times New Roman" w:cstheme="minorHAnsi"/>
          <w:b/>
          <w:bCs/>
        </w:rPr>
      </w:pPr>
      <w:r w:rsidRPr="00F171F9">
        <w:rPr>
          <w:rFonts w:eastAsia="Times New Roman" w:cstheme="minorHAnsi"/>
          <w:b/>
          <w:bCs/>
        </w:rPr>
        <w:t xml:space="preserve">The PGCE primary school-centred programme is taught in conjunction with our strategic partners and alliance training content must also be considered when reflecting on CCF coverage. </w:t>
      </w:r>
    </w:p>
    <w:p w14:paraId="4E58CC2E" w14:textId="77777777" w:rsidR="00F171F9" w:rsidRPr="00F171F9" w:rsidRDefault="00F171F9" w:rsidP="00F171F9">
      <w:pPr>
        <w:overflowPunct w:val="0"/>
        <w:autoSpaceDE w:val="0"/>
        <w:autoSpaceDN w:val="0"/>
        <w:adjustRightInd w:val="0"/>
        <w:spacing w:after="0" w:line="240" w:lineRule="auto"/>
        <w:jc w:val="center"/>
        <w:textAlignment w:val="baseline"/>
        <w:rPr>
          <w:rFonts w:eastAsia="Times New Roman" w:cstheme="minorHAnsi"/>
          <w:b/>
          <w:bCs/>
        </w:rPr>
      </w:pPr>
    </w:p>
    <w:p w14:paraId="3F9DF048" w14:textId="00D56096" w:rsidR="00F171F9" w:rsidRPr="00F171F9" w:rsidRDefault="00F171F9" w:rsidP="00F171F9">
      <w:pPr>
        <w:spacing w:line="240" w:lineRule="auto"/>
        <w:contextualSpacing/>
        <w:jc w:val="center"/>
        <w:rPr>
          <w:rFonts w:cstheme="minorHAnsi"/>
          <w:b/>
        </w:rPr>
      </w:pPr>
      <w:r w:rsidRPr="00F171F9">
        <w:rPr>
          <w:rFonts w:cstheme="minorHAnsi"/>
          <w:b/>
        </w:rPr>
        <w:t>Induction Week: WB 2</w:t>
      </w:r>
      <w:r w:rsidR="009242FF" w:rsidRPr="00F171F9">
        <w:rPr>
          <w:rFonts w:cstheme="minorHAnsi"/>
          <w:b/>
          <w:vertAlign w:val="superscript"/>
        </w:rPr>
        <w:t>nd</w:t>
      </w:r>
      <w:r w:rsidR="009242FF" w:rsidRPr="00F171F9">
        <w:rPr>
          <w:rFonts w:cstheme="minorHAnsi"/>
          <w:b/>
        </w:rPr>
        <w:t xml:space="preserve"> September</w:t>
      </w:r>
      <w:r w:rsidRPr="00F171F9">
        <w:rPr>
          <w:rFonts w:cstheme="minorHAnsi"/>
          <w:b/>
        </w:rPr>
        <w:t xml:space="preserve"> 2024</w:t>
      </w:r>
    </w:p>
    <w:tbl>
      <w:tblPr>
        <w:tblStyle w:val="TableGrid17"/>
        <w:tblW w:w="15026" w:type="dxa"/>
        <w:tblInd w:w="-856" w:type="dxa"/>
        <w:tblLayout w:type="fixed"/>
        <w:tblLook w:val="04A0" w:firstRow="1" w:lastRow="0" w:firstColumn="1" w:lastColumn="0" w:noHBand="0" w:noVBand="1"/>
      </w:tblPr>
      <w:tblGrid>
        <w:gridCol w:w="1101"/>
        <w:gridCol w:w="1168"/>
        <w:gridCol w:w="2126"/>
        <w:gridCol w:w="3260"/>
        <w:gridCol w:w="1418"/>
        <w:gridCol w:w="3118"/>
        <w:gridCol w:w="2835"/>
      </w:tblGrid>
      <w:tr w:rsidR="00F171F9" w:rsidRPr="00F171F9" w14:paraId="50B3BC25" w14:textId="77777777" w:rsidTr="008B0DAA">
        <w:tc>
          <w:tcPr>
            <w:tcW w:w="1101" w:type="dxa"/>
            <w:shd w:val="clear" w:color="auto" w:fill="F2F2F2" w:themeFill="background1" w:themeFillShade="F2"/>
          </w:tcPr>
          <w:p w14:paraId="2917BF64"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Date</w:t>
            </w:r>
          </w:p>
        </w:tc>
        <w:tc>
          <w:tcPr>
            <w:tcW w:w="1168" w:type="dxa"/>
            <w:shd w:val="clear" w:color="auto" w:fill="F2F2F2" w:themeFill="background1" w:themeFillShade="F2"/>
          </w:tcPr>
          <w:p w14:paraId="0F1632E0"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Staff</w:t>
            </w:r>
          </w:p>
        </w:tc>
        <w:tc>
          <w:tcPr>
            <w:tcW w:w="2126" w:type="dxa"/>
            <w:shd w:val="clear" w:color="auto" w:fill="F2F2F2" w:themeFill="background1" w:themeFillShade="F2"/>
          </w:tcPr>
          <w:p w14:paraId="61AA8328"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Focus for Session</w:t>
            </w:r>
          </w:p>
        </w:tc>
        <w:tc>
          <w:tcPr>
            <w:tcW w:w="3260" w:type="dxa"/>
            <w:shd w:val="clear" w:color="auto" w:fill="F2F2F2" w:themeFill="background1" w:themeFillShade="F2"/>
          </w:tcPr>
          <w:p w14:paraId="65766FD1"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Learning Outcomes</w:t>
            </w:r>
          </w:p>
          <w:p w14:paraId="0BACA069"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Student teachers will:</w:t>
            </w:r>
          </w:p>
          <w:p w14:paraId="78929CCE" w14:textId="77777777" w:rsidR="00F171F9" w:rsidRPr="00F171F9" w:rsidRDefault="00F171F9" w:rsidP="00F171F9">
            <w:pPr>
              <w:contextualSpacing/>
              <w:jc w:val="center"/>
              <w:rPr>
                <w:rFonts w:cstheme="minorHAnsi"/>
                <w:b/>
                <w:sz w:val="20"/>
                <w:szCs w:val="20"/>
                <w:lang w:eastAsia="en-GB"/>
              </w:rPr>
            </w:pPr>
            <w:r w:rsidRPr="00F171F9">
              <w:rPr>
                <w:rFonts w:cstheme="minorHAnsi"/>
                <w:b/>
                <w:color w:val="FF0000"/>
                <w:sz w:val="20"/>
                <w:szCs w:val="20"/>
                <w:lang w:eastAsia="en-GB"/>
              </w:rPr>
              <w:t>Learn that…</w:t>
            </w:r>
          </w:p>
        </w:tc>
        <w:tc>
          <w:tcPr>
            <w:tcW w:w="1418" w:type="dxa"/>
            <w:shd w:val="clear" w:color="auto" w:fill="F2F2F2" w:themeFill="background1" w:themeFillShade="F2"/>
          </w:tcPr>
          <w:p w14:paraId="2B9681AC" w14:textId="77777777" w:rsidR="00F171F9" w:rsidRPr="00F171F9" w:rsidRDefault="00F171F9" w:rsidP="00F171F9">
            <w:pPr>
              <w:jc w:val="center"/>
              <w:textAlignment w:val="baseline"/>
              <w:rPr>
                <w:rFonts w:eastAsia="Times New Roman" w:cstheme="minorHAnsi"/>
                <w:sz w:val="20"/>
                <w:szCs w:val="20"/>
                <w:lang w:eastAsia="en-GB"/>
              </w:rPr>
            </w:pPr>
            <w:r w:rsidRPr="00F171F9">
              <w:rPr>
                <w:rFonts w:eastAsia="Times New Roman" w:cstheme="minorHAnsi"/>
                <w:b/>
                <w:bCs/>
                <w:sz w:val="20"/>
                <w:szCs w:val="20"/>
                <w:lang w:eastAsia="en-GB"/>
              </w:rPr>
              <w:t>Links to CCF &amp;</w:t>
            </w:r>
            <w:r w:rsidRPr="00F171F9">
              <w:rPr>
                <w:rFonts w:eastAsia="Times New Roman" w:cstheme="minorHAnsi"/>
                <w:sz w:val="20"/>
                <w:szCs w:val="20"/>
                <w:lang w:eastAsia="en-GB"/>
              </w:rPr>
              <w:t> </w:t>
            </w:r>
            <w:r w:rsidRPr="00F171F9">
              <w:rPr>
                <w:rFonts w:eastAsia="Times New Roman" w:cstheme="minorHAnsi"/>
                <w:b/>
                <w:bCs/>
                <w:color w:val="FFC000"/>
                <w:sz w:val="20"/>
                <w:szCs w:val="20"/>
                <w:lang w:eastAsia="en-GB"/>
              </w:rPr>
              <w:t>YSJ</w:t>
            </w:r>
            <w:r w:rsidRPr="00F171F9">
              <w:rPr>
                <w:rFonts w:eastAsia="Times New Roman" w:cstheme="minorHAnsi"/>
                <w:b/>
                <w:bCs/>
                <w:sz w:val="20"/>
                <w:szCs w:val="20"/>
                <w:lang w:eastAsia="en-GB"/>
              </w:rPr>
              <w:t> </w:t>
            </w:r>
          </w:p>
          <w:p w14:paraId="47F9809F" w14:textId="77777777" w:rsidR="00F171F9" w:rsidRPr="00F171F9" w:rsidRDefault="00F171F9" w:rsidP="00F171F9">
            <w:pPr>
              <w:jc w:val="center"/>
              <w:textAlignment w:val="baseline"/>
              <w:rPr>
                <w:rFonts w:eastAsia="Times New Roman" w:cstheme="minorHAnsi"/>
                <w:sz w:val="20"/>
                <w:szCs w:val="20"/>
                <w:lang w:eastAsia="en-GB"/>
              </w:rPr>
            </w:pPr>
            <w:proofErr w:type="spellStart"/>
            <w:r w:rsidRPr="00F171F9">
              <w:rPr>
                <w:rFonts w:eastAsia="Times New Roman" w:cstheme="minorHAnsi"/>
                <w:b/>
                <w:bCs/>
                <w:sz w:val="20"/>
                <w:szCs w:val="20"/>
                <w:lang w:eastAsia="en-GB"/>
              </w:rPr>
              <w:t>Curr</w:t>
            </w:r>
            <w:proofErr w:type="spellEnd"/>
            <w:r w:rsidRPr="00F171F9">
              <w:rPr>
                <w:rFonts w:eastAsia="Times New Roman" w:cstheme="minorHAnsi"/>
                <w:sz w:val="20"/>
                <w:szCs w:val="20"/>
                <w:lang w:eastAsia="en-GB"/>
              </w:rPr>
              <w:t> </w:t>
            </w:r>
          </w:p>
        </w:tc>
        <w:tc>
          <w:tcPr>
            <w:tcW w:w="3118" w:type="dxa"/>
            <w:shd w:val="clear" w:color="auto" w:fill="F2F2F2" w:themeFill="background1" w:themeFillShade="F2"/>
          </w:tcPr>
          <w:p w14:paraId="49C82522"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Theoretical Perspective</w:t>
            </w:r>
          </w:p>
          <w:p w14:paraId="1E456D3C" w14:textId="77777777" w:rsidR="00F171F9" w:rsidRPr="00F171F9" w:rsidRDefault="00F171F9" w:rsidP="00F171F9">
            <w:pPr>
              <w:contextualSpacing/>
              <w:jc w:val="center"/>
              <w:rPr>
                <w:rFonts w:cstheme="minorHAnsi"/>
                <w:b/>
                <w:color w:val="FF0000"/>
                <w:sz w:val="20"/>
                <w:szCs w:val="20"/>
                <w:lang w:eastAsia="en-GB"/>
              </w:rPr>
            </w:pPr>
            <w:r w:rsidRPr="00F171F9">
              <w:rPr>
                <w:rFonts w:cstheme="minorHAnsi"/>
                <w:b/>
                <w:color w:val="FF0000"/>
                <w:sz w:val="20"/>
                <w:szCs w:val="20"/>
                <w:lang w:eastAsia="en-GB"/>
              </w:rPr>
              <w:t>Learn that…</w:t>
            </w:r>
          </w:p>
          <w:p w14:paraId="687C4F24" w14:textId="77777777" w:rsidR="00F171F9" w:rsidRPr="00F171F9" w:rsidRDefault="00F171F9" w:rsidP="00F171F9">
            <w:pPr>
              <w:jc w:val="center"/>
              <w:rPr>
                <w:rFonts w:cstheme="minorHAnsi"/>
                <w:b/>
                <w:bCs/>
                <w:sz w:val="20"/>
                <w:szCs w:val="20"/>
              </w:rPr>
            </w:pPr>
            <w:r w:rsidRPr="00F171F9">
              <w:rPr>
                <w:rFonts w:cstheme="minorHAnsi"/>
                <w:bCs/>
                <w:sz w:val="20"/>
                <w:szCs w:val="20"/>
                <w:lang w:eastAsia="en-GB"/>
              </w:rPr>
              <w:t>Reading, Preparation &amp; SOL</w:t>
            </w:r>
          </w:p>
        </w:tc>
        <w:tc>
          <w:tcPr>
            <w:tcW w:w="2835" w:type="dxa"/>
            <w:shd w:val="clear" w:color="auto" w:fill="F2F2F2" w:themeFill="background1" w:themeFillShade="F2"/>
          </w:tcPr>
          <w:p w14:paraId="03F508B3" w14:textId="77777777" w:rsidR="00F171F9" w:rsidRPr="00F171F9" w:rsidRDefault="00F171F9" w:rsidP="00F171F9">
            <w:pPr>
              <w:jc w:val="center"/>
              <w:rPr>
                <w:rFonts w:cstheme="minorHAnsi"/>
                <w:b/>
                <w:sz w:val="20"/>
                <w:szCs w:val="20"/>
                <w:lang w:eastAsia="en-GB"/>
              </w:rPr>
            </w:pPr>
            <w:r w:rsidRPr="00F171F9">
              <w:rPr>
                <w:rFonts w:cstheme="minorHAnsi"/>
                <w:b/>
                <w:sz w:val="20"/>
                <w:szCs w:val="20"/>
                <w:lang w:eastAsia="en-GB"/>
              </w:rPr>
              <w:t>Practical Application &amp; CPD</w:t>
            </w:r>
          </w:p>
          <w:p w14:paraId="6A5B6EBA" w14:textId="77777777" w:rsidR="00F171F9" w:rsidRPr="00F171F9" w:rsidRDefault="00F171F9" w:rsidP="00F171F9">
            <w:pPr>
              <w:jc w:val="center"/>
              <w:rPr>
                <w:rFonts w:cstheme="minorHAnsi"/>
                <w:b/>
                <w:bCs/>
                <w:sz w:val="20"/>
                <w:szCs w:val="20"/>
              </w:rPr>
            </w:pPr>
            <w:r w:rsidRPr="00F171F9">
              <w:rPr>
                <w:rFonts w:cstheme="minorHAnsi"/>
                <w:b/>
                <w:color w:val="FF0000"/>
                <w:sz w:val="20"/>
                <w:szCs w:val="20"/>
                <w:lang w:eastAsia="en-GB"/>
              </w:rPr>
              <w:t>Learn how to…</w:t>
            </w:r>
          </w:p>
        </w:tc>
      </w:tr>
      <w:tr w:rsidR="00F171F9" w:rsidRPr="00F171F9" w14:paraId="50DCC903" w14:textId="77777777" w:rsidTr="008B0DAA">
        <w:tc>
          <w:tcPr>
            <w:tcW w:w="1101" w:type="dxa"/>
          </w:tcPr>
          <w:p w14:paraId="1A45CAD5"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2/9/24</w:t>
            </w:r>
          </w:p>
          <w:p w14:paraId="02831CBB" w14:textId="77777777" w:rsidR="00F171F9" w:rsidRPr="00F171F9" w:rsidRDefault="00F171F9" w:rsidP="00F171F9">
            <w:pPr>
              <w:contextualSpacing/>
              <w:jc w:val="center"/>
              <w:rPr>
                <w:rFonts w:cstheme="minorHAnsi"/>
                <w:sz w:val="20"/>
                <w:szCs w:val="20"/>
                <w:lang w:eastAsia="en-GB"/>
              </w:rPr>
            </w:pPr>
          </w:p>
          <w:p w14:paraId="7AF1F31E"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10:00-12:00</w:t>
            </w:r>
          </w:p>
          <w:p w14:paraId="2F08C727" w14:textId="77777777" w:rsidR="00F171F9" w:rsidRPr="00F171F9" w:rsidRDefault="00F171F9" w:rsidP="00F171F9">
            <w:pPr>
              <w:contextualSpacing/>
              <w:jc w:val="center"/>
              <w:rPr>
                <w:rFonts w:cstheme="minorHAnsi"/>
                <w:color w:val="FF0000"/>
                <w:sz w:val="20"/>
                <w:szCs w:val="20"/>
                <w:lang w:eastAsia="en-GB"/>
              </w:rPr>
            </w:pPr>
            <w:r w:rsidRPr="00F171F9">
              <w:rPr>
                <w:rFonts w:cstheme="minorHAnsi"/>
                <w:color w:val="FF0000"/>
                <w:sz w:val="20"/>
                <w:szCs w:val="20"/>
                <w:lang w:eastAsia="en-GB"/>
              </w:rPr>
              <w:t>Whole cohort lecture</w:t>
            </w:r>
          </w:p>
          <w:p w14:paraId="64BD90D6" w14:textId="77777777" w:rsidR="00F171F9" w:rsidRDefault="00F171F9" w:rsidP="00F171F9">
            <w:pPr>
              <w:contextualSpacing/>
              <w:jc w:val="center"/>
              <w:rPr>
                <w:rFonts w:cstheme="minorHAnsi"/>
                <w:sz w:val="20"/>
                <w:szCs w:val="20"/>
                <w:lang w:eastAsia="en-GB"/>
              </w:rPr>
            </w:pPr>
          </w:p>
          <w:p w14:paraId="243155A3" w14:textId="77777777" w:rsidR="00D53248" w:rsidRDefault="00D53248" w:rsidP="00F171F9">
            <w:pPr>
              <w:contextualSpacing/>
              <w:jc w:val="center"/>
              <w:rPr>
                <w:rFonts w:cstheme="minorHAnsi"/>
                <w:sz w:val="20"/>
                <w:szCs w:val="20"/>
                <w:lang w:eastAsia="en-GB"/>
              </w:rPr>
            </w:pPr>
          </w:p>
          <w:p w14:paraId="7ECCFA4E" w14:textId="576A4DA3" w:rsidR="00D53248" w:rsidRPr="00F171F9" w:rsidRDefault="00D53248" w:rsidP="00F171F9">
            <w:pPr>
              <w:contextualSpacing/>
              <w:jc w:val="center"/>
              <w:rPr>
                <w:rFonts w:cstheme="minorHAnsi"/>
                <w:sz w:val="20"/>
                <w:szCs w:val="20"/>
                <w:lang w:eastAsia="en-GB"/>
              </w:rPr>
            </w:pPr>
          </w:p>
        </w:tc>
        <w:tc>
          <w:tcPr>
            <w:tcW w:w="1168" w:type="dxa"/>
          </w:tcPr>
          <w:p w14:paraId="18AB8C0F"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DS, AA,</w:t>
            </w:r>
          </w:p>
          <w:p w14:paraId="0828C989"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 xml:space="preserve">Teaching Unions </w:t>
            </w:r>
          </w:p>
        </w:tc>
        <w:tc>
          <w:tcPr>
            <w:tcW w:w="2126" w:type="dxa"/>
          </w:tcPr>
          <w:p w14:paraId="1FC83515"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PGC7015M</w:t>
            </w:r>
          </w:p>
          <w:p w14:paraId="5EA935D4"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Welcome to the programme and the teaching profession</w:t>
            </w:r>
          </w:p>
        </w:tc>
        <w:tc>
          <w:tcPr>
            <w:tcW w:w="3260" w:type="dxa"/>
          </w:tcPr>
          <w:p w14:paraId="1C82DFA2"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Be introduced to the university and the support available and learn who to contact. Be introduced to the CCF and understand its significance in relation to the PGCE programme. </w:t>
            </w:r>
          </w:p>
          <w:p w14:paraId="63CA069E"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Learn the role of the teachers’ union and how support can be provided during the PGCE. </w:t>
            </w:r>
          </w:p>
        </w:tc>
        <w:tc>
          <w:tcPr>
            <w:tcW w:w="1418" w:type="dxa"/>
          </w:tcPr>
          <w:p w14:paraId="586CC126"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 xml:space="preserve">Professional behaviours </w:t>
            </w:r>
          </w:p>
          <w:p w14:paraId="5F3AC245" w14:textId="77777777" w:rsidR="00F171F9" w:rsidRPr="00F171F9" w:rsidRDefault="00F171F9" w:rsidP="00F171F9">
            <w:pPr>
              <w:contextualSpacing/>
              <w:jc w:val="center"/>
              <w:rPr>
                <w:rFonts w:cstheme="minorHAnsi"/>
                <w:sz w:val="20"/>
                <w:szCs w:val="20"/>
                <w:lang w:eastAsia="en-GB"/>
              </w:rPr>
            </w:pPr>
          </w:p>
          <w:p w14:paraId="6C3BA762" w14:textId="77777777" w:rsidR="00F171F9" w:rsidRPr="00F171F9" w:rsidRDefault="00F171F9" w:rsidP="00F171F9">
            <w:pPr>
              <w:contextualSpacing/>
              <w:jc w:val="center"/>
              <w:rPr>
                <w:rFonts w:cstheme="minorHAnsi"/>
                <w:sz w:val="20"/>
                <w:szCs w:val="20"/>
                <w:lang w:eastAsia="en-GB"/>
              </w:rPr>
            </w:pPr>
            <w:r w:rsidRPr="00F171F9">
              <w:rPr>
                <w:rFonts w:cstheme="minorHAnsi"/>
                <w:color w:val="FFC000"/>
                <w:sz w:val="20"/>
                <w:szCs w:val="20"/>
                <w:lang w:eastAsia="en-GB"/>
              </w:rPr>
              <w:t>Being a professional</w:t>
            </w:r>
          </w:p>
        </w:tc>
        <w:tc>
          <w:tcPr>
            <w:tcW w:w="3118" w:type="dxa"/>
          </w:tcPr>
          <w:p w14:paraId="47913E08"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Read through the Student Handbook to ensure you are aware of expectations. </w:t>
            </w:r>
          </w:p>
          <w:p w14:paraId="2A05943F"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Access Moodle and locate your modules.  </w:t>
            </w:r>
          </w:p>
        </w:tc>
        <w:tc>
          <w:tcPr>
            <w:tcW w:w="2835" w:type="dxa"/>
          </w:tcPr>
          <w:p w14:paraId="3314F879"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Learn how to join a union and how to access support and CPD opportunities. </w:t>
            </w:r>
          </w:p>
          <w:p w14:paraId="468D0DA7" w14:textId="77777777" w:rsidR="00F171F9" w:rsidRPr="00F171F9" w:rsidRDefault="00F171F9" w:rsidP="00F171F9">
            <w:pPr>
              <w:contextualSpacing/>
              <w:rPr>
                <w:rFonts w:cstheme="minorHAnsi"/>
                <w:sz w:val="20"/>
                <w:szCs w:val="20"/>
                <w:lang w:eastAsia="en-GB"/>
              </w:rPr>
            </w:pPr>
          </w:p>
          <w:p w14:paraId="2C519563"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Research union services following input and talk to expert colleagues in school about being a member of a teaching union.</w:t>
            </w:r>
          </w:p>
        </w:tc>
      </w:tr>
      <w:tr w:rsidR="00F171F9" w:rsidRPr="00F171F9" w14:paraId="195A4E3A" w14:textId="77777777" w:rsidTr="008B0DAA">
        <w:tc>
          <w:tcPr>
            <w:tcW w:w="1101" w:type="dxa"/>
          </w:tcPr>
          <w:p w14:paraId="41184DF5" w14:textId="77777777" w:rsidR="00F171F9" w:rsidRPr="00F171F9" w:rsidRDefault="00F171F9" w:rsidP="00F171F9">
            <w:pPr>
              <w:contextualSpacing/>
              <w:jc w:val="center"/>
              <w:rPr>
                <w:rFonts w:cstheme="minorHAnsi"/>
                <w:sz w:val="20"/>
                <w:szCs w:val="20"/>
                <w:lang w:eastAsia="en-GB"/>
              </w:rPr>
            </w:pPr>
          </w:p>
          <w:p w14:paraId="5C738FFC" w14:textId="77777777" w:rsidR="00F171F9" w:rsidRPr="00F171F9" w:rsidRDefault="00F171F9" w:rsidP="00F171F9">
            <w:pPr>
              <w:contextualSpacing/>
              <w:jc w:val="center"/>
              <w:rPr>
                <w:rFonts w:cstheme="minorHAnsi"/>
                <w:sz w:val="20"/>
                <w:szCs w:val="20"/>
                <w:lang w:eastAsia="en-GB"/>
              </w:rPr>
            </w:pPr>
          </w:p>
          <w:p w14:paraId="5867AA89"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2/9/24</w:t>
            </w:r>
          </w:p>
          <w:p w14:paraId="1C062A81" w14:textId="77777777" w:rsidR="00F171F9" w:rsidRPr="00F171F9" w:rsidRDefault="00F171F9" w:rsidP="00F171F9">
            <w:pPr>
              <w:contextualSpacing/>
              <w:jc w:val="center"/>
              <w:rPr>
                <w:rFonts w:cstheme="minorHAnsi"/>
                <w:sz w:val="20"/>
                <w:szCs w:val="20"/>
                <w:lang w:eastAsia="en-GB"/>
              </w:rPr>
            </w:pPr>
          </w:p>
          <w:p w14:paraId="33995D72"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12:30-14:00</w:t>
            </w:r>
          </w:p>
          <w:p w14:paraId="1DA2BC4D" w14:textId="77777777" w:rsidR="00F171F9" w:rsidRPr="00F171F9" w:rsidRDefault="00F171F9" w:rsidP="00F171F9">
            <w:pPr>
              <w:contextualSpacing/>
              <w:jc w:val="center"/>
              <w:rPr>
                <w:rFonts w:cstheme="minorHAnsi"/>
                <w:color w:val="FF0000"/>
                <w:sz w:val="20"/>
                <w:szCs w:val="20"/>
                <w:lang w:eastAsia="en-GB"/>
              </w:rPr>
            </w:pPr>
            <w:r w:rsidRPr="00F171F9">
              <w:rPr>
                <w:rFonts w:cstheme="minorHAnsi"/>
                <w:color w:val="FF0000"/>
                <w:sz w:val="20"/>
                <w:szCs w:val="20"/>
                <w:lang w:eastAsia="en-GB"/>
              </w:rPr>
              <w:t>Group workshop</w:t>
            </w:r>
          </w:p>
        </w:tc>
        <w:tc>
          <w:tcPr>
            <w:tcW w:w="1168" w:type="dxa"/>
          </w:tcPr>
          <w:p w14:paraId="071EA04E"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 xml:space="preserve">DS, AA </w:t>
            </w:r>
          </w:p>
        </w:tc>
        <w:tc>
          <w:tcPr>
            <w:tcW w:w="2126" w:type="dxa"/>
          </w:tcPr>
          <w:p w14:paraId="3CF88B01"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PGC7015M</w:t>
            </w:r>
          </w:p>
          <w:p w14:paraId="25F987D2"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Introduction to the library, VLE and programme assessments</w:t>
            </w:r>
          </w:p>
        </w:tc>
        <w:tc>
          <w:tcPr>
            <w:tcW w:w="3260" w:type="dxa"/>
          </w:tcPr>
          <w:p w14:paraId="70DC50B0"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Know how to access the library website.</w:t>
            </w:r>
          </w:p>
          <w:p w14:paraId="4F106221"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Know how to access Moodle modules.</w:t>
            </w:r>
          </w:p>
          <w:p w14:paraId="42915EEF"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Have an overview of the academic assessments and expectations.</w:t>
            </w:r>
          </w:p>
          <w:p w14:paraId="5DF3D395" w14:textId="77777777" w:rsidR="00F171F9" w:rsidRPr="00F171F9" w:rsidRDefault="00F171F9" w:rsidP="00F171F9">
            <w:pPr>
              <w:contextualSpacing/>
              <w:rPr>
                <w:rFonts w:cstheme="minorHAnsi"/>
                <w:sz w:val="20"/>
                <w:szCs w:val="20"/>
                <w:lang w:eastAsia="en-GB"/>
              </w:rPr>
            </w:pPr>
          </w:p>
          <w:p w14:paraId="6E08F662" w14:textId="77777777" w:rsidR="00F171F9" w:rsidRPr="00F171F9" w:rsidRDefault="00F171F9" w:rsidP="00F171F9">
            <w:pPr>
              <w:contextualSpacing/>
              <w:rPr>
                <w:rFonts w:cstheme="minorHAnsi"/>
                <w:sz w:val="20"/>
                <w:szCs w:val="20"/>
                <w:lang w:eastAsia="en-GB"/>
              </w:rPr>
            </w:pPr>
          </w:p>
        </w:tc>
        <w:tc>
          <w:tcPr>
            <w:tcW w:w="1418" w:type="dxa"/>
          </w:tcPr>
          <w:p w14:paraId="68E10616"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Professional behaviours</w:t>
            </w:r>
          </w:p>
          <w:p w14:paraId="1BB356D5" w14:textId="77777777" w:rsidR="00F171F9" w:rsidRPr="00F171F9" w:rsidRDefault="00F171F9" w:rsidP="00F171F9">
            <w:pPr>
              <w:contextualSpacing/>
              <w:jc w:val="center"/>
              <w:rPr>
                <w:rFonts w:cstheme="minorHAnsi"/>
                <w:color w:val="FFC000"/>
                <w:sz w:val="20"/>
                <w:szCs w:val="20"/>
                <w:lang w:eastAsia="en-GB"/>
              </w:rPr>
            </w:pPr>
            <w:r w:rsidRPr="00F171F9">
              <w:rPr>
                <w:rFonts w:cstheme="minorHAnsi"/>
                <w:color w:val="FFC000"/>
                <w:sz w:val="20"/>
                <w:szCs w:val="20"/>
                <w:lang w:eastAsia="en-GB"/>
              </w:rPr>
              <w:t>Research engaged</w:t>
            </w:r>
          </w:p>
          <w:p w14:paraId="4A16DEE1" w14:textId="77777777" w:rsidR="00F171F9" w:rsidRPr="00F171F9" w:rsidRDefault="00F171F9" w:rsidP="00F171F9">
            <w:pPr>
              <w:contextualSpacing/>
              <w:jc w:val="center"/>
              <w:rPr>
                <w:rFonts w:cstheme="minorHAnsi"/>
                <w:sz w:val="20"/>
                <w:szCs w:val="20"/>
                <w:lang w:eastAsia="en-GB"/>
              </w:rPr>
            </w:pPr>
            <w:r w:rsidRPr="00F171F9">
              <w:rPr>
                <w:rFonts w:cstheme="minorHAnsi"/>
                <w:color w:val="FFC000"/>
                <w:sz w:val="20"/>
                <w:szCs w:val="20"/>
                <w:lang w:eastAsia="en-GB"/>
              </w:rPr>
              <w:t>Being a professional</w:t>
            </w:r>
          </w:p>
        </w:tc>
        <w:tc>
          <w:tcPr>
            <w:tcW w:w="3118" w:type="dxa"/>
          </w:tcPr>
          <w:p w14:paraId="6A712BBD"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Read through the Assessment Handbook in </w:t>
            </w:r>
          </w:p>
          <w:p w14:paraId="12A7CEE0"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Read Chapters 1 &amp; 2 in </w:t>
            </w:r>
            <w:proofErr w:type="spellStart"/>
            <w:r w:rsidRPr="00F171F9">
              <w:rPr>
                <w:rFonts w:cstheme="minorHAnsi"/>
                <w:sz w:val="20"/>
                <w:szCs w:val="20"/>
                <w:lang w:eastAsia="en-GB"/>
              </w:rPr>
              <w:t>Denby</w:t>
            </w:r>
            <w:proofErr w:type="spellEnd"/>
            <w:r w:rsidRPr="00F171F9">
              <w:rPr>
                <w:rFonts w:cstheme="minorHAnsi"/>
                <w:sz w:val="20"/>
                <w:szCs w:val="20"/>
                <w:lang w:eastAsia="en-GB"/>
              </w:rPr>
              <w:t xml:space="preserve"> et al (2008) Master’s Level Study in Education: Reading and writing at M level.</w:t>
            </w:r>
          </w:p>
        </w:tc>
        <w:tc>
          <w:tcPr>
            <w:tcW w:w="2835" w:type="dxa"/>
          </w:tcPr>
          <w:p w14:paraId="4AB8195A"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Know how to log on to library web pages and to search data bases. Know how to locate resources on Moodle. </w:t>
            </w:r>
          </w:p>
          <w:p w14:paraId="13B17175"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Access the library guidance on referencing: </w:t>
            </w:r>
            <w:hyperlink r:id="rId32" w:history="1">
              <w:r w:rsidRPr="00F171F9">
                <w:rPr>
                  <w:rFonts w:cstheme="minorHAnsi"/>
                  <w:color w:val="0000FF"/>
                  <w:sz w:val="20"/>
                  <w:szCs w:val="20"/>
                  <w:u w:val="single"/>
                  <w:lang w:eastAsia="en-GB"/>
                </w:rPr>
                <w:t>https://www.yorksj.ac.uk/students/referencing/</w:t>
              </w:r>
            </w:hyperlink>
          </w:p>
        </w:tc>
      </w:tr>
      <w:tr w:rsidR="00F171F9" w:rsidRPr="00F171F9" w14:paraId="4189C848" w14:textId="77777777" w:rsidTr="008B0DAA">
        <w:tc>
          <w:tcPr>
            <w:tcW w:w="1101" w:type="dxa"/>
          </w:tcPr>
          <w:p w14:paraId="3877CDCE"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2/9/24</w:t>
            </w:r>
          </w:p>
          <w:p w14:paraId="671F1D4B" w14:textId="77777777" w:rsidR="00F171F9" w:rsidRPr="00F171F9" w:rsidRDefault="00F171F9" w:rsidP="00F171F9">
            <w:pPr>
              <w:contextualSpacing/>
              <w:jc w:val="center"/>
              <w:rPr>
                <w:rFonts w:cstheme="minorHAnsi"/>
                <w:sz w:val="20"/>
                <w:szCs w:val="20"/>
                <w:lang w:eastAsia="en-GB"/>
              </w:rPr>
            </w:pPr>
          </w:p>
          <w:p w14:paraId="2FB3AEB3"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14:30-16:30</w:t>
            </w:r>
          </w:p>
          <w:p w14:paraId="1B41C473" w14:textId="77777777" w:rsidR="00F171F9" w:rsidRPr="00F171F9" w:rsidRDefault="00F171F9" w:rsidP="00F171F9">
            <w:pPr>
              <w:contextualSpacing/>
              <w:jc w:val="center"/>
              <w:rPr>
                <w:rFonts w:cstheme="minorHAnsi"/>
                <w:sz w:val="20"/>
                <w:szCs w:val="20"/>
                <w:lang w:eastAsia="en-GB"/>
              </w:rPr>
            </w:pPr>
          </w:p>
          <w:p w14:paraId="451A24D4" w14:textId="77777777" w:rsidR="00F171F9" w:rsidRPr="00F171F9" w:rsidRDefault="00F171F9" w:rsidP="00F171F9">
            <w:pPr>
              <w:contextualSpacing/>
              <w:jc w:val="center"/>
              <w:rPr>
                <w:rFonts w:cstheme="minorHAnsi"/>
                <w:sz w:val="20"/>
                <w:szCs w:val="20"/>
                <w:lang w:eastAsia="en-GB"/>
              </w:rPr>
            </w:pPr>
            <w:r w:rsidRPr="00F171F9">
              <w:rPr>
                <w:rFonts w:cstheme="minorHAnsi"/>
                <w:color w:val="FF0000"/>
                <w:sz w:val="20"/>
                <w:szCs w:val="20"/>
                <w:lang w:eastAsia="en-GB"/>
              </w:rPr>
              <w:t>Group workshop</w:t>
            </w:r>
          </w:p>
        </w:tc>
        <w:tc>
          <w:tcPr>
            <w:tcW w:w="1168" w:type="dxa"/>
          </w:tcPr>
          <w:p w14:paraId="1703A392" w14:textId="77777777" w:rsidR="00F171F9" w:rsidRPr="00F171F9" w:rsidRDefault="00F171F9" w:rsidP="00F171F9">
            <w:pPr>
              <w:contextualSpacing/>
              <w:jc w:val="center"/>
              <w:rPr>
                <w:rFonts w:cstheme="minorHAnsi"/>
                <w:sz w:val="20"/>
                <w:szCs w:val="20"/>
                <w:lang w:eastAsia="en-GB"/>
              </w:rPr>
            </w:pPr>
            <w:proofErr w:type="gramStart"/>
            <w:r w:rsidRPr="00F171F9">
              <w:rPr>
                <w:rFonts w:cstheme="minorHAnsi"/>
                <w:sz w:val="20"/>
                <w:szCs w:val="20"/>
                <w:lang w:eastAsia="en-GB"/>
              </w:rPr>
              <w:t>DS,  AA</w:t>
            </w:r>
            <w:proofErr w:type="gramEnd"/>
            <w:r w:rsidRPr="00F171F9">
              <w:rPr>
                <w:rFonts w:cstheme="minorHAnsi"/>
                <w:sz w:val="20"/>
                <w:szCs w:val="20"/>
                <w:lang w:eastAsia="en-GB"/>
              </w:rPr>
              <w:t xml:space="preserve"> </w:t>
            </w:r>
          </w:p>
        </w:tc>
        <w:tc>
          <w:tcPr>
            <w:tcW w:w="2126" w:type="dxa"/>
          </w:tcPr>
          <w:p w14:paraId="01A6E79E"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PGC7015M</w:t>
            </w:r>
          </w:p>
          <w:p w14:paraId="7B104820"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Professionalism and British Values</w:t>
            </w:r>
          </w:p>
        </w:tc>
        <w:tc>
          <w:tcPr>
            <w:tcW w:w="3260" w:type="dxa"/>
          </w:tcPr>
          <w:p w14:paraId="3AABE884"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Know what is meant by being a professional. To understand that teachers are role models and so can influence behaviours and values. To know that sharing positive values can create a supportive school culture. </w:t>
            </w:r>
          </w:p>
          <w:p w14:paraId="7003DCC1"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Identify what is meant by British Values and how these are shared within the school culture. </w:t>
            </w:r>
          </w:p>
        </w:tc>
        <w:tc>
          <w:tcPr>
            <w:tcW w:w="1418" w:type="dxa"/>
          </w:tcPr>
          <w:p w14:paraId="5F38B8EB"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Professional behaviours</w:t>
            </w:r>
          </w:p>
          <w:p w14:paraId="1E1B034A" w14:textId="77777777" w:rsidR="00F171F9" w:rsidRPr="00F171F9" w:rsidRDefault="00F171F9" w:rsidP="00F171F9">
            <w:pPr>
              <w:contextualSpacing/>
              <w:rPr>
                <w:rFonts w:cstheme="minorHAnsi"/>
                <w:sz w:val="20"/>
                <w:szCs w:val="20"/>
                <w:lang w:eastAsia="en-GB"/>
              </w:rPr>
            </w:pPr>
          </w:p>
          <w:p w14:paraId="0D59E149"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Behaviour &amp; high expectations</w:t>
            </w:r>
          </w:p>
          <w:p w14:paraId="4C247839" w14:textId="77777777" w:rsidR="00F171F9" w:rsidRPr="00F171F9" w:rsidRDefault="00F171F9" w:rsidP="00F171F9">
            <w:pPr>
              <w:contextualSpacing/>
              <w:jc w:val="center"/>
              <w:rPr>
                <w:rFonts w:cstheme="minorHAnsi"/>
                <w:color w:val="FFC000"/>
                <w:sz w:val="20"/>
                <w:szCs w:val="20"/>
                <w:lang w:eastAsia="en-GB"/>
              </w:rPr>
            </w:pPr>
            <w:r w:rsidRPr="00F171F9">
              <w:rPr>
                <w:rFonts w:cstheme="minorHAnsi"/>
                <w:color w:val="FFC000"/>
                <w:sz w:val="20"/>
                <w:szCs w:val="20"/>
                <w:lang w:eastAsia="en-GB"/>
              </w:rPr>
              <w:t>Being a professional</w:t>
            </w:r>
          </w:p>
          <w:p w14:paraId="2E250038" w14:textId="77777777" w:rsidR="00F171F9" w:rsidRPr="00F171F9" w:rsidRDefault="00F171F9" w:rsidP="00F171F9">
            <w:pPr>
              <w:contextualSpacing/>
              <w:jc w:val="center"/>
              <w:rPr>
                <w:rFonts w:cstheme="minorHAnsi"/>
                <w:color w:val="FFC000"/>
                <w:sz w:val="20"/>
                <w:szCs w:val="20"/>
                <w:lang w:eastAsia="en-GB"/>
              </w:rPr>
            </w:pPr>
          </w:p>
          <w:p w14:paraId="5C863231" w14:textId="77777777" w:rsidR="00F171F9" w:rsidRPr="00F171F9" w:rsidRDefault="00F171F9" w:rsidP="00F171F9">
            <w:pPr>
              <w:contextualSpacing/>
              <w:jc w:val="center"/>
              <w:rPr>
                <w:rFonts w:cstheme="minorHAnsi"/>
                <w:color w:val="FFC000"/>
                <w:sz w:val="20"/>
                <w:szCs w:val="20"/>
                <w:lang w:eastAsia="en-GB"/>
              </w:rPr>
            </w:pPr>
            <w:r w:rsidRPr="00F171F9">
              <w:rPr>
                <w:rFonts w:cstheme="minorHAnsi"/>
                <w:color w:val="FFC000"/>
                <w:sz w:val="20"/>
                <w:szCs w:val="20"/>
                <w:lang w:eastAsia="en-GB"/>
              </w:rPr>
              <w:t xml:space="preserve">Personal teaching philosophy </w:t>
            </w:r>
          </w:p>
          <w:p w14:paraId="23407771" w14:textId="77777777" w:rsidR="00F171F9" w:rsidRPr="00F171F9" w:rsidRDefault="00F171F9" w:rsidP="00F171F9">
            <w:pPr>
              <w:contextualSpacing/>
              <w:rPr>
                <w:rFonts w:cstheme="minorHAnsi"/>
                <w:color w:val="FFC000"/>
                <w:sz w:val="20"/>
                <w:szCs w:val="20"/>
                <w:lang w:eastAsia="en-GB"/>
              </w:rPr>
            </w:pPr>
          </w:p>
          <w:p w14:paraId="7B32E444" w14:textId="77777777" w:rsidR="00F171F9" w:rsidRPr="00F171F9" w:rsidRDefault="00F171F9" w:rsidP="00F171F9">
            <w:pPr>
              <w:contextualSpacing/>
              <w:jc w:val="center"/>
              <w:rPr>
                <w:rFonts w:cstheme="minorHAnsi"/>
                <w:sz w:val="20"/>
                <w:szCs w:val="20"/>
                <w:lang w:eastAsia="en-GB"/>
              </w:rPr>
            </w:pPr>
            <w:r w:rsidRPr="00F171F9">
              <w:rPr>
                <w:rFonts w:cstheme="minorHAnsi"/>
                <w:color w:val="FFC000"/>
                <w:sz w:val="20"/>
                <w:szCs w:val="20"/>
                <w:lang w:eastAsia="en-GB"/>
              </w:rPr>
              <w:t>Relationships and partnerships</w:t>
            </w:r>
          </w:p>
        </w:tc>
        <w:tc>
          <w:tcPr>
            <w:tcW w:w="3118" w:type="dxa"/>
          </w:tcPr>
          <w:p w14:paraId="6A6C0A13" w14:textId="77777777" w:rsidR="00F171F9" w:rsidRPr="00F171F9" w:rsidRDefault="00F171F9" w:rsidP="00F171F9">
            <w:pPr>
              <w:contextualSpacing/>
              <w:rPr>
                <w:rFonts w:cstheme="minorHAnsi"/>
                <w:sz w:val="20"/>
                <w:szCs w:val="20"/>
              </w:rPr>
            </w:pPr>
            <w:r w:rsidRPr="00F171F9">
              <w:rPr>
                <w:rFonts w:cstheme="minorHAnsi"/>
                <w:sz w:val="20"/>
                <w:szCs w:val="20"/>
                <w:lang w:eastAsia="en-GB"/>
              </w:rPr>
              <w:t xml:space="preserve">Read the information at </w:t>
            </w:r>
            <w:hyperlink r:id="rId33" w:history="1">
              <w:r w:rsidRPr="00F171F9">
                <w:rPr>
                  <w:rFonts w:cstheme="minorHAnsi"/>
                  <w:color w:val="0000FF"/>
                  <w:sz w:val="20"/>
                  <w:szCs w:val="20"/>
                  <w:u w:val="single"/>
                </w:rPr>
                <w:t>https://assets.publishing.service.gov.uk/government/uploads/system/uploads/attachment_data/file/665520/Teachers__Standards.pdf</w:t>
              </w:r>
            </w:hyperlink>
          </w:p>
          <w:p w14:paraId="4DCB6107"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Reflect on what it means to ‘uphold public trust in the profession’ and bring thoughts to the workshop on how you are going to achieve this. </w:t>
            </w:r>
          </w:p>
        </w:tc>
        <w:tc>
          <w:tcPr>
            <w:tcW w:w="2835" w:type="dxa"/>
          </w:tcPr>
          <w:p w14:paraId="0E56397D"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Begin to know how to identify educational/societal values within the school environment. </w:t>
            </w:r>
          </w:p>
          <w:p w14:paraId="1CE83220" w14:textId="77777777" w:rsidR="00F171F9" w:rsidRPr="00F171F9" w:rsidRDefault="00F171F9" w:rsidP="00F171F9">
            <w:pPr>
              <w:contextualSpacing/>
              <w:rPr>
                <w:rFonts w:cstheme="minorHAnsi"/>
                <w:sz w:val="20"/>
                <w:szCs w:val="20"/>
                <w:lang w:eastAsia="en-GB"/>
              </w:rPr>
            </w:pPr>
          </w:p>
          <w:p w14:paraId="12D7B491"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Look around your school and identify how it is helping children understand British values.</w:t>
            </w:r>
          </w:p>
          <w:p w14:paraId="7836E854" w14:textId="77777777" w:rsidR="00F171F9" w:rsidRPr="00F171F9" w:rsidRDefault="00F171F9" w:rsidP="00F171F9">
            <w:pPr>
              <w:contextualSpacing/>
              <w:rPr>
                <w:rFonts w:cstheme="minorHAnsi"/>
                <w:sz w:val="20"/>
                <w:szCs w:val="20"/>
              </w:rPr>
            </w:pPr>
            <w:r w:rsidRPr="00F171F9">
              <w:rPr>
                <w:rFonts w:cstheme="minorHAnsi"/>
                <w:sz w:val="20"/>
                <w:szCs w:val="20"/>
                <w:lang w:eastAsia="en-GB"/>
              </w:rPr>
              <w:t xml:space="preserve">Access the website and review some of the resources: </w:t>
            </w:r>
          </w:p>
          <w:p w14:paraId="6D7BCD8F" w14:textId="77777777" w:rsidR="00F171F9" w:rsidRPr="00F171F9" w:rsidRDefault="00F171F9" w:rsidP="00F171F9">
            <w:pPr>
              <w:contextualSpacing/>
              <w:rPr>
                <w:rFonts w:cstheme="minorHAnsi"/>
                <w:sz w:val="20"/>
                <w:szCs w:val="20"/>
                <w:lang w:eastAsia="en-GB"/>
              </w:rPr>
            </w:pPr>
            <w:hyperlink r:id="rId34" w:history="1">
              <w:r w:rsidRPr="00F171F9">
                <w:rPr>
                  <w:rFonts w:cstheme="minorHAnsi"/>
                  <w:color w:val="0000FF"/>
                  <w:sz w:val="20"/>
                  <w:szCs w:val="20"/>
                  <w:u w:val="single"/>
                  <w:lang w:eastAsia="en-GB"/>
                </w:rPr>
                <w:t>https://www.educateagainsthate.com/what-are-my-schools-responsibilities-under-the-prevent-duty/</w:t>
              </w:r>
            </w:hyperlink>
            <w:r w:rsidRPr="00F171F9">
              <w:rPr>
                <w:rFonts w:cstheme="minorHAnsi"/>
                <w:sz w:val="20"/>
                <w:szCs w:val="20"/>
                <w:lang w:eastAsia="en-GB"/>
              </w:rPr>
              <w:t xml:space="preserve"> </w:t>
            </w:r>
          </w:p>
        </w:tc>
      </w:tr>
      <w:tr w:rsidR="00F171F9" w:rsidRPr="00F171F9" w14:paraId="1D5735C7" w14:textId="77777777" w:rsidTr="008B0DAA">
        <w:tc>
          <w:tcPr>
            <w:tcW w:w="1101" w:type="dxa"/>
            <w:shd w:val="clear" w:color="auto" w:fill="D9D9D9" w:themeFill="background1" w:themeFillShade="D9"/>
          </w:tcPr>
          <w:p w14:paraId="5DD54A32" w14:textId="77777777" w:rsidR="00F171F9" w:rsidRPr="00F171F9" w:rsidRDefault="00F171F9" w:rsidP="00F171F9">
            <w:pPr>
              <w:jc w:val="center"/>
              <w:rPr>
                <w:rFonts w:cstheme="minorHAnsi"/>
                <w:b/>
                <w:bCs/>
                <w:sz w:val="20"/>
                <w:szCs w:val="20"/>
              </w:rPr>
            </w:pPr>
            <w:r w:rsidRPr="00F171F9">
              <w:rPr>
                <w:rFonts w:cstheme="minorHAnsi"/>
                <w:b/>
                <w:bCs/>
                <w:sz w:val="20"/>
                <w:szCs w:val="20"/>
              </w:rPr>
              <w:t>Date</w:t>
            </w:r>
          </w:p>
        </w:tc>
        <w:tc>
          <w:tcPr>
            <w:tcW w:w="1168" w:type="dxa"/>
            <w:shd w:val="clear" w:color="auto" w:fill="D9D9D9" w:themeFill="background1" w:themeFillShade="D9"/>
          </w:tcPr>
          <w:p w14:paraId="5A8C4A69" w14:textId="77777777" w:rsidR="00F171F9" w:rsidRPr="00F171F9" w:rsidRDefault="00F171F9" w:rsidP="00F171F9">
            <w:pPr>
              <w:jc w:val="center"/>
              <w:rPr>
                <w:rFonts w:cstheme="minorHAnsi"/>
                <w:b/>
                <w:bCs/>
                <w:sz w:val="20"/>
                <w:szCs w:val="20"/>
              </w:rPr>
            </w:pPr>
            <w:r w:rsidRPr="00F171F9">
              <w:rPr>
                <w:rFonts w:cstheme="minorHAnsi"/>
                <w:b/>
                <w:bCs/>
                <w:sz w:val="20"/>
                <w:szCs w:val="20"/>
              </w:rPr>
              <w:t>Staff</w:t>
            </w:r>
          </w:p>
        </w:tc>
        <w:tc>
          <w:tcPr>
            <w:tcW w:w="2126" w:type="dxa"/>
            <w:shd w:val="clear" w:color="auto" w:fill="D9D9D9" w:themeFill="background1" w:themeFillShade="D9"/>
          </w:tcPr>
          <w:p w14:paraId="530F8DB6" w14:textId="77777777" w:rsidR="00F171F9" w:rsidRPr="00F171F9" w:rsidRDefault="00F171F9" w:rsidP="00F171F9">
            <w:pPr>
              <w:jc w:val="center"/>
              <w:rPr>
                <w:rFonts w:cstheme="minorHAnsi"/>
                <w:b/>
                <w:bCs/>
                <w:sz w:val="20"/>
                <w:szCs w:val="20"/>
              </w:rPr>
            </w:pPr>
            <w:r w:rsidRPr="00F171F9">
              <w:rPr>
                <w:rFonts w:cstheme="minorHAnsi"/>
                <w:b/>
                <w:bCs/>
                <w:sz w:val="20"/>
                <w:szCs w:val="20"/>
              </w:rPr>
              <w:t>Focus for Session</w:t>
            </w:r>
          </w:p>
        </w:tc>
        <w:tc>
          <w:tcPr>
            <w:tcW w:w="3260" w:type="dxa"/>
            <w:shd w:val="clear" w:color="auto" w:fill="D9D9D9" w:themeFill="background1" w:themeFillShade="D9"/>
          </w:tcPr>
          <w:p w14:paraId="16BC6AB8"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Learning Outcomes</w:t>
            </w:r>
          </w:p>
          <w:p w14:paraId="5556C206"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Student teachers will:</w:t>
            </w:r>
          </w:p>
          <w:p w14:paraId="7C5E4E52" w14:textId="77777777" w:rsidR="00F171F9" w:rsidRPr="00F171F9" w:rsidRDefault="00F171F9" w:rsidP="00F171F9">
            <w:pPr>
              <w:contextualSpacing/>
              <w:jc w:val="center"/>
              <w:rPr>
                <w:rFonts w:cstheme="minorHAnsi"/>
                <w:b/>
                <w:sz w:val="20"/>
                <w:szCs w:val="20"/>
                <w:lang w:eastAsia="en-GB"/>
              </w:rPr>
            </w:pPr>
            <w:r w:rsidRPr="00F171F9">
              <w:rPr>
                <w:rFonts w:cstheme="minorHAnsi"/>
                <w:b/>
                <w:color w:val="FF0000"/>
                <w:sz w:val="20"/>
                <w:szCs w:val="20"/>
                <w:lang w:eastAsia="en-GB"/>
              </w:rPr>
              <w:t>Learn that…</w:t>
            </w:r>
          </w:p>
        </w:tc>
        <w:tc>
          <w:tcPr>
            <w:tcW w:w="1418" w:type="dxa"/>
            <w:shd w:val="clear" w:color="auto" w:fill="D9D9D9" w:themeFill="background1" w:themeFillShade="D9"/>
          </w:tcPr>
          <w:p w14:paraId="48EFA071" w14:textId="77777777" w:rsidR="00F171F9" w:rsidRPr="00F171F9" w:rsidRDefault="00F171F9" w:rsidP="00F171F9">
            <w:pPr>
              <w:jc w:val="center"/>
              <w:textAlignment w:val="baseline"/>
              <w:rPr>
                <w:rFonts w:eastAsia="Times New Roman" w:cstheme="minorHAnsi"/>
                <w:sz w:val="20"/>
                <w:szCs w:val="20"/>
                <w:lang w:eastAsia="en-GB"/>
              </w:rPr>
            </w:pPr>
            <w:r w:rsidRPr="00F171F9">
              <w:rPr>
                <w:rFonts w:eastAsia="Times New Roman" w:cstheme="minorHAnsi"/>
                <w:b/>
                <w:bCs/>
                <w:sz w:val="20"/>
                <w:szCs w:val="20"/>
                <w:lang w:eastAsia="en-GB"/>
              </w:rPr>
              <w:t>Links to CCF &amp;</w:t>
            </w:r>
            <w:r w:rsidRPr="00F171F9">
              <w:rPr>
                <w:rFonts w:eastAsia="Times New Roman" w:cstheme="minorHAnsi"/>
                <w:sz w:val="20"/>
                <w:szCs w:val="20"/>
                <w:lang w:eastAsia="en-GB"/>
              </w:rPr>
              <w:t> </w:t>
            </w:r>
            <w:r w:rsidRPr="00F171F9">
              <w:rPr>
                <w:rFonts w:eastAsia="Times New Roman" w:cstheme="minorHAnsi"/>
                <w:b/>
                <w:bCs/>
                <w:color w:val="FFC000"/>
                <w:sz w:val="20"/>
                <w:szCs w:val="20"/>
                <w:lang w:eastAsia="en-GB"/>
              </w:rPr>
              <w:t>YSJ</w:t>
            </w:r>
            <w:r w:rsidRPr="00F171F9">
              <w:rPr>
                <w:rFonts w:eastAsia="Times New Roman" w:cstheme="minorHAnsi"/>
                <w:b/>
                <w:bCs/>
                <w:sz w:val="20"/>
                <w:szCs w:val="20"/>
                <w:lang w:eastAsia="en-GB"/>
              </w:rPr>
              <w:t> </w:t>
            </w:r>
            <w:proofErr w:type="spellStart"/>
            <w:r w:rsidRPr="00F171F9">
              <w:rPr>
                <w:rFonts w:eastAsia="Times New Roman" w:cstheme="minorHAnsi"/>
                <w:b/>
                <w:bCs/>
                <w:sz w:val="20"/>
                <w:szCs w:val="20"/>
                <w:lang w:eastAsia="en-GB"/>
              </w:rPr>
              <w:t>Curr</w:t>
            </w:r>
            <w:proofErr w:type="spellEnd"/>
            <w:r w:rsidRPr="00F171F9">
              <w:rPr>
                <w:rFonts w:eastAsia="Times New Roman" w:cstheme="minorHAnsi"/>
                <w:sz w:val="20"/>
                <w:szCs w:val="20"/>
                <w:lang w:eastAsia="en-GB"/>
              </w:rPr>
              <w:t> </w:t>
            </w:r>
          </w:p>
        </w:tc>
        <w:tc>
          <w:tcPr>
            <w:tcW w:w="3118" w:type="dxa"/>
            <w:shd w:val="clear" w:color="auto" w:fill="D9D9D9" w:themeFill="background1" w:themeFillShade="D9"/>
          </w:tcPr>
          <w:p w14:paraId="2BEAE43F"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Theoretical Perspective</w:t>
            </w:r>
          </w:p>
          <w:p w14:paraId="6D430C84" w14:textId="77777777" w:rsidR="00F171F9" w:rsidRPr="00F171F9" w:rsidRDefault="00F171F9" w:rsidP="00F171F9">
            <w:pPr>
              <w:contextualSpacing/>
              <w:jc w:val="center"/>
              <w:rPr>
                <w:rFonts w:cstheme="minorHAnsi"/>
                <w:b/>
                <w:color w:val="FF0000"/>
                <w:sz w:val="20"/>
                <w:szCs w:val="20"/>
                <w:lang w:eastAsia="en-GB"/>
              </w:rPr>
            </w:pPr>
            <w:r w:rsidRPr="00F171F9">
              <w:rPr>
                <w:rFonts w:cstheme="minorHAnsi"/>
                <w:b/>
                <w:color w:val="FF0000"/>
                <w:sz w:val="20"/>
                <w:szCs w:val="20"/>
                <w:lang w:eastAsia="en-GB"/>
              </w:rPr>
              <w:t>Learn that…</w:t>
            </w:r>
          </w:p>
          <w:p w14:paraId="404416AB" w14:textId="77777777" w:rsidR="00F171F9" w:rsidRPr="00F171F9" w:rsidRDefault="00F171F9" w:rsidP="00F171F9">
            <w:pPr>
              <w:jc w:val="center"/>
              <w:rPr>
                <w:rFonts w:cstheme="minorHAnsi"/>
                <w:b/>
                <w:bCs/>
                <w:sz w:val="20"/>
                <w:szCs w:val="20"/>
              </w:rPr>
            </w:pPr>
            <w:r w:rsidRPr="00F171F9">
              <w:rPr>
                <w:rFonts w:cstheme="minorHAnsi"/>
                <w:bCs/>
                <w:sz w:val="20"/>
                <w:szCs w:val="20"/>
                <w:lang w:eastAsia="en-GB"/>
              </w:rPr>
              <w:t>Reading, Preparation &amp; SOL</w:t>
            </w:r>
          </w:p>
        </w:tc>
        <w:tc>
          <w:tcPr>
            <w:tcW w:w="2835" w:type="dxa"/>
            <w:shd w:val="clear" w:color="auto" w:fill="D9D9D9" w:themeFill="background1" w:themeFillShade="D9"/>
          </w:tcPr>
          <w:p w14:paraId="0F267B8F" w14:textId="77777777" w:rsidR="00F171F9" w:rsidRPr="00F171F9" w:rsidRDefault="00F171F9" w:rsidP="00F171F9">
            <w:pPr>
              <w:jc w:val="center"/>
              <w:rPr>
                <w:rFonts w:cstheme="minorHAnsi"/>
                <w:b/>
                <w:sz w:val="20"/>
                <w:szCs w:val="20"/>
                <w:lang w:eastAsia="en-GB"/>
              </w:rPr>
            </w:pPr>
            <w:r w:rsidRPr="00F171F9">
              <w:rPr>
                <w:rFonts w:cstheme="minorHAnsi"/>
                <w:b/>
                <w:sz w:val="20"/>
                <w:szCs w:val="20"/>
                <w:lang w:eastAsia="en-GB"/>
              </w:rPr>
              <w:t>Practical Application &amp; CPD</w:t>
            </w:r>
          </w:p>
          <w:p w14:paraId="525EE3D5" w14:textId="77777777" w:rsidR="00F171F9" w:rsidRPr="00F171F9" w:rsidRDefault="00F171F9" w:rsidP="00F171F9">
            <w:pPr>
              <w:jc w:val="center"/>
              <w:rPr>
                <w:rFonts w:cstheme="minorHAnsi"/>
                <w:b/>
                <w:bCs/>
                <w:sz w:val="20"/>
                <w:szCs w:val="20"/>
              </w:rPr>
            </w:pPr>
            <w:r w:rsidRPr="00F171F9">
              <w:rPr>
                <w:rFonts w:cstheme="minorHAnsi"/>
                <w:b/>
                <w:color w:val="FF0000"/>
                <w:sz w:val="20"/>
                <w:szCs w:val="20"/>
                <w:lang w:eastAsia="en-GB"/>
              </w:rPr>
              <w:t>Learn how to…</w:t>
            </w:r>
          </w:p>
        </w:tc>
      </w:tr>
      <w:tr w:rsidR="00F171F9" w:rsidRPr="00F171F9" w14:paraId="1DC93D8A" w14:textId="77777777" w:rsidTr="008B0DAA">
        <w:tc>
          <w:tcPr>
            <w:tcW w:w="1101" w:type="dxa"/>
          </w:tcPr>
          <w:p w14:paraId="35B6CD23" w14:textId="77777777" w:rsidR="00F171F9" w:rsidRPr="00F171F9" w:rsidRDefault="00F171F9" w:rsidP="00F171F9">
            <w:pPr>
              <w:contextualSpacing/>
              <w:jc w:val="center"/>
              <w:rPr>
                <w:rFonts w:cstheme="minorHAnsi"/>
                <w:sz w:val="20"/>
                <w:szCs w:val="20"/>
                <w:lang w:eastAsia="en-GB"/>
              </w:rPr>
            </w:pPr>
          </w:p>
          <w:p w14:paraId="40E89A3F"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3/9/24</w:t>
            </w:r>
          </w:p>
          <w:p w14:paraId="36723742" w14:textId="77777777" w:rsidR="00F171F9" w:rsidRPr="00F171F9" w:rsidRDefault="00F171F9" w:rsidP="00F171F9">
            <w:pPr>
              <w:contextualSpacing/>
              <w:jc w:val="center"/>
              <w:rPr>
                <w:rFonts w:cstheme="minorHAnsi"/>
                <w:sz w:val="20"/>
                <w:szCs w:val="20"/>
                <w:lang w:eastAsia="en-GB"/>
              </w:rPr>
            </w:pPr>
          </w:p>
          <w:p w14:paraId="56BEA6AF"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10:00-13:00</w:t>
            </w:r>
          </w:p>
          <w:p w14:paraId="6B0D5AE4" w14:textId="77777777" w:rsidR="00F171F9" w:rsidRPr="00F171F9" w:rsidRDefault="00F171F9" w:rsidP="00F171F9">
            <w:pPr>
              <w:contextualSpacing/>
              <w:jc w:val="center"/>
              <w:rPr>
                <w:rFonts w:cstheme="minorHAnsi"/>
                <w:color w:val="FF0000"/>
                <w:sz w:val="20"/>
                <w:szCs w:val="20"/>
                <w:lang w:eastAsia="en-GB"/>
              </w:rPr>
            </w:pPr>
            <w:r w:rsidRPr="00F171F9">
              <w:rPr>
                <w:rFonts w:cstheme="minorHAnsi"/>
                <w:color w:val="FF0000"/>
                <w:sz w:val="20"/>
                <w:szCs w:val="20"/>
                <w:lang w:eastAsia="en-GB"/>
              </w:rPr>
              <w:t xml:space="preserve">Whole cohort </w:t>
            </w:r>
          </w:p>
          <w:p w14:paraId="7A64DC6E" w14:textId="77777777" w:rsidR="00F171F9" w:rsidRPr="00F171F9" w:rsidRDefault="00F171F9" w:rsidP="00F171F9">
            <w:pPr>
              <w:contextualSpacing/>
              <w:rPr>
                <w:rFonts w:cstheme="minorHAnsi"/>
                <w:sz w:val="20"/>
                <w:szCs w:val="20"/>
                <w:lang w:eastAsia="en-GB"/>
              </w:rPr>
            </w:pPr>
          </w:p>
        </w:tc>
        <w:tc>
          <w:tcPr>
            <w:tcW w:w="1168" w:type="dxa"/>
          </w:tcPr>
          <w:p w14:paraId="0A694EB1" w14:textId="77777777" w:rsidR="00F171F9" w:rsidRPr="00F171F9" w:rsidRDefault="00F171F9" w:rsidP="00F171F9">
            <w:pPr>
              <w:contextualSpacing/>
              <w:jc w:val="center"/>
              <w:rPr>
                <w:rFonts w:cstheme="minorHAnsi"/>
                <w:sz w:val="20"/>
                <w:szCs w:val="20"/>
                <w:lang w:eastAsia="en-GB"/>
              </w:rPr>
            </w:pPr>
          </w:p>
          <w:p w14:paraId="04FC90FB"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RM</w:t>
            </w:r>
          </w:p>
          <w:p w14:paraId="685294E5" w14:textId="77777777" w:rsidR="00F171F9" w:rsidRPr="00F171F9" w:rsidRDefault="00F171F9" w:rsidP="00F171F9">
            <w:pPr>
              <w:contextualSpacing/>
              <w:jc w:val="center"/>
              <w:rPr>
                <w:rFonts w:cstheme="minorHAnsi"/>
                <w:color w:val="FF0000"/>
                <w:sz w:val="20"/>
                <w:szCs w:val="20"/>
                <w:lang w:eastAsia="en-GB"/>
              </w:rPr>
            </w:pPr>
          </w:p>
        </w:tc>
        <w:tc>
          <w:tcPr>
            <w:tcW w:w="2126" w:type="dxa"/>
          </w:tcPr>
          <w:p w14:paraId="4326F95F"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PGC7015M</w:t>
            </w:r>
          </w:p>
          <w:p w14:paraId="493985BB"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Safeguarding, child protection and teacher responsibility</w:t>
            </w:r>
          </w:p>
        </w:tc>
        <w:tc>
          <w:tcPr>
            <w:tcW w:w="3260" w:type="dxa"/>
          </w:tcPr>
          <w:p w14:paraId="3ECC3711"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Become familiar with recent safeguarding policy and advice.</w:t>
            </w:r>
          </w:p>
          <w:p w14:paraId="3B6962BD"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Know how to access specialist help and support.</w:t>
            </w:r>
          </w:p>
        </w:tc>
        <w:tc>
          <w:tcPr>
            <w:tcW w:w="1418" w:type="dxa"/>
          </w:tcPr>
          <w:p w14:paraId="54FDC526"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Professional behaviours</w:t>
            </w:r>
          </w:p>
          <w:p w14:paraId="26813080" w14:textId="77777777" w:rsidR="00F171F9" w:rsidRPr="00F171F9" w:rsidRDefault="00F171F9" w:rsidP="00F171F9">
            <w:pPr>
              <w:contextualSpacing/>
              <w:jc w:val="center"/>
              <w:rPr>
                <w:rFonts w:cstheme="minorHAnsi"/>
                <w:sz w:val="20"/>
                <w:szCs w:val="20"/>
                <w:lang w:eastAsia="en-GB"/>
              </w:rPr>
            </w:pPr>
          </w:p>
          <w:p w14:paraId="452E7558" w14:textId="77777777" w:rsidR="00F171F9" w:rsidRPr="00F171F9" w:rsidRDefault="00F171F9" w:rsidP="00F171F9">
            <w:pPr>
              <w:contextualSpacing/>
              <w:jc w:val="center"/>
              <w:rPr>
                <w:rFonts w:cstheme="minorHAnsi"/>
                <w:color w:val="FFC000"/>
                <w:sz w:val="20"/>
                <w:szCs w:val="20"/>
                <w:lang w:eastAsia="en-GB"/>
              </w:rPr>
            </w:pPr>
            <w:r w:rsidRPr="00F171F9">
              <w:rPr>
                <w:rFonts w:cstheme="minorHAnsi"/>
                <w:color w:val="FFC000"/>
                <w:sz w:val="20"/>
                <w:szCs w:val="20"/>
                <w:lang w:eastAsia="en-GB"/>
              </w:rPr>
              <w:t>Relationships and partnership</w:t>
            </w:r>
          </w:p>
          <w:p w14:paraId="22587874" w14:textId="77777777" w:rsidR="00F171F9" w:rsidRPr="00F171F9" w:rsidRDefault="00F171F9" w:rsidP="00F171F9">
            <w:pPr>
              <w:contextualSpacing/>
              <w:jc w:val="center"/>
              <w:rPr>
                <w:rFonts w:cstheme="minorHAnsi"/>
                <w:color w:val="FFC000"/>
                <w:sz w:val="20"/>
                <w:szCs w:val="20"/>
                <w:lang w:eastAsia="en-GB"/>
              </w:rPr>
            </w:pPr>
          </w:p>
          <w:p w14:paraId="3711B88F" w14:textId="77777777" w:rsidR="00F171F9" w:rsidRPr="00F171F9" w:rsidRDefault="00F171F9" w:rsidP="00F171F9">
            <w:pPr>
              <w:contextualSpacing/>
              <w:jc w:val="center"/>
              <w:rPr>
                <w:rFonts w:cstheme="minorHAnsi"/>
                <w:color w:val="FFC000"/>
                <w:sz w:val="20"/>
                <w:szCs w:val="20"/>
                <w:lang w:eastAsia="en-GB"/>
              </w:rPr>
            </w:pPr>
            <w:r w:rsidRPr="00F171F9">
              <w:rPr>
                <w:rFonts w:cstheme="minorHAnsi"/>
                <w:color w:val="FFC000"/>
                <w:sz w:val="20"/>
                <w:szCs w:val="20"/>
                <w:lang w:eastAsia="en-GB"/>
              </w:rPr>
              <w:t>Being a professional</w:t>
            </w:r>
          </w:p>
          <w:p w14:paraId="3DE20530" w14:textId="77777777" w:rsidR="00F171F9" w:rsidRPr="00F171F9" w:rsidRDefault="00F171F9" w:rsidP="00F171F9">
            <w:pPr>
              <w:contextualSpacing/>
              <w:jc w:val="center"/>
              <w:rPr>
                <w:rFonts w:cstheme="minorHAnsi"/>
                <w:sz w:val="20"/>
                <w:szCs w:val="20"/>
                <w:lang w:eastAsia="en-GB"/>
              </w:rPr>
            </w:pPr>
          </w:p>
        </w:tc>
        <w:tc>
          <w:tcPr>
            <w:tcW w:w="3118" w:type="dxa"/>
          </w:tcPr>
          <w:p w14:paraId="22EDE7F8" w14:textId="77777777" w:rsidR="00F171F9" w:rsidRPr="00F171F9" w:rsidRDefault="00F171F9" w:rsidP="00F171F9">
            <w:pPr>
              <w:contextualSpacing/>
              <w:rPr>
                <w:rFonts w:cstheme="minorHAnsi"/>
                <w:sz w:val="20"/>
                <w:szCs w:val="20"/>
                <w:lang w:eastAsia="en-GB"/>
              </w:rPr>
            </w:pPr>
            <w:r w:rsidRPr="00F171F9">
              <w:rPr>
                <w:rFonts w:eastAsia="SimSun" w:cstheme="minorHAnsi"/>
                <w:sz w:val="20"/>
                <w:szCs w:val="20"/>
                <w:lang w:eastAsia="en-GB"/>
              </w:rPr>
              <w:t xml:space="preserve">Read the 2022 DfE document </w:t>
            </w:r>
            <w:hyperlink r:id="rId35" w:history="1">
              <w:r w:rsidRPr="00F171F9">
                <w:rPr>
                  <w:rFonts w:eastAsia="SimSun" w:cstheme="minorHAnsi"/>
                  <w:color w:val="0000FF"/>
                  <w:sz w:val="20"/>
                  <w:szCs w:val="20"/>
                  <w:u w:val="single"/>
                  <w:lang w:eastAsia="en-GB"/>
                </w:rPr>
                <w:t>‘Keeping Children Safe in Education’</w:t>
              </w:r>
            </w:hyperlink>
            <w:r w:rsidRPr="00F171F9">
              <w:rPr>
                <w:rFonts w:cstheme="minorHAnsi"/>
                <w:sz w:val="20"/>
                <w:szCs w:val="20"/>
                <w:lang w:eastAsia="en-GB"/>
              </w:rPr>
              <w:t xml:space="preserve"> </w:t>
            </w:r>
          </w:p>
          <w:p w14:paraId="1BE8CD4B" w14:textId="77777777" w:rsidR="00F171F9" w:rsidRPr="00F171F9" w:rsidRDefault="00F171F9" w:rsidP="00F171F9">
            <w:pPr>
              <w:contextualSpacing/>
              <w:rPr>
                <w:rFonts w:cstheme="minorHAnsi"/>
                <w:sz w:val="20"/>
                <w:szCs w:val="20"/>
                <w:lang w:eastAsia="en-GB"/>
              </w:rPr>
            </w:pPr>
            <w:proofErr w:type="gramStart"/>
            <w:r w:rsidRPr="00F171F9">
              <w:rPr>
                <w:rFonts w:cstheme="minorHAnsi"/>
                <w:sz w:val="20"/>
                <w:szCs w:val="20"/>
                <w:lang w:eastAsia="en-GB"/>
              </w:rPr>
              <w:t>Access  ‘</w:t>
            </w:r>
            <w:proofErr w:type="gramEnd"/>
            <w:r w:rsidRPr="00F171F9">
              <w:rPr>
                <w:rFonts w:cstheme="minorHAnsi"/>
                <w:sz w:val="20"/>
                <w:szCs w:val="20"/>
                <w:lang w:eastAsia="en-GB"/>
              </w:rPr>
              <w:t>Preventing and Tackling Bullying’ at</w:t>
            </w:r>
          </w:p>
          <w:p w14:paraId="4D187290" w14:textId="77777777" w:rsidR="00F171F9" w:rsidRPr="00F171F9" w:rsidRDefault="00F171F9" w:rsidP="00F171F9">
            <w:pPr>
              <w:contextualSpacing/>
              <w:rPr>
                <w:rFonts w:eastAsia="SimSun" w:cstheme="minorHAnsi"/>
                <w:sz w:val="20"/>
                <w:szCs w:val="20"/>
                <w:lang w:eastAsia="en-GB"/>
              </w:rPr>
            </w:pPr>
            <w:hyperlink r:id="rId36" w:history="1">
              <w:r w:rsidRPr="00F171F9">
                <w:rPr>
                  <w:rFonts w:cstheme="minorHAnsi"/>
                  <w:color w:val="0000FF"/>
                  <w:sz w:val="20"/>
                  <w:szCs w:val="20"/>
                  <w:u w:val="single"/>
                  <w:lang w:eastAsia="en-GB"/>
                </w:rPr>
                <w:t>https://www.gov.uk/government/uploads/system/uploads/attachment_data/file/368340/preventing_and_tackling_bullying_october14.pdf</w:t>
              </w:r>
            </w:hyperlink>
          </w:p>
        </w:tc>
        <w:tc>
          <w:tcPr>
            <w:tcW w:w="2835" w:type="dxa"/>
          </w:tcPr>
          <w:p w14:paraId="3DEFE09E"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Know what procedures to follow when raising safeguarding concerns. </w:t>
            </w:r>
          </w:p>
          <w:p w14:paraId="3688F33A" w14:textId="77777777" w:rsidR="00F171F9" w:rsidRPr="00F171F9" w:rsidRDefault="00F171F9" w:rsidP="00F171F9">
            <w:pPr>
              <w:contextualSpacing/>
              <w:rPr>
                <w:rFonts w:cstheme="minorHAnsi"/>
                <w:sz w:val="20"/>
                <w:szCs w:val="20"/>
                <w:lang w:eastAsia="en-GB"/>
              </w:rPr>
            </w:pPr>
          </w:p>
          <w:p w14:paraId="3EE7CC24"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Read school policy relating to safeguarding and wellbeing. </w:t>
            </w:r>
          </w:p>
          <w:p w14:paraId="5D8F5346"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Speak to the Designated Safeguarding Person in school.</w:t>
            </w:r>
          </w:p>
          <w:p w14:paraId="5E7A883C"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 </w:t>
            </w:r>
          </w:p>
        </w:tc>
      </w:tr>
      <w:tr w:rsidR="00F171F9" w:rsidRPr="00F171F9" w14:paraId="53B143BF" w14:textId="77777777" w:rsidTr="008B0DAA">
        <w:tc>
          <w:tcPr>
            <w:tcW w:w="1101" w:type="dxa"/>
          </w:tcPr>
          <w:p w14:paraId="4C4AA582"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3/9/24</w:t>
            </w:r>
          </w:p>
          <w:p w14:paraId="66BC45EA" w14:textId="77777777" w:rsidR="00F171F9" w:rsidRPr="00F171F9" w:rsidRDefault="00F171F9" w:rsidP="00F171F9">
            <w:pPr>
              <w:contextualSpacing/>
              <w:jc w:val="center"/>
              <w:rPr>
                <w:rFonts w:cstheme="minorHAnsi"/>
                <w:sz w:val="20"/>
                <w:szCs w:val="20"/>
                <w:lang w:eastAsia="en-GB"/>
              </w:rPr>
            </w:pPr>
          </w:p>
          <w:p w14:paraId="5FD30C1B"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14:00</w:t>
            </w:r>
          </w:p>
          <w:p w14:paraId="3E844971"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w:t>
            </w:r>
          </w:p>
          <w:p w14:paraId="74024186"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16:00</w:t>
            </w:r>
          </w:p>
          <w:p w14:paraId="1598AAD7" w14:textId="77777777" w:rsidR="00F171F9" w:rsidRPr="00F171F9" w:rsidRDefault="00F171F9" w:rsidP="00F171F9">
            <w:pPr>
              <w:contextualSpacing/>
              <w:jc w:val="center"/>
              <w:rPr>
                <w:rFonts w:cstheme="minorHAnsi"/>
                <w:sz w:val="20"/>
                <w:szCs w:val="20"/>
                <w:lang w:eastAsia="en-GB"/>
              </w:rPr>
            </w:pPr>
            <w:r w:rsidRPr="00F171F9">
              <w:rPr>
                <w:rFonts w:cstheme="minorHAnsi"/>
                <w:color w:val="FF0000"/>
                <w:sz w:val="20"/>
                <w:szCs w:val="20"/>
                <w:lang w:eastAsia="en-GB"/>
              </w:rPr>
              <w:t xml:space="preserve">Whole cohort </w:t>
            </w:r>
          </w:p>
        </w:tc>
        <w:tc>
          <w:tcPr>
            <w:tcW w:w="1168" w:type="dxa"/>
          </w:tcPr>
          <w:p w14:paraId="1CDEC902"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ST</w:t>
            </w:r>
          </w:p>
          <w:p w14:paraId="29D20F78" w14:textId="77777777" w:rsidR="00F171F9" w:rsidRPr="00F171F9" w:rsidRDefault="00F171F9" w:rsidP="00F171F9">
            <w:pPr>
              <w:rPr>
                <w:rFonts w:cstheme="minorHAnsi"/>
                <w:sz w:val="20"/>
                <w:szCs w:val="20"/>
                <w:lang w:eastAsia="en-GB"/>
              </w:rPr>
            </w:pPr>
          </w:p>
          <w:p w14:paraId="7AA83BD7" w14:textId="77777777" w:rsidR="00F171F9" w:rsidRPr="00F171F9" w:rsidRDefault="00F171F9" w:rsidP="00F171F9">
            <w:pPr>
              <w:rPr>
                <w:rFonts w:cstheme="minorHAnsi"/>
                <w:sz w:val="20"/>
                <w:szCs w:val="20"/>
                <w:lang w:eastAsia="en-GB"/>
              </w:rPr>
            </w:pPr>
          </w:p>
          <w:p w14:paraId="230CB1BA" w14:textId="77777777" w:rsidR="00F171F9" w:rsidRPr="00F171F9" w:rsidRDefault="00F171F9" w:rsidP="00F171F9">
            <w:pPr>
              <w:rPr>
                <w:rFonts w:cstheme="minorHAnsi"/>
                <w:sz w:val="20"/>
                <w:szCs w:val="20"/>
                <w:lang w:eastAsia="en-GB"/>
              </w:rPr>
            </w:pPr>
          </w:p>
        </w:tc>
        <w:tc>
          <w:tcPr>
            <w:tcW w:w="2126" w:type="dxa"/>
          </w:tcPr>
          <w:p w14:paraId="390AE18C"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PGC7015M</w:t>
            </w:r>
          </w:p>
          <w:p w14:paraId="717B7B71"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Children’s mental health awareness </w:t>
            </w:r>
          </w:p>
        </w:tc>
        <w:tc>
          <w:tcPr>
            <w:tcW w:w="3260" w:type="dxa"/>
          </w:tcPr>
          <w:p w14:paraId="293B981C" w14:textId="77777777" w:rsidR="00F171F9" w:rsidRPr="00F171F9" w:rsidRDefault="00F171F9" w:rsidP="00F171F9">
            <w:pPr>
              <w:spacing w:before="100" w:beforeAutospacing="1" w:after="100" w:afterAutospacing="1"/>
              <w:rPr>
                <w:rFonts w:eastAsia="Times New Roman" w:cstheme="minorHAnsi"/>
                <w:sz w:val="20"/>
                <w:szCs w:val="20"/>
                <w:lang w:eastAsia="en-GB"/>
              </w:rPr>
            </w:pPr>
            <w:r w:rsidRPr="00F171F9">
              <w:rPr>
                <w:rFonts w:eastAsia="Times New Roman" w:cstheme="minorHAnsi"/>
                <w:sz w:val="20"/>
                <w:szCs w:val="20"/>
                <w:lang w:eastAsia="en-GB"/>
              </w:rPr>
              <w:t xml:space="preserve">To become familiar with strategies that can build resilience and promote wellbeing within your professional role to ensure pupils are motivated to learn and feel valued. To understand that building effective relationships is easier when pupils believe that their feelings will be considered and understood. </w:t>
            </w:r>
          </w:p>
          <w:p w14:paraId="6E473FF6" w14:textId="77777777" w:rsidR="00F171F9" w:rsidRPr="00F171F9" w:rsidRDefault="00F171F9" w:rsidP="00F171F9">
            <w:pPr>
              <w:contextualSpacing/>
              <w:rPr>
                <w:rFonts w:cstheme="minorHAnsi"/>
                <w:sz w:val="20"/>
                <w:szCs w:val="20"/>
                <w:lang w:eastAsia="en-GB"/>
              </w:rPr>
            </w:pPr>
          </w:p>
        </w:tc>
        <w:tc>
          <w:tcPr>
            <w:tcW w:w="1418" w:type="dxa"/>
          </w:tcPr>
          <w:p w14:paraId="3E6DBFBF"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 xml:space="preserve">High expectations </w:t>
            </w:r>
          </w:p>
          <w:p w14:paraId="1361D423"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Professional behaviours</w:t>
            </w:r>
          </w:p>
          <w:p w14:paraId="2B13FCB6" w14:textId="77777777" w:rsidR="00F171F9" w:rsidRPr="00F171F9" w:rsidRDefault="00F171F9" w:rsidP="00F171F9">
            <w:pPr>
              <w:contextualSpacing/>
              <w:jc w:val="center"/>
              <w:rPr>
                <w:rFonts w:cstheme="minorHAnsi"/>
                <w:sz w:val="20"/>
                <w:szCs w:val="20"/>
                <w:lang w:eastAsia="en-GB"/>
              </w:rPr>
            </w:pPr>
          </w:p>
          <w:p w14:paraId="38D29C39" w14:textId="77777777" w:rsidR="00F171F9" w:rsidRPr="00F171F9" w:rsidRDefault="00F171F9" w:rsidP="00F171F9">
            <w:pPr>
              <w:contextualSpacing/>
              <w:jc w:val="center"/>
              <w:rPr>
                <w:rFonts w:cstheme="minorHAnsi"/>
                <w:color w:val="FFC000"/>
                <w:sz w:val="20"/>
                <w:szCs w:val="20"/>
                <w:lang w:eastAsia="en-GB"/>
              </w:rPr>
            </w:pPr>
            <w:r w:rsidRPr="00F171F9">
              <w:rPr>
                <w:rFonts w:cstheme="minorHAnsi"/>
                <w:color w:val="FFC000"/>
                <w:sz w:val="20"/>
                <w:szCs w:val="20"/>
                <w:lang w:eastAsia="en-GB"/>
              </w:rPr>
              <w:t>Relationships and partnership</w:t>
            </w:r>
          </w:p>
          <w:p w14:paraId="02C002D7" w14:textId="77777777" w:rsidR="00F171F9" w:rsidRPr="00F171F9" w:rsidRDefault="00F171F9" w:rsidP="00F171F9">
            <w:pPr>
              <w:contextualSpacing/>
              <w:jc w:val="center"/>
              <w:rPr>
                <w:rFonts w:cstheme="minorHAnsi"/>
                <w:color w:val="FFC000"/>
                <w:sz w:val="20"/>
                <w:szCs w:val="20"/>
                <w:lang w:eastAsia="en-GB"/>
              </w:rPr>
            </w:pPr>
            <w:r w:rsidRPr="00F171F9">
              <w:rPr>
                <w:rFonts w:cstheme="minorHAnsi"/>
                <w:color w:val="FFC000"/>
                <w:sz w:val="20"/>
                <w:szCs w:val="20"/>
                <w:lang w:eastAsia="en-GB"/>
              </w:rPr>
              <w:t>Being a professional</w:t>
            </w:r>
          </w:p>
          <w:p w14:paraId="1B399433" w14:textId="77777777" w:rsidR="00F171F9" w:rsidRPr="00F171F9" w:rsidRDefault="00F171F9" w:rsidP="00F171F9">
            <w:pPr>
              <w:contextualSpacing/>
              <w:jc w:val="center"/>
              <w:rPr>
                <w:rFonts w:cstheme="minorHAnsi"/>
                <w:sz w:val="20"/>
                <w:szCs w:val="20"/>
                <w:lang w:eastAsia="en-GB"/>
              </w:rPr>
            </w:pPr>
          </w:p>
        </w:tc>
        <w:tc>
          <w:tcPr>
            <w:tcW w:w="3118" w:type="dxa"/>
          </w:tcPr>
          <w:p w14:paraId="0AF734CF" w14:textId="77777777" w:rsidR="00F171F9" w:rsidRPr="00F171F9" w:rsidRDefault="00F171F9" w:rsidP="00F171F9">
            <w:pPr>
              <w:contextualSpacing/>
              <w:rPr>
                <w:rFonts w:eastAsia="SimSun" w:cstheme="minorHAnsi"/>
                <w:sz w:val="20"/>
                <w:szCs w:val="20"/>
                <w:lang w:eastAsia="en-GB"/>
              </w:rPr>
            </w:pPr>
            <w:r w:rsidRPr="00F171F9">
              <w:rPr>
                <w:rFonts w:eastAsia="SimSun" w:cstheme="minorHAnsi"/>
                <w:sz w:val="20"/>
                <w:szCs w:val="20"/>
                <w:lang w:eastAsia="en-GB"/>
              </w:rPr>
              <w:t xml:space="preserve">Access guide to CAMHS and understand how this service supports pupils, parents and carers. </w:t>
            </w:r>
          </w:p>
          <w:p w14:paraId="48B1B03B" w14:textId="77777777" w:rsidR="00F171F9" w:rsidRPr="00F171F9" w:rsidRDefault="00F171F9" w:rsidP="00F171F9">
            <w:pPr>
              <w:contextualSpacing/>
              <w:rPr>
                <w:rFonts w:eastAsia="SimSun" w:cstheme="minorHAnsi"/>
                <w:sz w:val="20"/>
                <w:szCs w:val="20"/>
                <w:lang w:eastAsia="en-GB"/>
              </w:rPr>
            </w:pPr>
            <w:hyperlink r:id="rId37" w:history="1">
              <w:r w:rsidRPr="00F171F9">
                <w:rPr>
                  <w:rFonts w:eastAsia="SimSun" w:cstheme="minorHAnsi"/>
                  <w:color w:val="0000FF"/>
                  <w:sz w:val="20"/>
                  <w:szCs w:val="20"/>
                  <w:u w:val="single"/>
                  <w:lang w:eastAsia="en-GB"/>
                </w:rPr>
                <w:t>https://youngminds.org.uk/find-help/your-guide-to-support/guide-to-camhs/</w:t>
              </w:r>
            </w:hyperlink>
          </w:p>
          <w:p w14:paraId="63C2A8C3" w14:textId="77777777" w:rsidR="00F171F9" w:rsidRPr="00F171F9" w:rsidRDefault="00F171F9" w:rsidP="00F171F9">
            <w:pPr>
              <w:contextualSpacing/>
              <w:rPr>
                <w:rFonts w:eastAsia="SimSun" w:cstheme="minorHAnsi"/>
                <w:sz w:val="20"/>
                <w:szCs w:val="20"/>
                <w:lang w:eastAsia="en-GB"/>
              </w:rPr>
            </w:pPr>
            <w:r w:rsidRPr="00F171F9">
              <w:rPr>
                <w:rFonts w:eastAsia="SimSun" w:cstheme="minorHAnsi"/>
                <w:sz w:val="20"/>
                <w:szCs w:val="20"/>
                <w:lang w:eastAsia="en-GB"/>
              </w:rPr>
              <w:t xml:space="preserve"> </w:t>
            </w:r>
          </w:p>
          <w:p w14:paraId="3DD13F2B" w14:textId="77777777" w:rsidR="00F171F9" w:rsidRPr="00F171F9" w:rsidRDefault="00F171F9" w:rsidP="00F171F9">
            <w:pPr>
              <w:contextualSpacing/>
              <w:rPr>
                <w:rFonts w:eastAsia="SimSun" w:cstheme="minorHAnsi"/>
                <w:sz w:val="20"/>
                <w:szCs w:val="20"/>
                <w:lang w:eastAsia="en-GB"/>
              </w:rPr>
            </w:pPr>
          </w:p>
        </w:tc>
        <w:tc>
          <w:tcPr>
            <w:tcW w:w="2835" w:type="dxa"/>
          </w:tcPr>
          <w:p w14:paraId="1F7137E7"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To become familiar with strategies that can build resilience and promote wellbeing within your professional role to ensure pupils are motivated to learn and feel valued. Review wellbeing servicers offered by York St John and understand how these services can support your own mental health. </w:t>
            </w:r>
          </w:p>
          <w:p w14:paraId="557A663E" w14:textId="77777777" w:rsidR="00F171F9" w:rsidRPr="00F171F9" w:rsidRDefault="00F171F9" w:rsidP="00F171F9">
            <w:pPr>
              <w:contextualSpacing/>
              <w:rPr>
                <w:rFonts w:cstheme="minorHAnsi"/>
                <w:sz w:val="20"/>
                <w:szCs w:val="20"/>
                <w:lang w:eastAsia="en-GB"/>
              </w:rPr>
            </w:pPr>
            <w:hyperlink r:id="rId38" w:history="1">
              <w:r w:rsidRPr="00F171F9">
                <w:rPr>
                  <w:rFonts w:cstheme="minorHAnsi"/>
                  <w:color w:val="0000FF"/>
                  <w:sz w:val="20"/>
                  <w:szCs w:val="20"/>
                  <w:u w:val="single"/>
                  <w:lang w:eastAsia="en-GB"/>
                </w:rPr>
                <w:t>https://www.yorksj.ac.uk/student-services/health-and-wellbeing-/</w:t>
              </w:r>
            </w:hyperlink>
          </w:p>
        </w:tc>
      </w:tr>
      <w:tr w:rsidR="00F171F9" w:rsidRPr="00F171F9" w14:paraId="0B0761B3" w14:textId="77777777" w:rsidTr="008B0DAA">
        <w:tc>
          <w:tcPr>
            <w:tcW w:w="1101" w:type="dxa"/>
          </w:tcPr>
          <w:p w14:paraId="5280CD74"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3/9/24</w:t>
            </w:r>
          </w:p>
          <w:p w14:paraId="3256B787"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16:00 – 17:00</w:t>
            </w:r>
          </w:p>
        </w:tc>
        <w:tc>
          <w:tcPr>
            <w:tcW w:w="1168" w:type="dxa"/>
          </w:tcPr>
          <w:p w14:paraId="43CB8E75" w14:textId="77777777" w:rsidR="00F171F9" w:rsidRPr="00F171F9" w:rsidRDefault="00F171F9" w:rsidP="00F171F9">
            <w:pPr>
              <w:contextualSpacing/>
              <w:jc w:val="center"/>
              <w:rPr>
                <w:rFonts w:cstheme="minorHAnsi"/>
                <w:sz w:val="20"/>
                <w:szCs w:val="20"/>
                <w:highlight w:val="green"/>
                <w:lang w:eastAsia="en-GB"/>
              </w:rPr>
            </w:pPr>
            <w:r w:rsidRPr="00F171F9">
              <w:rPr>
                <w:rFonts w:cstheme="minorHAnsi"/>
                <w:sz w:val="20"/>
                <w:szCs w:val="20"/>
                <w:lang w:eastAsia="en-GB"/>
              </w:rPr>
              <w:t>BR</w:t>
            </w:r>
          </w:p>
        </w:tc>
        <w:tc>
          <w:tcPr>
            <w:tcW w:w="2126" w:type="dxa"/>
          </w:tcPr>
          <w:p w14:paraId="7325053A"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PGC7015M</w:t>
            </w:r>
          </w:p>
          <w:p w14:paraId="6E468365" w14:textId="77777777" w:rsidR="00F171F9" w:rsidRPr="00F171F9" w:rsidRDefault="00F171F9" w:rsidP="00F171F9">
            <w:pPr>
              <w:contextualSpacing/>
              <w:rPr>
                <w:rFonts w:cstheme="minorHAnsi"/>
                <w:sz w:val="20"/>
                <w:szCs w:val="20"/>
                <w:highlight w:val="green"/>
                <w:lang w:eastAsia="en-GB"/>
              </w:rPr>
            </w:pPr>
            <w:r w:rsidRPr="00F171F9">
              <w:rPr>
                <w:rFonts w:cstheme="minorHAnsi"/>
                <w:sz w:val="20"/>
                <w:szCs w:val="20"/>
                <w:lang w:eastAsia="en-GB"/>
              </w:rPr>
              <w:t xml:space="preserve">E-Safety &amp; online bullying </w:t>
            </w:r>
          </w:p>
        </w:tc>
        <w:tc>
          <w:tcPr>
            <w:tcW w:w="3260" w:type="dxa"/>
          </w:tcPr>
          <w:p w14:paraId="222BA750" w14:textId="77777777" w:rsidR="00F171F9" w:rsidRPr="00F171F9" w:rsidRDefault="00F171F9" w:rsidP="00F171F9">
            <w:pPr>
              <w:spacing w:before="100" w:beforeAutospacing="1" w:after="100" w:afterAutospacing="1"/>
              <w:rPr>
                <w:rFonts w:eastAsia="Times New Roman" w:cstheme="minorHAnsi"/>
                <w:sz w:val="20"/>
                <w:szCs w:val="20"/>
                <w:lang w:eastAsia="en-GB"/>
              </w:rPr>
            </w:pPr>
            <w:r w:rsidRPr="00F171F9">
              <w:rPr>
                <w:rFonts w:eastAsia="Times New Roman" w:cstheme="minorHAnsi"/>
                <w:sz w:val="20"/>
                <w:szCs w:val="20"/>
                <w:lang w:eastAsia="en-GB"/>
              </w:rPr>
              <w:t xml:space="preserve">Staying safe on line, bullying and child protection. </w:t>
            </w:r>
          </w:p>
        </w:tc>
        <w:tc>
          <w:tcPr>
            <w:tcW w:w="1418" w:type="dxa"/>
          </w:tcPr>
          <w:p w14:paraId="7FBE7802"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Professional behaviours</w:t>
            </w:r>
          </w:p>
          <w:p w14:paraId="490EDDA9" w14:textId="77777777" w:rsidR="00F171F9" w:rsidRPr="00F171F9" w:rsidRDefault="00F171F9" w:rsidP="00F171F9">
            <w:pPr>
              <w:contextualSpacing/>
              <w:jc w:val="center"/>
              <w:rPr>
                <w:rFonts w:cstheme="minorHAnsi"/>
                <w:sz w:val="20"/>
                <w:szCs w:val="20"/>
                <w:lang w:eastAsia="en-GB"/>
              </w:rPr>
            </w:pPr>
          </w:p>
          <w:p w14:paraId="5A5A7CD3" w14:textId="77777777" w:rsidR="00F171F9" w:rsidRPr="00F171F9" w:rsidRDefault="00F171F9" w:rsidP="00F171F9">
            <w:pPr>
              <w:contextualSpacing/>
              <w:jc w:val="center"/>
              <w:rPr>
                <w:rFonts w:cstheme="minorHAnsi"/>
                <w:color w:val="FFC000"/>
                <w:sz w:val="20"/>
                <w:szCs w:val="20"/>
                <w:lang w:eastAsia="en-GB"/>
              </w:rPr>
            </w:pPr>
            <w:r w:rsidRPr="00F171F9">
              <w:rPr>
                <w:rFonts w:cstheme="minorHAnsi"/>
                <w:color w:val="FFC000"/>
                <w:sz w:val="20"/>
                <w:szCs w:val="20"/>
                <w:lang w:eastAsia="en-GB"/>
              </w:rPr>
              <w:t>Relationships and partnership</w:t>
            </w:r>
          </w:p>
          <w:p w14:paraId="5C73A216" w14:textId="77777777" w:rsidR="00F171F9" w:rsidRPr="00F171F9" w:rsidRDefault="00F171F9" w:rsidP="00F171F9">
            <w:pPr>
              <w:contextualSpacing/>
              <w:jc w:val="center"/>
              <w:rPr>
                <w:rFonts w:cstheme="minorHAnsi"/>
                <w:color w:val="FFC000"/>
                <w:sz w:val="20"/>
                <w:szCs w:val="20"/>
                <w:lang w:eastAsia="en-GB"/>
              </w:rPr>
            </w:pPr>
          </w:p>
          <w:p w14:paraId="5B1E145C" w14:textId="77777777" w:rsidR="00F171F9" w:rsidRPr="00F171F9" w:rsidRDefault="00F171F9" w:rsidP="00F171F9">
            <w:pPr>
              <w:contextualSpacing/>
              <w:jc w:val="center"/>
              <w:rPr>
                <w:rFonts w:cstheme="minorHAnsi"/>
                <w:color w:val="FFC000"/>
                <w:sz w:val="20"/>
                <w:szCs w:val="20"/>
                <w:lang w:eastAsia="en-GB"/>
              </w:rPr>
            </w:pPr>
            <w:r w:rsidRPr="00F171F9">
              <w:rPr>
                <w:rFonts w:cstheme="minorHAnsi"/>
                <w:color w:val="FFC000"/>
                <w:sz w:val="20"/>
                <w:szCs w:val="20"/>
                <w:lang w:eastAsia="en-GB"/>
              </w:rPr>
              <w:t>Being a professional</w:t>
            </w:r>
          </w:p>
          <w:p w14:paraId="2BFFFC9E" w14:textId="77777777" w:rsidR="00F171F9" w:rsidRPr="00F171F9" w:rsidRDefault="00F171F9" w:rsidP="00F171F9">
            <w:pPr>
              <w:contextualSpacing/>
              <w:jc w:val="center"/>
              <w:rPr>
                <w:rFonts w:cstheme="minorHAnsi"/>
                <w:sz w:val="20"/>
                <w:szCs w:val="20"/>
                <w:lang w:eastAsia="en-GB"/>
              </w:rPr>
            </w:pPr>
          </w:p>
        </w:tc>
        <w:tc>
          <w:tcPr>
            <w:tcW w:w="3118" w:type="dxa"/>
          </w:tcPr>
          <w:p w14:paraId="168B0228" w14:textId="77777777" w:rsidR="00F171F9" w:rsidRPr="00F171F9" w:rsidRDefault="00F171F9" w:rsidP="00F171F9">
            <w:pPr>
              <w:contextualSpacing/>
              <w:rPr>
                <w:rFonts w:eastAsia="SimSun" w:cstheme="minorHAnsi"/>
                <w:sz w:val="20"/>
                <w:szCs w:val="20"/>
                <w:lang w:eastAsia="en-GB"/>
              </w:rPr>
            </w:pPr>
            <w:r w:rsidRPr="00F171F9">
              <w:rPr>
                <w:rFonts w:eastAsia="SimSun" w:cstheme="minorHAnsi"/>
                <w:sz w:val="20"/>
                <w:szCs w:val="20"/>
                <w:lang w:eastAsia="en-GB"/>
              </w:rPr>
              <w:t xml:space="preserve">Read the 2022 DfE document </w:t>
            </w:r>
            <w:hyperlink r:id="rId39" w:history="1">
              <w:r w:rsidRPr="00F171F9">
                <w:rPr>
                  <w:rFonts w:eastAsia="SimSun" w:cstheme="minorHAnsi"/>
                  <w:color w:val="0000FF"/>
                  <w:sz w:val="20"/>
                  <w:szCs w:val="20"/>
                  <w:u w:val="single"/>
                  <w:lang w:eastAsia="en-GB"/>
                </w:rPr>
                <w:t>‘Keeping Children Safe in Education’</w:t>
              </w:r>
            </w:hyperlink>
          </w:p>
        </w:tc>
        <w:tc>
          <w:tcPr>
            <w:tcW w:w="2835" w:type="dxa"/>
          </w:tcPr>
          <w:p w14:paraId="6DDE7A51"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Discuss procedures in school that monitor online activity and know who to report issues to. </w:t>
            </w:r>
          </w:p>
        </w:tc>
      </w:tr>
    </w:tbl>
    <w:p w14:paraId="353BD5A3" w14:textId="77777777" w:rsidR="00F171F9" w:rsidRPr="00F171F9" w:rsidRDefault="00F171F9" w:rsidP="00F171F9">
      <w:pPr>
        <w:spacing w:line="240" w:lineRule="auto"/>
        <w:contextualSpacing/>
        <w:rPr>
          <w:rFonts w:cstheme="minorHAnsi"/>
          <w:b/>
          <w:sz w:val="20"/>
          <w:szCs w:val="20"/>
        </w:rPr>
      </w:pPr>
    </w:p>
    <w:p w14:paraId="537F9E3D" w14:textId="77777777" w:rsidR="00F171F9" w:rsidRPr="00F171F9" w:rsidRDefault="00F171F9" w:rsidP="00F171F9">
      <w:pPr>
        <w:spacing w:line="240" w:lineRule="auto"/>
        <w:contextualSpacing/>
        <w:jc w:val="center"/>
        <w:rPr>
          <w:rFonts w:cstheme="minorHAnsi"/>
          <w:b/>
          <w:sz w:val="20"/>
          <w:szCs w:val="20"/>
        </w:rPr>
      </w:pPr>
      <w:r w:rsidRPr="00F171F9">
        <w:rPr>
          <w:rFonts w:cstheme="minorHAnsi"/>
          <w:b/>
          <w:sz w:val="20"/>
          <w:szCs w:val="20"/>
        </w:rPr>
        <w:t>WB 9</w:t>
      </w:r>
      <w:r w:rsidRPr="00F171F9">
        <w:rPr>
          <w:rFonts w:cstheme="minorHAnsi"/>
          <w:b/>
          <w:sz w:val="20"/>
          <w:szCs w:val="20"/>
          <w:vertAlign w:val="superscript"/>
        </w:rPr>
        <w:t>th</w:t>
      </w:r>
      <w:r w:rsidRPr="00F171F9">
        <w:rPr>
          <w:rFonts w:cstheme="minorHAnsi"/>
          <w:b/>
          <w:sz w:val="20"/>
          <w:szCs w:val="20"/>
        </w:rPr>
        <w:t xml:space="preserve"> September 2024</w:t>
      </w:r>
    </w:p>
    <w:tbl>
      <w:tblPr>
        <w:tblStyle w:val="TableGrid18"/>
        <w:tblW w:w="14743" w:type="dxa"/>
        <w:tblInd w:w="-856" w:type="dxa"/>
        <w:tblLayout w:type="fixed"/>
        <w:tblLook w:val="0600" w:firstRow="0" w:lastRow="0" w:firstColumn="0" w:lastColumn="0" w:noHBand="1" w:noVBand="1"/>
      </w:tblPr>
      <w:tblGrid>
        <w:gridCol w:w="1135"/>
        <w:gridCol w:w="1209"/>
        <w:gridCol w:w="2193"/>
        <w:gridCol w:w="3118"/>
        <w:gridCol w:w="1276"/>
        <w:gridCol w:w="2977"/>
        <w:gridCol w:w="2835"/>
      </w:tblGrid>
      <w:tr w:rsidR="00F171F9" w:rsidRPr="00F171F9" w14:paraId="6FC5B545" w14:textId="77777777" w:rsidTr="008B0DAA">
        <w:tc>
          <w:tcPr>
            <w:tcW w:w="1135" w:type="dxa"/>
            <w:shd w:val="clear" w:color="auto" w:fill="F2F2F2" w:themeFill="background1" w:themeFillShade="F2"/>
          </w:tcPr>
          <w:p w14:paraId="61E663B3" w14:textId="77777777" w:rsidR="00F171F9" w:rsidRPr="00F171F9" w:rsidRDefault="00F171F9" w:rsidP="00F171F9">
            <w:pPr>
              <w:contextualSpacing/>
              <w:jc w:val="center"/>
              <w:rPr>
                <w:rFonts w:cstheme="minorHAnsi"/>
                <w:b/>
                <w:sz w:val="20"/>
                <w:lang w:eastAsia="en-GB"/>
              </w:rPr>
            </w:pPr>
            <w:r w:rsidRPr="00F171F9">
              <w:rPr>
                <w:rFonts w:cstheme="minorHAnsi"/>
                <w:b/>
                <w:sz w:val="20"/>
                <w:lang w:eastAsia="en-GB"/>
              </w:rPr>
              <w:t>Date</w:t>
            </w:r>
          </w:p>
        </w:tc>
        <w:tc>
          <w:tcPr>
            <w:tcW w:w="1209" w:type="dxa"/>
            <w:shd w:val="clear" w:color="auto" w:fill="F2F2F2" w:themeFill="background1" w:themeFillShade="F2"/>
          </w:tcPr>
          <w:p w14:paraId="5E8BA630" w14:textId="77777777" w:rsidR="00F171F9" w:rsidRPr="00F171F9" w:rsidRDefault="00F171F9" w:rsidP="00F171F9">
            <w:pPr>
              <w:contextualSpacing/>
              <w:jc w:val="center"/>
              <w:rPr>
                <w:rFonts w:cstheme="minorHAnsi"/>
                <w:b/>
                <w:sz w:val="20"/>
                <w:lang w:eastAsia="en-GB"/>
              </w:rPr>
            </w:pPr>
            <w:r w:rsidRPr="00F171F9">
              <w:rPr>
                <w:rFonts w:cstheme="minorHAnsi"/>
                <w:b/>
                <w:sz w:val="20"/>
                <w:lang w:eastAsia="en-GB"/>
              </w:rPr>
              <w:t>Staff</w:t>
            </w:r>
          </w:p>
        </w:tc>
        <w:tc>
          <w:tcPr>
            <w:tcW w:w="2193" w:type="dxa"/>
            <w:shd w:val="clear" w:color="auto" w:fill="F2F2F2" w:themeFill="background1" w:themeFillShade="F2"/>
          </w:tcPr>
          <w:p w14:paraId="2E736950" w14:textId="77777777" w:rsidR="00F171F9" w:rsidRPr="00F171F9" w:rsidRDefault="00F171F9" w:rsidP="00F171F9">
            <w:pPr>
              <w:contextualSpacing/>
              <w:jc w:val="center"/>
              <w:rPr>
                <w:rFonts w:cstheme="minorHAnsi"/>
                <w:b/>
                <w:sz w:val="20"/>
                <w:lang w:eastAsia="en-GB"/>
              </w:rPr>
            </w:pPr>
            <w:r w:rsidRPr="00F171F9">
              <w:rPr>
                <w:rFonts w:cstheme="minorHAnsi"/>
                <w:b/>
                <w:sz w:val="20"/>
                <w:lang w:eastAsia="en-GB"/>
              </w:rPr>
              <w:t>Focus for Session</w:t>
            </w:r>
          </w:p>
        </w:tc>
        <w:tc>
          <w:tcPr>
            <w:tcW w:w="3118" w:type="dxa"/>
            <w:shd w:val="clear" w:color="auto" w:fill="F2F2F2" w:themeFill="background1" w:themeFillShade="F2"/>
          </w:tcPr>
          <w:p w14:paraId="1C9BEECB" w14:textId="77777777" w:rsidR="00F171F9" w:rsidRPr="00F171F9" w:rsidRDefault="00F171F9" w:rsidP="00F171F9">
            <w:pPr>
              <w:contextualSpacing/>
              <w:jc w:val="center"/>
              <w:rPr>
                <w:rFonts w:cstheme="minorHAnsi"/>
                <w:b/>
                <w:sz w:val="20"/>
                <w:lang w:eastAsia="en-GB"/>
              </w:rPr>
            </w:pPr>
            <w:r w:rsidRPr="00F171F9">
              <w:rPr>
                <w:rFonts w:cstheme="minorHAnsi"/>
                <w:b/>
                <w:sz w:val="20"/>
                <w:lang w:eastAsia="en-GB"/>
              </w:rPr>
              <w:t>Learning Outcomes</w:t>
            </w:r>
          </w:p>
          <w:p w14:paraId="25249539" w14:textId="77777777" w:rsidR="00F171F9" w:rsidRPr="00F171F9" w:rsidRDefault="00F171F9" w:rsidP="00F171F9">
            <w:pPr>
              <w:contextualSpacing/>
              <w:jc w:val="center"/>
              <w:rPr>
                <w:rFonts w:cstheme="minorHAnsi"/>
                <w:b/>
                <w:sz w:val="20"/>
                <w:lang w:eastAsia="en-GB"/>
              </w:rPr>
            </w:pPr>
            <w:r w:rsidRPr="00F171F9">
              <w:rPr>
                <w:rFonts w:cstheme="minorHAnsi"/>
                <w:b/>
                <w:sz w:val="20"/>
                <w:lang w:eastAsia="en-GB"/>
              </w:rPr>
              <w:t>Student teachers will:</w:t>
            </w:r>
          </w:p>
          <w:p w14:paraId="077D7D62" w14:textId="77777777" w:rsidR="00F171F9" w:rsidRPr="00F171F9" w:rsidRDefault="00F171F9" w:rsidP="00F171F9">
            <w:pPr>
              <w:contextualSpacing/>
              <w:jc w:val="center"/>
              <w:rPr>
                <w:rFonts w:cstheme="minorHAnsi"/>
                <w:b/>
                <w:sz w:val="20"/>
                <w:lang w:eastAsia="en-GB"/>
              </w:rPr>
            </w:pPr>
            <w:r w:rsidRPr="00F171F9">
              <w:rPr>
                <w:rFonts w:cstheme="minorHAnsi"/>
                <w:b/>
                <w:color w:val="FF0000"/>
                <w:sz w:val="20"/>
                <w:lang w:eastAsia="en-GB"/>
              </w:rPr>
              <w:t>Learn that…</w:t>
            </w:r>
          </w:p>
        </w:tc>
        <w:tc>
          <w:tcPr>
            <w:tcW w:w="1276" w:type="dxa"/>
            <w:shd w:val="clear" w:color="auto" w:fill="F2F2F2" w:themeFill="background1" w:themeFillShade="F2"/>
          </w:tcPr>
          <w:p w14:paraId="743FCBA0" w14:textId="77777777" w:rsidR="00F171F9" w:rsidRPr="00F171F9" w:rsidRDefault="00F171F9" w:rsidP="00F171F9">
            <w:pPr>
              <w:jc w:val="center"/>
              <w:textAlignment w:val="baseline"/>
              <w:rPr>
                <w:rFonts w:cstheme="minorHAnsi"/>
                <w:b/>
                <w:bCs/>
                <w:sz w:val="20"/>
                <w:lang w:eastAsia="en-GB"/>
              </w:rPr>
            </w:pPr>
            <w:r w:rsidRPr="00F171F9">
              <w:rPr>
                <w:rFonts w:cstheme="minorHAnsi"/>
                <w:b/>
                <w:bCs/>
                <w:sz w:val="20"/>
                <w:lang w:eastAsia="en-GB"/>
              </w:rPr>
              <w:t>Links to CCF &amp;</w:t>
            </w:r>
            <w:r w:rsidRPr="00F171F9">
              <w:rPr>
                <w:rFonts w:cstheme="minorHAnsi"/>
                <w:sz w:val="20"/>
                <w:lang w:eastAsia="en-GB"/>
              </w:rPr>
              <w:t> </w:t>
            </w:r>
            <w:r w:rsidRPr="00F171F9">
              <w:rPr>
                <w:rFonts w:cstheme="minorHAnsi"/>
                <w:b/>
                <w:bCs/>
                <w:color w:val="FFC000"/>
                <w:sz w:val="20"/>
                <w:lang w:eastAsia="en-GB"/>
              </w:rPr>
              <w:t>YSJ</w:t>
            </w:r>
            <w:r w:rsidRPr="00F171F9">
              <w:rPr>
                <w:rFonts w:cstheme="minorHAnsi"/>
                <w:b/>
                <w:bCs/>
                <w:sz w:val="20"/>
                <w:lang w:eastAsia="en-GB"/>
              </w:rPr>
              <w:t> </w:t>
            </w:r>
            <w:proofErr w:type="spellStart"/>
            <w:r w:rsidRPr="00F171F9">
              <w:rPr>
                <w:rFonts w:cstheme="minorHAnsi"/>
                <w:b/>
                <w:bCs/>
                <w:sz w:val="20"/>
                <w:lang w:eastAsia="en-GB"/>
              </w:rPr>
              <w:t>Curr</w:t>
            </w:r>
            <w:proofErr w:type="spellEnd"/>
            <w:r w:rsidRPr="00F171F9">
              <w:rPr>
                <w:rFonts w:cstheme="minorHAnsi"/>
                <w:sz w:val="20"/>
                <w:lang w:eastAsia="en-GB"/>
              </w:rPr>
              <w:t> </w:t>
            </w:r>
          </w:p>
        </w:tc>
        <w:tc>
          <w:tcPr>
            <w:tcW w:w="2977" w:type="dxa"/>
            <w:shd w:val="clear" w:color="auto" w:fill="F2F2F2" w:themeFill="background1" w:themeFillShade="F2"/>
          </w:tcPr>
          <w:p w14:paraId="4E73ADB6" w14:textId="77777777" w:rsidR="00F171F9" w:rsidRPr="00F171F9" w:rsidRDefault="00F171F9" w:rsidP="00F171F9">
            <w:pPr>
              <w:contextualSpacing/>
              <w:jc w:val="center"/>
              <w:rPr>
                <w:rFonts w:cstheme="minorHAnsi"/>
                <w:b/>
                <w:sz w:val="20"/>
                <w:lang w:eastAsia="en-GB"/>
              </w:rPr>
            </w:pPr>
            <w:r w:rsidRPr="00F171F9">
              <w:rPr>
                <w:rFonts w:cstheme="minorHAnsi"/>
                <w:b/>
                <w:sz w:val="20"/>
                <w:lang w:eastAsia="en-GB"/>
              </w:rPr>
              <w:t>Theoretical Perspective</w:t>
            </w:r>
          </w:p>
          <w:p w14:paraId="46DC113C" w14:textId="77777777" w:rsidR="00F171F9" w:rsidRPr="00F171F9" w:rsidRDefault="00F171F9" w:rsidP="00F171F9">
            <w:pPr>
              <w:contextualSpacing/>
              <w:jc w:val="center"/>
              <w:rPr>
                <w:rFonts w:cstheme="minorHAnsi"/>
                <w:b/>
                <w:color w:val="FF0000"/>
                <w:sz w:val="20"/>
                <w:lang w:eastAsia="en-GB"/>
              </w:rPr>
            </w:pPr>
            <w:r w:rsidRPr="00F171F9">
              <w:rPr>
                <w:rFonts w:cstheme="minorHAnsi"/>
                <w:b/>
                <w:color w:val="FF0000"/>
                <w:sz w:val="20"/>
                <w:lang w:eastAsia="en-GB"/>
              </w:rPr>
              <w:t>Learn that…</w:t>
            </w:r>
          </w:p>
          <w:p w14:paraId="038DF6C7" w14:textId="77777777" w:rsidR="00F171F9" w:rsidRPr="00F171F9" w:rsidRDefault="00F171F9" w:rsidP="00F171F9">
            <w:pPr>
              <w:jc w:val="center"/>
              <w:rPr>
                <w:rFonts w:cstheme="minorHAnsi"/>
                <w:b/>
                <w:bCs/>
                <w:sz w:val="20"/>
              </w:rPr>
            </w:pPr>
            <w:r w:rsidRPr="00F171F9">
              <w:rPr>
                <w:rFonts w:cstheme="minorHAnsi"/>
                <w:bCs/>
                <w:sz w:val="20"/>
                <w:lang w:eastAsia="en-GB"/>
              </w:rPr>
              <w:t>Reading, Preparation &amp; SOL</w:t>
            </w:r>
          </w:p>
        </w:tc>
        <w:tc>
          <w:tcPr>
            <w:tcW w:w="2835" w:type="dxa"/>
            <w:shd w:val="clear" w:color="auto" w:fill="F2F2F2" w:themeFill="background1" w:themeFillShade="F2"/>
          </w:tcPr>
          <w:p w14:paraId="7840EACF" w14:textId="77777777" w:rsidR="00F171F9" w:rsidRPr="00F171F9" w:rsidRDefault="00F171F9" w:rsidP="00F171F9">
            <w:pPr>
              <w:jc w:val="center"/>
              <w:rPr>
                <w:rFonts w:cstheme="minorHAnsi"/>
                <w:b/>
                <w:sz w:val="20"/>
                <w:lang w:eastAsia="en-GB"/>
              </w:rPr>
            </w:pPr>
            <w:r w:rsidRPr="00F171F9">
              <w:rPr>
                <w:rFonts w:cstheme="minorHAnsi"/>
                <w:b/>
                <w:sz w:val="20"/>
                <w:lang w:eastAsia="en-GB"/>
              </w:rPr>
              <w:t>Practical Application &amp; CPD</w:t>
            </w:r>
          </w:p>
          <w:p w14:paraId="6D7D0214" w14:textId="77777777" w:rsidR="00F171F9" w:rsidRPr="00F171F9" w:rsidRDefault="00F171F9" w:rsidP="00F171F9">
            <w:pPr>
              <w:jc w:val="center"/>
              <w:rPr>
                <w:rFonts w:cstheme="minorHAnsi"/>
                <w:b/>
                <w:bCs/>
                <w:sz w:val="20"/>
              </w:rPr>
            </w:pPr>
            <w:r w:rsidRPr="00F171F9">
              <w:rPr>
                <w:rFonts w:cstheme="minorHAnsi"/>
                <w:b/>
                <w:color w:val="FF0000"/>
                <w:sz w:val="20"/>
                <w:lang w:eastAsia="en-GB"/>
              </w:rPr>
              <w:t>Learn how to…</w:t>
            </w:r>
          </w:p>
        </w:tc>
      </w:tr>
      <w:tr w:rsidR="00F171F9" w:rsidRPr="00F171F9" w14:paraId="4B45E62B" w14:textId="77777777" w:rsidTr="008B0DAA">
        <w:tc>
          <w:tcPr>
            <w:tcW w:w="1135" w:type="dxa"/>
          </w:tcPr>
          <w:p w14:paraId="0EC80996" w14:textId="77777777" w:rsidR="00F171F9" w:rsidRPr="00F171F9" w:rsidRDefault="00F171F9" w:rsidP="00F171F9">
            <w:pPr>
              <w:contextualSpacing/>
              <w:jc w:val="center"/>
              <w:rPr>
                <w:rFonts w:cstheme="minorHAnsi"/>
                <w:sz w:val="20"/>
                <w:lang w:eastAsia="en-GB"/>
              </w:rPr>
            </w:pPr>
            <w:r w:rsidRPr="00F171F9">
              <w:rPr>
                <w:rFonts w:cstheme="minorHAnsi"/>
                <w:sz w:val="20"/>
                <w:lang w:eastAsia="en-GB"/>
              </w:rPr>
              <w:t>12/9/24</w:t>
            </w:r>
          </w:p>
          <w:p w14:paraId="2B247A2A" w14:textId="77777777" w:rsidR="00F171F9" w:rsidRPr="00F171F9" w:rsidRDefault="00F171F9" w:rsidP="00F171F9">
            <w:pPr>
              <w:contextualSpacing/>
              <w:jc w:val="center"/>
              <w:rPr>
                <w:rFonts w:cstheme="minorHAnsi"/>
                <w:sz w:val="20"/>
                <w:lang w:eastAsia="en-GB"/>
              </w:rPr>
            </w:pPr>
          </w:p>
          <w:p w14:paraId="316F595A" w14:textId="77777777" w:rsidR="00F171F9" w:rsidRPr="00F171F9" w:rsidRDefault="00F171F9" w:rsidP="00F171F9">
            <w:pPr>
              <w:contextualSpacing/>
              <w:jc w:val="center"/>
              <w:rPr>
                <w:rFonts w:cstheme="minorHAnsi"/>
                <w:sz w:val="20"/>
                <w:lang w:eastAsia="en-GB"/>
              </w:rPr>
            </w:pPr>
            <w:r w:rsidRPr="00F171F9">
              <w:rPr>
                <w:rFonts w:cstheme="minorHAnsi"/>
                <w:sz w:val="20"/>
                <w:lang w:eastAsia="en-GB"/>
              </w:rPr>
              <w:t>10:00-12:00</w:t>
            </w:r>
          </w:p>
          <w:p w14:paraId="17C39F19" w14:textId="77777777" w:rsidR="00F171F9" w:rsidRPr="00F171F9" w:rsidRDefault="00F171F9" w:rsidP="00F171F9">
            <w:pPr>
              <w:contextualSpacing/>
              <w:jc w:val="center"/>
              <w:rPr>
                <w:rFonts w:cstheme="minorHAnsi"/>
                <w:sz w:val="20"/>
                <w:lang w:eastAsia="en-GB"/>
              </w:rPr>
            </w:pPr>
          </w:p>
          <w:p w14:paraId="46BB4DE9" w14:textId="77777777" w:rsidR="00F171F9" w:rsidRPr="00F171F9" w:rsidRDefault="00F171F9" w:rsidP="00F171F9">
            <w:pPr>
              <w:contextualSpacing/>
              <w:jc w:val="center"/>
              <w:rPr>
                <w:rFonts w:cstheme="minorHAnsi"/>
                <w:sz w:val="20"/>
                <w:lang w:eastAsia="en-GB"/>
              </w:rPr>
            </w:pPr>
            <w:r w:rsidRPr="00F171F9">
              <w:rPr>
                <w:rFonts w:cstheme="minorHAnsi"/>
                <w:sz w:val="20"/>
                <w:lang w:eastAsia="en-GB"/>
              </w:rPr>
              <w:t>13:00</w:t>
            </w:r>
          </w:p>
          <w:p w14:paraId="1AA8B698" w14:textId="77777777" w:rsidR="00F171F9" w:rsidRPr="00F171F9" w:rsidRDefault="00F171F9" w:rsidP="00F171F9">
            <w:pPr>
              <w:contextualSpacing/>
              <w:jc w:val="center"/>
              <w:rPr>
                <w:rFonts w:cstheme="minorHAnsi"/>
                <w:sz w:val="20"/>
                <w:lang w:eastAsia="en-GB"/>
              </w:rPr>
            </w:pPr>
            <w:r w:rsidRPr="00F171F9">
              <w:rPr>
                <w:rFonts w:cstheme="minorHAnsi"/>
                <w:sz w:val="20"/>
                <w:lang w:eastAsia="en-GB"/>
              </w:rPr>
              <w:t>-</w:t>
            </w:r>
          </w:p>
          <w:p w14:paraId="55719B9E" w14:textId="77777777" w:rsidR="00F171F9" w:rsidRPr="00F171F9" w:rsidRDefault="00F171F9" w:rsidP="00F171F9">
            <w:pPr>
              <w:contextualSpacing/>
              <w:jc w:val="center"/>
              <w:rPr>
                <w:rFonts w:cstheme="minorHAnsi"/>
                <w:sz w:val="20"/>
                <w:lang w:eastAsia="en-GB"/>
              </w:rPr>
            </w:pPr>
            <w:r w:rsidRPr="00F171F9">
              <w:rPr>
                <w:rFonts w:cstheme="minorHAnsi"/>
                <w:sz w:val="20"/>
                <w:lang w:eastAsia="en-GB"/>
              </w:rPr>
              <w:t>16:00</w:t>
            </w:r>
          </w:p>
          <w:p w14:paraId="026BD14C" w14:textId="77777777" w:rsidR="00F171F9" w:rsidRPr="00F171F9" w:rsidRDefault="00F171F9" w:rsidP="00F171F9">
            <w:pPr>
              <w:contextualSpacing/>
              <w:jc w:val="center"/>
              <w:rPr>
                <w:rFonts w:cstheme="minorHAnsi"/>
                <w:sz w:val="20"/>
                <w:lang w:eastAsia="en-GB"/>
              </w:rPr>
            </w:pPr>
          </w:p>
          <w:p w14:paraId="7D48FC5D" w14:textId="77777777" w:rsidR="00F171F9" w:rsidRPr="00F171F9" w:rsidRDefault="00F171F9" w:rsidP="00F171F9">
            <w:pPr>
              <w:contextualSpacing/>
              <w:jc w:val="center"/>
              <w:rPr>
                <w:rFonts w:cstheme="minorHAnsi"/>
                <w:sz w:val="20"/>
                <w:lang w:eastAsia="en-GB"/>
              </w:rPr>
            </w:pPr>
            <w:r w:rsidRPr="00F171F9">
              <w:rPr>
                <w:rFonts w:cstheme="minorHAnsi"/>
                <w:color w:val="FF0000"/>
                <w:sz w:val="20"/>
                <w:lang w:eastAsia="en-GB"/>
              </w:rPr>
              <w:t>Group Workshop</w:t>
            </w:r>
          </w:p>
        </w:tc>
        <w:tc>
          <w:tcPr>
            <w:tcW w:w="1209" w:type="dxa"/>
          </w:tcPr>
          <w:p w14:paraId="74067EFC" w14:textId="77777777" w:rsidR="00F171F9" w:rsidRPr="00F171F9" w:rsidRDefault="00F171F9" w:rsidP="00F171F9">
            <w:pPr>
              <w:contextualSpacing/>
              <w:jc w:val="center"/>
              <w:rPr>
                <w:rFonts w:cstheme="minorHAnsi"/>
                <w:sz w:val="20"/>
                <w:lang w:eastAsia="en-GB"/>
              </w:rPr>
            </w:pPr>
            <w:r w:rsidRPr="00F171F9">
              <w:rPr>
                <w:rFonts w:cstheme="minorHAnsi"/>
                <w:sz w:val="20"/>
                <w:lang w:eastAsia="en-GB"/>
              </w:rPr>
              <w:t>DS, AA,</w:t>
            </w:r>
          </w:p>
        </w:tc>
        <w:tc>
          <w:tcPr>
            <w:tcW w:w="2193" w:type="dxa"/>
          </w:tcPr>
          <w:p w14:paraId="38427C6A" w14:textId="77777777" w:rsidR="00F171F9" w:rsidRPr="00F171F9" w:rsidRDefault="00F171F9" w:rsidP="00F171F9">
            <w:pPr>
              <w:contextualSpacing/>
              <w:rPr>
                <w:rFonts w:cstheme="minorHAnsi"/>
                <w:sz w:val="20"/>
                <w:lang w:eastAsia="en-GB"/>
              </w:rPr>
            </w:pPr>
            <w:r w:rsidRPr="00F171F9">
              <w:rPr>
                <w:rFonts w:cstheme="minorHAnsi"/>
                <w:sz w:val="20"/>
                <w:lang w:eastAsia="en-GB"/>
              </w:rPr>
              <w:t>PGC7014M</w:t>
            </w:r>
          </w:p>
          <w:p w14:paraId="69ABB384" w14:textId="77777777" w:rsidR="00F171F9" w:rsidRPr="00F171F9" w:rsidRDefault="00F171F9" w:rsidP="00F171F9">
            <w:pPr>
              <w:contextualSpacing/>
              <w:rPr>
                <w:rFonts w:cstheme="minorHAnsi"/>
                <w:sz w:val="20"/>
                <w:lang w:eastAsia="en-GB"/>
              </w:rPr>
            </w:pPr>
            <w:r w:rsidRPr="00F171F9">
              <w:rPr>
                <w:rFonts w:cstheme="minorHAnsi"/>
                <w:sz w:val="20"/>
                <w:lang w:eastAsia="en-GB"/>
              </w:rPr>
              <w:t>Learning Theories 1:</w:t>
            </w:r>
          </w:p>
          <w:p w14:paraId="7B12B3F4" w14:textId="77777777" w:rsidR="00F171F9" w:rsidRPr="00F171F9" w:rsidRDefault="00F171F9" w:rsidP="00F171F9">
            <w:pPr>
              <w:contextualSpacing/>
              <w:rPr>
                <w:rFonts w:cstheme="minorHAnsi"/>
                <w:sz w:val="20"/>
                <w:lang w:eastAsia="en-GB"/>
              </w:rPr>
            </w:pPr>
            <w:r w:rsidRPr="00F171F9">
              <w:rPr>
                <w:rFonts w:cstheme="minorHAnsi"/>
                <w:sz w:val="20"/>
                <w:lang w:eastAsia="en-GB"/>
              </w:rPr>
              <w:t>overview of current theories of child development</w:t>
            </w:r>
          </w:p>
          <w:p w14:paraId="178E9227" w14:textId="77777777" w:rsidR="00F171F9" w:rsidRPr="00F171F9" w:rsidRDefault="00F171F9" w:rsidP="00F171F9">
            <w:pPr>
              <w:contextualSpacing/>
              <w:rPr>
                <w:rFonts w:cstheme="minorHAnsi"/>
                <w:sz w:val="20"/>
                <w:lang w:eastAsia="en-GB"/>
              </w:rPr>
            </w:pPr>
          </w:p>
          <w:p w14:paraId="5389950B" w14:textId="77777777" w:rsidR="00F171F9" w:rsidRPr="00F171F9" w:rsidRDefault="00F171F9" w:rsidP="00F171F9">
            <w:pPr>
              <w:contextualSpacing/>
              <w:rPr>
                <w:rFonts w:cstheme="minorHAnsi"/>
                <w:sz w:val="20"/>
                <w:lang w:eastAsia="en-GB"/>
              </w:rPr>
            </w:pPr>
            <w:r w:rsidRPr="00F171F9">
              <w:rPr>
                <w:rFonts w:cstheme="minorHAnsi"/>
                <w:color w:val="FF0000"/>
                <w:sz w:val="20"/>
                <w:lang w:eastAsia="en-GB"/>
              </w:rPr>
              <w:t xml:space="preserve">Introduce first assignment but detailed guidance to follow after SE1. </w:t>
            </w:r>
          </w:p>
        </w:tc>
        <w:tc>
          <w:tcPr>
            <w:tcW w:w="3118" w:type="dxa"/>
          </w:tcPr>
          <w:p w14:paraId="6027ADA5" w14:textId="77777777" w:rsidR="00F171F9" w:rsidRPr="00F171F9" w:rsidRDefault="00F171F9" w:rsidP="00F171F9">
            <w:pPr>
              <w:spacing w:before="100" w:beforeAutospacing="1" w:after="100" w:afterAutospacing="1"/>
              <w:rPr>
                <w:rFonts w:cstheme="minorHAnsi"/>
                <w:sz w:val="20"/>
                <w:lang w:eastAsia="en-GB"/>
              </w:rPr>
            </w:pPr>
            <w:r w:rsidRPr="00F171F9">
              <w:rPr>
                <w:rFonts w:cstheme="minorHAnsi"/>
                <w:sz w:val="20"/>
                <w:lang w:eastAsia="en-GB"/>
              </w:rPr>
              <w:t xml:space="preserve">Understand that learning provides a lasting change in children’s understanding and capabilities. Know that pupils learn new ideas by linking those ideas to existing knowledge, organising this knowledge into increasingly complex mental models (or “schemata”) and to facilitate learning teachers must plan to sequence the introduction of new knowledge. </w:t>
            </w:r>
          </w:p>
        </w:tc>
        <w:tc>
          <w:tcPr>
            <w:tcW w:w="1276" w:type="dxa"/>
          </w:tcPr>
          <w:p w14:paraId="6D3D8D4C" w14:textId="77777777" w:rsidR="00F171F9" w:rsidRPr="00F171F9" w:rsidRDefault="00F171F9" w:rsidP="00F171F9">
            <w:pPr>
              <w:contextualSpacing/>
              <w:jc w:val="center"/>
              <w:rPr>
                <w:rFonts w:cstheme="minorHAnsi"/>
                <w:sz w:val="20"/>
                <w:lang w:eastAsia="en-GB"/>
              </w:rPr>
            </w:pPr>
            <w:r w:rsidRPr="00F171F9">
              <w:rPr>
                <w:rFonts w:cstheme="minorHAnsi"/>
                <w:sz w:val="20"/>
                <w:lang w:eastAsia="en-GB"/>
              </w:rPr>
              <w:t xml:space="preserve">Pedagogy </w:t>
            </w:r>
          </w:p>
          <w:p w14:paraId="6D628E33" w14:textId="77777777" w:rsidR="00F171F9" w:rsidRPr="00F171F9" w:rsidRDefault="00F171F9" w:rsidP="00F171F9">
            <w:pPr>
              <w:contextualSpacing/>
              <w:jc w:val="center"/>
              <w:rPr>
                <w:rFonts w:cstheme="minorHAnsi"/>
                <w:sz w:val="20"/>
                <w:lang w:eastAsia="en-GB"/>
              </w:rPr>
            </w:pPr>
          </w:p>
          <w:p w14:paraId="78F62273" w14:textId="77777777" w:rsidR="00F171F9" w:rsidRPr="00F171F9" w:rsidRDefault="00F171F9" w:rsidP="00F171F9">
            <w:pPr>
              <w:contextualSpacing/>
              <w:jc w:val="center"/>
              <w:rPr>
                <w:rFonts w:cstheme="minorHAnsi"/>
                <w:color w:val="FFC000"/>
                <w:sz w:val="20"/>
                <w:lang w:eastAsia="en-GB"/>
              </w:rPr>
            </w:pPr>
            <w:r w:rsidRPr="00F171F9">
              <w:rPr>
                <w:rFonts w:cstheme="minorHAnsi"/>
                <w:color w:val="FFC000"/>
                <w:sz w:val="20"/>
                <w:lang w:eastAsia="en-GB"/>
              </w:rPr>
              <w:t>Creative and critical thinking</w:t>
            </w:r>
          </w:p>
          <w:p w14:paraId="15949396" w14:textId="77777777" w:rsidR="00F171F9" w:rsidRPr="00F171F9" w:rsidRDefault="00F171F9" w:rsidP="00F171F9">
            <w:pPr>
              <w:contextualSpacing/>
              <w:jc w:val="center"/>
              <w:rPr>
                <w:rFonts w:cstheme="minorHAnsi"/>
                <w:color w:val="FFC000"/>
                <w:sz w:val="20"/>
                <w:lang w:eastAsia="en-GB"/>
              </w:rPr>
            </w:pPr>
          </w:p>
          <w:p w14:paraId="7FEE9411" w14:textId="77777777" w:rsidR="00F171F9" w:rsidRPr="00F171F9" w:rsidRDefault="00F171F9" w:rsidP="00F171F9">
            <w:pPr>
              <w:contextualSpacing/>
              <w:jc w:val="center"/>
              <w:rPr>
                <w:rFonts w:cstheme="minorHAnsi"/>
                <w:sz w:val="20"/>
                <w:lang w:eastAsia="en-GB"/>
              </w:rPr>
            </w:pPr>
            <w:r w:rsidRPr="00F171F9">
              <w:rPr>
                <w:rFonts w:cstheme="minorHAnsi"/>
                <w:color w:val="FFC000"/>
                <w:sz w:val="20"/>
                <w:lang w:eastAsia="en-GB"/>
              </w:rPr>
              <w:t>Research engaged</w:t>
            </w:r>
          </w:p>
        </w:tc>
        <w:tc>
          <w:tcPr>
            <w:tcW w:w="2977" w:type="dxa"/>
          </w:tcPr>
          <w:p w14:paraId="7EB34150" w14:textId="77777777" w:rsidR="00F171F9" w:rsidRPr="00F171F9" w:rsidRDefault="00F171F9" w:rsidP="00F171F9">
            <w:pPr>
              <w:contextualSpacing/>
              <w:rPr>
                <w:rFonts w:cstheme="minorHAnsi"/>
                <w:color w:val="0000FF"/>
                <w:sz w:val="20"/>
              </w:rPr>
            </w:pPr>
            <w:r w:rsidRPr="00F171F9">
              <w:rPr>
                <w:rFonts w:cstheme="minorHAnsi"/>
                <w:sz w:val="20"/>
                <w:lang w:eastAsia="en-GB"/>
              </w:rPr>
              <w:t xml:space="preserve"> Engage in reading related to Learning Theories (child development, influences on children’s development, learning theorists. </w:t>
            </w:r>
            <w:r w:rsidRPr="00F171F9">
              <w:rPr>
                <w:rFonts w:cstheme="minorHAnsi"/>
                <w:sz w:val="20"/>
              </w:rPr>
              <w:t xml:space="preserve">Read Coe, R., </w:t>
            </w:r>
            <w:proofErr w:type="spellStart"/>
            <w:r w:rsidRPr="00F171F9">
              <w:rPr>
                <w:rFonts w:cstheme="minorHAnsi"/>
                <w:sz w:val="20"/>
              </w:rPr>
              <w:t>Aloisi</w:t>
            </w:r>
            <w:proofErr w:type="spellEnd"/>
            <w:r w:rsidRPr="00F171F9">
              <w:rPr>
                <w:rFonts w:cstheme="minorHAnsi"/>
                <w:sz w:val="20"/>
              </w:rPr>
              <w:t xml:space="preserve">, C., Higgins, S., &amp; Major, L. E. (2014) </w:t>
            </w:r>
            <w:r w:rsidRPr="00F171F9">
              <w:rPr>
                <w:rFonts w:cstheme="minorHAnsi"/>
                <w:i/>
                <w:iCs/>
                <w:sz w:val="20"/>
              </w:rPr>
              <w:t>What makes great teaching. Review of the underpinning research</w:t>
            </w:r>
            <w:r w:rsidRPr="00F171F9">
              <w:rPr>
                <w:rFonts w:cstheme="minorHAnsi"/>
                <w:sz w:val="20"/>
              </w:rPr>
              <w:t xml:space="preserve">. Durham University: UK. Available at: </w:t>
            </w:r>
            <w:hyperlink r:id="rId40" w:history="1">
              <w:r w:rsidRPr="00F171F9">
                <w:rPr>
                  <w:rFonts w:cstheme="minorHAnsi"/>
                  <w:color w:val="0000FF"/>
                  <w:sz w:val="20"/>
                  <w:u w:val="single"/>
                </w:rPr>
                <w:t>http://bit.ly/2OvmvKO</w:t>
              </w:r>
            </w:hyperlink>
          </w:p>
          <w:p w14:paraId="3DDDA50E" w14:textId="77777777" w:rsidR="00F171F9" w:rsidRPr="00F171F9" w:rsidRDefault="00F171F9" w:rsidP="00F171F9">
            <w:pPr>
              <w:contextualSpacing/>
              <w:rPr>
                <w:rFonts w:cstheme="minorHAnsi"/>
                <w:sz w:val="20"/>
                <w:lang w:eastAsia="en-GB"/>
              </w:rPr>
            </w:pPr>
            <w:r w:rsidRPr="00F171F9">
              <w:rPr>
                <w:rFonts w:cstheme="minorHAnsi"/>
                <w:color w:val="0000FF"/>
                <w:sz w:val="20"/>
              </w:rPr>
              <w:t xml:space="preserve"> </w:t>
            </w:r>
          </w:p>
        </w:tc>
        <w:tc>
          <w:tcPr>
            <w:tcW w:w="2835" w:type="dxa"/>
          </w:tcPr>
          <w:p w14:paraId="7B11E1D3" w14:textId="77777777" w:rsidR="00F171F9" w:rsidRPr="00F171F9" w:rsidRDefault="00F171F9" w:rsidP="00F171F9">
            <w:pPr>
              <w:contextualSpacing/>
              <w:rPr>
                <w:rFonts w:cstheme="minorHAnsi"/>
                <w:sz w:val="20"/>
                <w:lang w:eastAsia="en-GB"/>
              </w:rPr>
            </w:pPr>
            <w:r w:rsidRPr="00F171F9">
              <w:rPr>
                <w:rFonts w:cstheme="minorHAnsi"/>
                <w:sz w:val="20"/>
                <w:lang w:eastAsia="en-GB"/>
              </w:rPr>
              <w:t xml:space="preserve">Gather evidence of children’s prior knowledge and learn how to use this information to plan next steps. </w:t>
            </w:r>
          </w:p>
          <w:p w14:paraId="78115063" w14:textId="77777777" w:rsidR="00F171F9" w:rsidRPr="00F171F9" w:rsidRDefault="00F171F9" w:rsidP="00F171F9">
            <w:pPr>
              <w:contextualSpacing/>
              <w:rPr>
                <w:rFonts w:cstheme="minorHAnsi"/>
                <w:sz w:val="20"/>
                <w:lang w:eastAsia="en-GB"/>
              </w:rPr>
            </w:pPr>
            <w:r w:rsidRPr="00F171F9">
              <w:rPr>
                <w:rFonts w:cstheme="minorHAnsi"/>
                <w:sz w:val="20"/>
                <w:lang w:eastAsia="en-GB"/>
              </w:rPr>
              <w:t xml:space="preserve">Look for evidence of children’s development in school and relate this to theory. Reflect on the National Curriculum age related expectations in light of child development. Continue with induction tasks and relate these to workshop content. </w:t>
            </w:r>
          </w:p>
        </w:tc>
      </w:tr>
      <w:tr w:rsidR="00F171F9" w:rsidRPr="00F171F9" w14:paraId="3963D252" w14:textId="77777777" w:rsidTr="008B0DAA">
        <w:tc>
          <w:tcPr>
            <w:tcW w:w="1135" w:type="dxa"/>
          </w:tcPr>
          <w:p w14:paraId="539BD15E" w14:textId="77777777" w:rsidR="00F171F9" w:rsidRPr="00F171F9" w:rsidRDefault="00F171F9" w:rsidP="00F171F9">
            <w:pPr>
              <w:contextualSpacing/>
              <w:jc w:val="center"/>
              <w:rPr>
                <w:rFonts w:cstheme="minorHAnsi"/>
                <w:sz w:val="20"/>
                <w:lang w:eastAsia="en-GB"/>
              </w:rPr>
            </w:pPr>
            <w:r w:rsidRPr="00F171F9">
              <w:rPr>
                <w:rFonts w:cstheme="minorHAnsi"/>
                <w:sz w:val="20"/>
                <w:lang w:eastAsia="en-GB"/>
              </w:rPr>
              <w:t>13/9/24</w:t>
            </w:r>
          </w:p>
          <w:p w14:paraId="1BBBE382" w14:textId="77777777" w:rsidR="00F171F9" w:rsidRPr="00F171F9" w:rsidRDefault="00F171F9" w:rsidP="00F171F9">
            <w:pPr>
              <w:contextualSpacing/>
              <w:jc w:val="center"/>
              <w:rPr>
                <w:rFonts w:cstheme="minorHAnsi"/>
                <w:sz w:val="20"/>
                <w:lang w:eastAsia="en-GB"/>
              </w:rPr>
            </w:pPr>
            <w:r w:rsidRPr="00F171F9">
              <w:rPr>
                <w:rFonts w:cstheme="minorHAnsi"/>
                <w:sz w:val="20"/>
                <w:lang w:eastAsia="en-GB"/>
              </w:rPr>
              <w:t>10:00-</w:t>
            </w:r>
          </w:p>
          <w:p w14:paraId="1213BC55" w14:textId="77777777" w:rsidR="00F171F9" w:rsidRPr="00F171F9" w:rsidRDefault="00F171F9" w:rsidP="00F171F9">
            <w:pPr>
              <w:contextualSpacing/>
              <w:jc w:val="center"/>
              <w:rPr>
                <w:rFonts w:cstheme="minorHAnsi"/>
                <w:sz w:val="20"/>
                <w:lang w:eastAsia="en-GB"/>
              </w:rPr>
            </w:pPr>
            <w:r w:rsidRPr="00F171F9">
              <w:rPr>
                <w:rFonts w:cstheme="minorHAnsi"/>
                <w:sz w:val="20"/>
                <w:lang w:eastAsia="en-GB"/>
              </w:rPr>
              <w:t>12:00</w:t>
            </w:r>
          </w:p>
          <w:p w14:paraId="1A2CD502" w14:textId="77777777" w:rsidR="00F171F9" w:rsidRPr="00F171F9" w:rsidRDefault="00F171F9" w:rsidP="00F171F9">
            <w:pPr>
              <w:contextualSpacing/>
              <w:jc w:val="center"/>
              <w:rPr>
                <w:rFonts w:cstheme="minorHAnsi"/>
                <w:sz w:val="20"/>
                <w:lang w:eastAsia="en-GB"/>
              </w:rPr>
            </w:pPr>
            <w:r w:rsidRPr="00F171F9">
              <w:rPr>
                <w:rFonts w:cstheme="minorHAnsi"/>
                <w:color w:val="FF0000"/>
                <w:sz w:val="20"/>
                <w:lang w:eastAsia="en-GB"/>
              </w:rPr>
              <w:t xml:space="preserve">Whole cohort lecture </w:t>
            </w:r>
          </w:p>
        </w:tc>
        <w:tc>
          <w:tcPr>
            <w:tcW w:w="1209" w:type="dxa"/>
          </w:tcPr>
          <w:p w14:paraId="44F4762F" w14:textId="77777777" w:rsidR="00F171F9" w:rsidRPr="00F171F9" w:rsidRDefault="00F171F9" w:rsidP="00F171F9">
            <w:pPr>
              <w:contextualSpacing/>
              <w:jc w:val="center"/>
              <w:rPr>
                <w:rFonts w:cstheme="minorHAnsi"/>
                <w:sz w:val="20"/>
                <w:lang w:eastAsia="en-GB"/>
              </w:rPr>
            </w:pPr>
            <w:r w:rsidRPr="00F171F9">
              <w:rPr>
                <w:rFonts w:cstheme="minorHAnsi"/>
                <w:sz w:val="20"/>
                <w:lang w:eastAsia="en-GB"/>
              </w:rPr>
              <w:t>AA</w:t>
            </w:r>
          </w:p>
          <w:p w14:paraId="7166B559" w14:textId="77777777" w:rsidR="00F171F9" w:rsidRPr="00F171F9" w:rsidRDefault="00F171F9" w:rsidP="00F171F9">
            <w:pPr>
              <w:contextualSpacing/>
              <w:jc w:val="center"/>
              <w:rPr>
                <w:rFonts w:cstheme="minorHAnsi"/>
                <w:sz w:val="20"/>
                <w:lang w:eastAsia="en-GB"/>
              </w:rPr>
            </w:pPr>
            <w:proofErr w:type="spellStart"/>
            <w:r w:rsidRPr="00F171F9">
              <w:rPr>
                <w:rFonts w:cstheme="minorHAnsi"/>
                <w:sz w:val="20"/>
                <w:lang w:eastAsia="en-GB"/>
              </w:rPr>
              <w:t>CMcD</w:t>
            </w:r>
            <w:proofErr w:type="spellEnd"/>
          </w:p>
        </w:tc>
        <w:tc>
          <w:tcPr>
            <w:tcW w:w="2193" w:type="dxa"/>
          </w:tcPr>
          <w:p w14:paraId="0C481417" w14:textId="77777777" w:rsidR="00F171F9" w:rsidRPr="00F171F9" w:rsidRDefault="00F171F9" w:rsidP="00F171F9">
            <w:pPr>
              <w:contextualSpacing/>
              <w:rPr>
                <w:rFonts w:cstheme="minorHAnsi"/>
                <w:sz w:val="20"/>
                <w:lang w:eastAsia="en-GB"/>
              </w:rPr>
            </w:pPr>
            <w:r w:rsidRPr="00F171F9">
              <w:rPr>
                <w:rFonts w:cstheme="minorHAnsi"/>
                <w:sz w:val="20"/>
                <w:lang w:eastAsia="en-GB"/>
              </w:rPr>
              <w:t>PGC7015M</w:t>
            </w:r>
          </w:p>
          <w:p w14:paraId="44377A77" w14:textId="77777777" w:rsidR="00F171F9" w:rsidRPr="00F171F9" w:rsidRDefault="00F171F9" w:rsidP="00F171F9">
            <w:pPr>
              <w:contextualSpacing/>
              <w:rPr>
                <w:rFonts w:cstheme="minorHAnsi"/>
                <w:sz w:val="20"/>
                <w:lang w:eastAsia="en-GB"/>
              </w:rPr>
            </w:pPr>
            <w:r w:rsidRPr="00F171F9">
              <w:rPr>
                <w:rFonts w:cstheme="minorHAnsi"/>
                <w:sz w:val="20"/>
                <w:lang w:eastAsia="en-GB"/>
              </w:rPr>
              <w:t>Introduction to study at M-Level</w:t>
            </w:r>
          </w:p>
          <w:p w14:paraId="1F620558" w14:textId="77777777" w:rsidR="00F171F9" w:rsidRPr="00F171F9" w:rsidRDefault="00F171F9" w:rsidP="00F171F9">
            <w:pPr>
              <w:contextualSpacing/>
              <w:rPr>
                <w:rFonts w:cstheme="minorHAnsi"/>
                <w:sz w:val="20"/>
                <w:lang w:eastAsia="en-GB"/>
              </w:rPr>
            </w:pPr>
            <w:r w:rsidRPr="00F171F9">
              <w:rPr>
                <w:rFonts w:cstheme="minorHAnsi"/>
                <w:sz w:val="20"/>
                <w:lang w:eastAsia="en-GB"/>
              </w:rPr>
              <w:t xml:space="preserve">Introduction to the academic assignments &amp; library services </w:t>
            </w:r>
          </w:p>
        </w:tc>
        <w:tc>
          <w:tcPr>
            <w:tcW w:w="3118" w:type="dxa"/>
          </w:tcPr>
          <w:p w14:paraId="0E73B9D8" w14:textId="77777777" w:rsidR="00F171F9" w:rsidRPr="00F171F9" w:rsidRDefault="00F171F9" w:rsidP="00F171F9">
            <w:pPr>
              <w:contextualSpacing/>
              <w:rPr>
                <w:rFonts w:cstheme="minorHAnsi"/>
                <w:sz w:val="20"/>
                <w:lang w:eastAsia="en-GB"/>
              </w:rPr>
            </w:pPr>
            <w:r w:rsidRPr="00F171F9">
              <w:rPr>
                <w:rFonts w:cstheme="minorHAnsi"/>
                <w:sz w:val="20"/>
                <w:lang w:eastAsia="en-GB"/>
              </w:rPr>
              <w:t>Begin to understand the expectation of M-Level study. Be aware of what critical reading and writing involves.</w:t>
            </w:r>
          </w:p>
        </w:tc>
        <w:tc>
          <w:tcPr>
            <w:tcW w:w="1276" w:type="dxa"/>
          </w:tcPr>
          <w:p w14:paraId="08AD41C7" w14:textId="77777777" w:rsidR="00F171F9" w:rsidRPr="00F171F9" w:rsidRDefault="00F171F9" w:rsidP="00F171F9">
            <w:pPr>
              <w:contextualSpacing/>
              <w:jc w:val="center"/>
              <w:rPr>
                <w:rFonts w:cstheme="minorHAnsi"/>
                <w:sz w:val="20"/>
                <w:lang w:eastAsia="en-GB"/>
              </w:rPr>
            </w:pPr>
            <w:r w:rsidRPr="00F171F9">
              <w:rPr>
                <w:rFonts w:cstheme="minorHAnsi"/>
                <w:sz w:val="20"/>
                <w:lang w:eastAsia="en-GB"/>
              </w:rPr>
              <w:t xml:space="preserve">Professional behaviours </w:t>
            </w:r>
          </w:p>
          <w:p w14:paraId="79C12C82" w14:textId="77777777" w:rsidR="00F171F9" w:rsidRPr="00F171F9" w:rsidRDefault="00F171F9" w:rsidP="00F171F9">
            <w:pPr>
              <w:contextualSpacing/>
              <w:jc w:val="center"/>
              <w:rPr>
                <w:rFonts w:cstheme="minorHAnsi"/>
                <w:sz w:val="20"/>
                <w:lang w:eastAsia="en-GB"/>
              </w:rPr>
            </w:pPr>
          </w:p>
          <w:p w14:paraId="02D5606E" w14:textId="77777777" w:rsidR="00F171F9" w:rsidRPr="00F171F9" w:rsidRDefault="00F171F9" w:rsidP="00F171F9">
            <w:pPr>
              <w:contextualSpacing/>
              <w:jc w:val="center"/>
              <w:rPr>
                <w:rFonts w:cstheme="minorHAnsi"/>
                <w:color w:val="FFC000"/>
                <w:sz w:val="20"/>
                <w:lang w:eastAsia="en-GB"/>
              </w:rPr>
            </w:pPr>
            <w:r w:rsidRPr="00F171F9">
              <w:rPr>
                <w:rFonts w:cstheme="minorHAnsi"/>
                <w:color w:val="FFC000"/>
                <w:sz w:val="20"/>
                <w:lang w:eastAsia="en-GB"/>
              </w:rPr>
              <w:t>Creative and critical thinking</w:t>
            </w:r>
          </w:p>
          <w:p w14:paraId="4EE11056" w14:textId="77777777" w:rsidR="00F171F9" w:rsidRPr="00F171F9" w:rsidRDefault="00F171F9" w:rsidP="00F171F9">
            <w:pPr>
              <w:contextualSpacing/>
              <w:jc w:val="center"/>
              <w:rPr>
                <w:rFonts w:cstheme="minorHAnsi"/>
                <w:color w:val="FFC000"/>
                <w:sz w:val="20"/>
                <w:lang w:eastAsia="en-GB"/>
              </w:rPr>
            </w:pPr>
          </w:p>
          <w:p w14:paraId="2B3C8BD0" w14:textId="77777777" w:rsidR="00F171F9" w:rsidRPr="00F171F9" w:rsidRDefault="00F171F9" w:rsidP="00F171F9">
            <w:pPr>
              <w:contextualSpacing/>
              <w:jc w:val="center"/>
              <w:rPr>
                <w:rFonts w:cstheme="minorHAnsi"/>
                <w:sz w:val="20"/>
                <w:lang w:eastAsia="en-GB"/>
              </w:rPr>
            </w:pPr>
            <w:r w:rsidRPr="00F171F9">
              <w:rPr>
                <w:rFonts w:cstheme="minorHAnsi"/>
                <w:color w:val="FFC000"/>
                <w:sz w:val="20"/>
                <w:lang w:eastAsia="en-GB"/>
              </w:rPr>
              <w:t>Research engaged</w:t>
            </w:r>
          </w:p>
        </w:tc>
        <w:tc>
          <w:tcPr>
            <w:tcW w:w="2977" w:type="dxa"/>
          </w:tcPr>
          <w:p w14:paraId="4CCC6980" w14:textId="77777777" w:rsidR="00F171F9" w:rsidRPr="00F171F9" w:rsidRDefault="00F171F9" w:rsidP="00F171F9">
            <w:pPr>
              <w:contextualSpacing/>
              <w:rPr>
                <w:rFonts w:cstheme="minorHAnsi"/>
                <w:sz w:val="20"/>
                <w:lang w:eastAsia="en-GB"/>
              </w:rPr>
            </w:pPr>
            <w:r w:rsidRPr="00F171F9">
              <w:rPr>
                <w:rFonts w:cstheme="minorHAnsi"/>
                <w:sz w:val="20"/>
                <w:lang w:eastAsia="en-GB"/>
              </w:rPr>
              <w:t xml:space="preserve">Bell, J. and Waters, S. (2018) ‘Doing your research project a guide for first time researchers’ </w:t>
            </w:r>
          </w:p>
          <w:p w14:paraId="58F84384" w14:textId="77777777" w:rsidR="00F171F9" w:rsidRPr="00F171F9" w:rsidRDefault="00F171F9" w:rsidP="00F171F9">
            <w:pPr>
              <w:contextualSpacing/>
              <w:rPr>
                <w:rFonts w:cstheme="minorHAnsi"/>
                <w:sz w:val="20"/>
                <w:lang w:eastAsia="en-GB"/>
              </w:rPr>
            </w:pPr>
            <w:r w:rsidRPr="00F171F9">
              <w:rPr>
                <w:rFonts w:cstheme="minorHAnsi"/>
                <w:sz w:val="20"/>
                <w:lang w:eastAsia="en-GB"/>
              </w:rPr>
              <w:t xml:space="preserve">Chapter 1. available to view online from the PGC7004M reading list. </w:t>
            </w:r>
          </w:p>
          <w:p w14:paraId="47430DFF" w14:textId="77777777" w:rsidR="00F171F9" w:rsidRPr="00F171F9" w:rsidRDefault="00F171F9" w:rsidP="00F171F9">
            <w:pPr>
              <w:contextualSpacing/>
              <w:rPr>
                <w:rFonts w:cstheme="minorHAnsi"/>
                <w:sz w:val="20"/>
                <w:lang w:eastAsia="en-GB"/>
              </w:rPr>
            </w:pPr>
            <w:hyperlink r:id="rId41" w:history="1">
              <w:r w:rsidRPr="00F171F9">
                <w:rPr>
                  <w:rFonts w:cstheme="minorHAnsi"/>
                  <w:color w:val="0000FF"/>
                  <w:sz w:val="20"/>
                  <w:u w:val="single"/>
                  <w:lang w:eastAsia="en-GB"/>
                </w:rPr>
                <w:t>https://ebookcentral.proquest.com/lib/yorksj/reader.action?docID=6212151</w:t>
              </w:r>
            </w:hyperlink>
            <w:r w:rsidRPr="00F171F9">
              <w:rPr>
                <w:rFonts w:cstheme="minorHAnsi"/>
                <w:sz w:val="20"/>
                <w:lang w:eastAsia="en-GB"/>
              </w:rPr>
              <w:t xml:space="preserve"> </w:t>
            </w:r>
          </w:p>
        </w:tc>
        <w:tc>
          <w:tcPr>
            <w:tcW w:w="2835" w:type="dxa"/>
          </w:tcPr>
          <w:p w14:paraId="727CD0D1" w14:textId="77777777" w:rsidR="00F171F9" w:rsidRPr="00F171F9" w:rsidRDefault="00F171F9" w:rsidP="00F171F9">
            <w:pPr>
              <w:contextualSpacing/>
              <w:rPr>
                <w:rFonts w:cstheme="minorHAnsi"/>
                <w:sz w:val="20"/>
                <w:lang w:eastAsia="en-GB"/>
              </w:rPr>
            </w:pPr>
            <w:r w:rsidRPr="00F171F9">
              <w:rPr>
                <w:rFonts w:cstheme="minorHAnsi"/>
                <w:sz w:val="20"/>
                <w:lang w:eastAsia="en-GB"/>
              </w:rPr>
              <w:t xml:space="preserve">Begin to consider an area of your practice that might interest your research focus. </w:t>
            </w:r>
          </w:p>
        </w:tc>
      </w:tr>
      <w:tr w:rsidR="00F171F9" w:rsidRPr="00F171F9" w14:paraId="1B4B919F" w14:textId="77777777" w:rsidTr="008B0DAA">
        <w:tc>
          <w:tcPr>
            <w:tcW w:w="1135" w:type="dxa"/>
          </w:tcPr>
          <w:p w14:paraId="458858F3" w14:textId="77777777" w:rsidR="00F171F9" w:rsidRPr="00F171F9" w:rsidRDefault="00F171F9" w:rsidP="00F171F9">
            <w:pPr>
              <w:contextualSpacing/>
              <w:jc w:val="center"/>
              <w:rPr>
                <w:rFonts w:cstheme="minorHAnsi"/>
                <w:sz w:val="20"/>
                <w:lang w:eastAsia="en-GB"/>
              </w:rPr>
            </w:pPr>
            <w:r w:rsidRPr="00F171F9">
              <w:rPr>
                <w:rFonts w:cstheme="minorHAnsi"/>
                <w:sz w:val="20"/>
                <w:lang w:eastAsia="en-GB"/>
              </w:rPr>
              <w:t>13/9/23</w:t>
            </w:r>
          </w:p>
          <w:p w14:paraId="1AC92EDB" w14:textId="77777777" w:rsidR="00F171F9" w:rsidRPr="00F171F9" w:rsidRDefault="00F171F9" w:rsidP="00F171F9">
            <w:pPr>
              <w:contextualSpacing/>
              <w:jc w:val="center"/>
              <w:rPr>
                <w:rFonts w:cstheme="minorHAnsi"/>
                <w:sz w:val="20"/>
                <w:lang w:eastAsia="en-GB"/>
              </w:rPr>
            </w:pPr>
            <w:r w:rsidRPr="00F171F9">
              <w:rPr>
                <w:rFonts w:cstheme="minorHAnsi"/>
                <w:sz w:val="20"/>
                <w:lang w:eastAsia="en-GB"/>
              </w:rPr>
              <w:t>13:00-</w:t>
            </w:r>
          </w:p>
          <w:p w14:paraId="33175376" w14:textId="77777777" w:rsidR="00F171F9" w:rsidRPr="00F171F9" w:rsidRDefault="00F171F9" w:rsidP="00F171F9">
            <w:pPr>
              <w:contextualSpacing/>
              <w:jc w:val="center"/>
              <w:rPr>
                <w:rFonts w:cstheme="minorHAnsi"/>
                <w:sz w:val="20"/>
                <w:lang w:eastAsia="en-GB"/>
              </w:rPr>
            </w:pPr>
            <w:r w:rsidRPr="00F171F9">
              <w:rPr>
                <w:rFonts w:cstheme="minorHAnsi"/>
                <w:sz w:val="20"/>
                <w:lang w:eastAsia="en-GB"/>
              </w:rPr>
              <w:t>16:00</w:t>
            </w:r>
          </w:p>
          <w:p w14:paraId="20E9AFC9" w14:textId="77777777" w:rsidR="00F171F9" w:rsidRPr="00F171F9" w:rsidRDefault="00F171F9" w:rsidP="00F171F9">
            <w:pPr>
              <w:contextualSpacing/>
              <w:jc w:val="center"/>
              <w:rPr>
                <w:rFonts w:cstheme="minorHAnsi"/>
                <w:sz w:val="20"/>
                <w:lang w:eastAsia="en-GB"/>
              </w:rPr>
            </w:pPr>
            <w:r w:rsidRPr="00F171F9">
              <w:rPr>
                <w:rFonts w:cstheme="minorHAnsi"/>
                <w:color w:val="FF0000"/>
                <w:sz w:val="20"/>
                <w:lang w:eastAsia="en-GB"/>
              </w:rPr>
              <w:t xml:space="preserve">Group workshop </w:t>
            </w:r>
          </w:p>
        </w:tc>
        <w:tc>
          <w:tcPr>
            <w:tcW w:w="1209" w:type="dxa"/>
          </w:tcPr>
          <w:p w14:paraId="4009644C" w14:textId="77777777" w:rsidR="00F171F9" w:rsidRPr="00F171F9" w:rsidRDefault="00F171F9" w:rsidP="00F171F9">
            <w:pPr>
              <w:contextualSpacing/>
              <w:jc w:val="center"/>
              <w:rPr>
                <w:rFonts w:cstheme="minorHAnsi"/>
                <w:sz w:val="20"/>
                <w:lang w:eastAsia="en-GB"/>
              </w:rPr>
            </w:pPr>
            <w:r w:rsidRPr="00F171F9">
              <w:rPr>
                <w:rFonts w:cstheme="minorHAnsi"/>
                <w:sz w:val="20"/>
                <w:lang w:eastAsia="en-GB"/>
              </w:rPr>
              <w:t>DS, AA,</w:t>
            </w:r>
          </w:p>
        </w:tc>
        <w:tc>
          <w:tcPr>
            <w:tcW w:w="2193" w:type="dxa"/>
          </w:tcPr>
          <w:p w14:paraId="43598CE1" w14:textId="77777777" w:rsidR="00F171F9" w:rsidRPr="00F171F9" w:rsidRDefault="00F171F9" w:rsidP="00F171F9">
            <w:pPr>
              <w:contextualSpacing/>
              <w:rPr>
                <w:rFonts w:cstheme="minorHAnsi"/>
                <w:sz w:val="20"/>
                <w:lang w:eastAsia="en-GB"/>
              </w:rPr>
            </w:pPr>
            <w:r w:rsidRPr="00F171F9">
              <w:rPr>
                <w:rFonts w:cstheme="minorHAnsi"/>
                <w:sz w:val="20"/>
                <w:lang w:eastAsia="en-GB"/>
              </w:rPr>
              <w:t>PGC7015M</w:t>
            </w:r>
          </w:p>
          <w:p w14:paraId="5D7E6256" w14:textId="77777777" w:rsidR="00F171F9" w:rsidRPr="00F171F9" w:rsidRDefault="00F171F9" w:rsidP="00F171F9">
            <w:pPr>
              <w:contextualSpacing/>
              <w:rPr>
                <w:rFonts w:cstheme="minorHAnsi"/>
                <w:sz w:val="20"/>
                <w:lang w:eastAsia="en-GB"/>
              </w:rPr>
            </w:pPr>
            <w:r w:rsidRPr="00F171F9">
              <w:rPr>
                <w:rFonts w:cstheme="minorHAnsi"/>
                <w:sz w:val="20"/>
                <w:highlight w:val="yellow"/>
                <w:lang w:eastAsia="en-GB"/>
              </w:rPr>
              <w:t>IT ROOMS</w:t>
            </w:r>
            <w:r w:rsidRPr="00F171F9">
              <w:rPr>
                <w:rFonts w:cstheme="minorHAnsi"/>
                <w:sz w:val="20"/>
                <w:lang w:eastAsia="en-GB"/>
              </w:rPr>
              <w:t xml:space="preserve"> </w:t>
            </w:r>
          </w:p>
          <w:p w14:paraId="548F6BD6" w14:textId="77777777" w:rsidR="00F171F9" w:rsidRPr="00F171F9" w:rsidRDefault="00F171F9" w:rsidP="00F171F9">
            <w:pPr>
              <w:contextualSpacing/>
              <w:rPr>
                <w:rFonts w:cstheme="minorHAnsi"/>
                <w:sz w:val="20"/>
                <w:lang w:eastAsia="en-GB"/>
              </w:rPr>
            </w:pPr>
            <w:r w:rsidRPr="00F171F9">
              <w:rPr>
                <w:rFonts w:cstheme="minorHAnsi"/>
                <w:sz w:val="20"/>
                <w:lang w:eastAsia="en-GB"/>
              </w:rPr>
              <w:t xml:space="preserve">Introduction to documentation and the online portfolio </w:t>
            </w:r>
          </w:p>
        </w:tc>
        <w:tc>
          <w:tcPr>
            <w:tcW w:w="3118" w:type="dxa"/>
          </w:tcPr>
          <w:p w14:paraId="1D28CE7B" w14:textId="77777777" w:rsidR="00F171F9" w:rsidRPr="00F171F9" w:rsidRDefault="00F171F9" w:rsidP="00F171F9">
            <w:pPr>
              <w:contextualSpacing/>
              <w:rPr>
                <w:rFonts w:cstheme="minorHAnsi"/>
                <w:sz w:val="20"/>
                <w:lang w:eastAsia="en-GB"/>
              </w:rPr>
            </w:pPr>
            <w:r w:rsidRPr="00F171F9">
              <w:rPr>
                <w:rFonts w:cstheme="minorHAnsi"/>
                <w:sz w:val="20"/>
                <w:lang w:eastAsia="en-GB"/>
              </w:rPr>
              <w:t xml:space="preserve">To begin to become familiar with key documentation, the online portfolio and how to keep accurate records to provide evidence towards engagement with the formative framework.  Discuss expectations of weekly reflections. </w:t>
            </w:r>
          </w:p>
        </w:tc>
        <w:tc>
          <w:tcPr>
            <w:tcW w:w="1276" w:type="dxa"/>
          </w:tcPr>
          <w:p w14:paraId="41860113" w14:textId="77777777" w:rsidR="00F171F9" w:rsidRPr="00F171F9" w:rsidRDefault="00F171F9" w:rsidP="00F171F9">
            <w:pPr>
              <w:contextualSpacing/>
              <w:jc w:val="center"/>
              <w:rPr>
                <w:rFonts w:cstheme="minorHAnsi"/>
                <w:sz w:val="20"/>
                <w:lang w:eastAsia="en-GB"/>
              </w:rPr>
            </w:pPr>
            <w:r w:rsidRPr="00F171F9">
              <w:rPr>
                <w:rFonts w:cstheme="minorHAnsi"/>
                <w:sz w:val="20"/>
                <w:lang w:eastAsia="en-GB"/>
              </w:rPr>
              <w:t xml:space="preserve">Professional behaviours </w:t>
            </w:r>
          </w:p>
          <w:p w14:paraId="4CE41F2D" w14:textId="77777777" w:rsidR="00F171F9" w:rsidRPr="00F171F9" w:rsidRDefault="00F171F9" w:rsidP="00F171F9">
            <w:pPr>
              <w:contextualSpacing/>
              <w:jc w:val="center"/>
              <w:rPr>
                <w:rFonts w:cstheme="minorHAnsi"/>
                <w:sz w:val="20"/>
                <w:lang w:eastAsia="en-GB"/>
              </w:rPr>
            </w:pPr>
          </w:p>
          <w:p w14:paraId="668CE30D" w14:textId="77777777" w:rsidR="00F171F9" w:rsidRPr="00F171F9" w:rsidRDefault="00F171F9" w:rsidP="00F171F9">
            <w:pPr>
              <w:contextualSpacing/>
              <w:jc w:val="center"/>
              <w:rPr>
                <w:rFonts w:cstheme="minorHAnsi"/>
                <w:sz w:val="20"/>
                <w:lang w:eastAsia="en-GB"/>
              </w:rPr>
            </w:pPr>
            <w:r w:rsidRPr="00F171F9">
              <w:rPr>
                <w:rFonts w:cstheme="minorHAnsi"/>
                <w:color w:val="FFC000"/>
                <w:sz w:val="20"/>
                <w:lang w:eastAsia="en-GB"/>
              </w:rPr>
              <w:t>Being a professional</w:t>
            </w:r>
          </w:p>
        </w:tc>
        <w:tc>
          <w:tcPr>
            <w:tcW w:w="2977" w:type="dxa"/>
          </w:tcPr>
          <w:p w14:paraId="45EF6488" w14:textId="77777777" w:rsidR="00F171F9" w:rsidRPr="00F171F9" w:rsidRDefault="00F171F9" w:rsidP="009242FF">
            <w:pPr>
              <w:rPr>
                <w:rFonts w:cstheme="minorHAnsi"/>
                <w:color w:val="000000" w:themeColor="text1"/>
                <w:sz w:val="20"/>
                <w:lang w:eastAsia="en-GB"/>
              </w:rPr>
            </w:pPr>
            <w:bookmarkStart w:id="27" w:name="_Toc171412175"/>
            <w:r w:rsidRPr="00F171F9">
              <w:rPr>
                <w:rFonts w:cstheme="minorHAnsi"/>
                <w:color w:val="000000" w:themeColor="text1"/>
                <w:sz w:val="20"/>
                <w:lang w:eastAsia="en-GB"/>
              </w:rPr>
              <w:t xml:space="preserve">Read </w:t>
            </w:r>
            <w:hyperlink r:id="rId42" w:history="1">
              <w:r w:rsidRPr="00F171F9">
                <w:rPr>
                  <w:rFonts w:cstheme="minorHAnsi"/>
                  <w:color w:val="0000FF"/>
                  <w:sz w:val="20"/>
                  <w:u w:val="single"/>
                  <w:lang w:eastAsia="en-GB"/>
                </w:rPr>
                <w:t>The Effect of Teacher Coaching on Instruction and Achievement: A Meta-Analysis of the Causal Evidence</w:t>
              </w:r>
            </w:hyperlink>
            <w:r w:rsidRPr="00F171F9">
              <w:rPr>
                <w:rFonts w:cstheme="minorHAnsi"/>
                <w:color w:val="000000" w:themeColor="text1"/>
                <w:sz w:val="20"/>
                <w:lang w:eastAsia="en-GB"/>
              </w:rPr>
              <w:t xml:space="preserve"> and reflect on the key messages of professional development in relation to the role of the mentor and student teacher.</w:t>
            </w:r>
            <w:bookmarkEnd w:id="27"/>
            <w:r w:rsidRPr="00F171F9">
              <w:rPr>
                <w:rFonts w:cstheme="minorHAnsi"/>
                <w:color w:val="000000" w:themeColor="text1"/>
                <w:sz w:val="20"/>
                <w:lang w:eastAsia="en-GB"/>
              </w:rPr>
              <w:t xml:space="preserve"> </w:t>
            </w:r>
          </w:p>
        </w:tc>
        <w:tc>
          <w:tcPr>
            <w:tcW w:w="2835" w:type="dxa"/>
          </w:tcPr>
          <w:p w14:paraId="0BF08416" w14:textId="77777777" w:rsidR="00F171F9" w:rsidRPr="00F171F9" w:rsidRDefault="00F171F9" w:rsidP="00F171F9">
            <w:pPr>
              <w:contextualSpacing/>
              <w:rPr>
                <w:rFonts w:cstheme="minorHAnsi"/>
                <w:sz w:val="20"/>
                <w:lang w:eastAsia="en-GB"/>
              </w:rPr>
            </w:pPr>
            <w:r w:rsidRPr="00F171F9">
              <w:rPr>
                <w:rFonts w:cstheme="minorHAnsi"/>
                <w:sz w:val="20"/>
                <w:lang w:eastAsia="en-GB"/>
              </w:rPr>
              <w:t xml:space="preserve">Know how to access and record evidence on </w:t>
            </w:r>
            <w:proofErr w:type="spellStart"/>
            <w:r w:rsidRPr="00F171F9">
              <w:rPr>
                <w:rFonts w:cstheme="minorHAnsi"/>
                <w:sz w:val="20"/>
                <w:lang w:eastAsia="en-GB"/>
              </w:rPr>
              <w:t>Pebblepad</w:t>
            </w:r>
            <w:proofErr w:type="spellEnd"/>
            <w:r w:rsidRPr="00F171F9">
              <w:rPr>
                <w:rFonts w:cstheme="minorHAnsi"/>
                <w:sz w:val="20"/>
                <w:lang w:eastAsia="en-GB"/>
              </w:rPr>
              <w:t xml:space="preserve">. </w:t>
            </w:r>
          </w:p>
          <w:p w14:paraId="2507E8D5" w14:textId="77777777" w:rsidR="00F171F9" w:rsidRPr="00F171F9" w:rsidRDefault="00F171F9" w:rsidP="00F171F9">
            <w:pPr>
              <w:contextualSpacing/>
              <w:rPr>
                <w:rFonts w:cstheme="minorHAnsi"/>
                <w:sz w:val="20"/>
                <w:lang w:eastAsia="en-GB"/>
              </w:rPr>
            </w:pPr>
          </w:p>
          <w:p w14:paraId="3B7BE6A1" w14:textId="77777777" w:rsidR="00F171F9" w:rsidRPr="00F171F9" w:rsidRDefault="00F171F9" w:rsidP="00F171F9">
            <w:pPr>
              <w:contextualSpacing/>
              <w:rPr>
                <w:rFonts w:cstheme="minorHAnsi"/>
                <w:sz w:val="20"/>
                <w:lang w:eastAsia="en-GB"/>
              </w:rPr>
            </w:pPr>
            <w:r w:rsidRPr="00F171F9">
              <w:rPr>
                <w:rFonts w:cstheme="minorHAnsi"/>
                <w:sz w:val="20"/>
                <w:lang w:eastAsia="en-GB"/>
              </w:rPr>
              <w:t>Speak to your mentor about expectations relating to your records of progress and mentor expectations for your weekly progress meeting</w:t>
            </w:r>
          </w:p>
        </w:tc>
      </w:tr>
    </w:tbl>
    <w:p w14:paraId="3D1E4027" w14:textId="77777777" w:rsidR="00F171F9" w:rsidRPr="00F171F9" w:rsidRDefault="00F171F9" w:rsidP="00F171F9">
      <w:pPr>
        <w:spacing w:line="240" w:lineRule="auto"/>
        <w:contextualSpacing/>
        <w:rPr>
          <w:rFonts w:cstheme="minorHAnsi"/>
          <w:b/>
          <w:sz w:val="20"/>
          <w:szCs w:val="20"/>
        </w:rPr>
      </w:pPr>
    </w:p>
    <w:p w14:paraId="4C8FE545" w14:textId="77777777" w:rsidR="00F171F9" w:rsidRPr="00F171F9" w:rsidRDefault="00F171F9" w:rsidP="00F171F9">
      <w:pPr>
        <w:spacing w:line="240" w:lineRule="auto"/>
        <w:contextualSpacing/>
        <w:rPr>
          <w:rFonts w:cstheme="minorHAnsi"/>
          <w:b/>
          <w:sz w:val="20"/>
          <w:szCs w:val="20"/>
        </w:rPr>
      </w:pPr>
    </w:p>
    <w:p w14:paraId="475B5E62" w14:textId="7E605CA7" w:rsidR="00F171F9" w:rsidRPr="00F171F9" w:rsidRDefault="00F171F9" w:rsidP="00F171F9">
      <w:pPr>
        <w:spacing w:line="240" w:lineRule="auto"/>
        <w:contextualSpacing/>
        <w:jc w:val="center"/>
        <w:rPr>
          <w:rFonts w:cstheme="minorHAnsi"/>
          <w:b/>
          <w:sz w:val="20"/>
          <w:szCs w:val="20"/>
        </w:rPr>
      </w:pPr>
      <w:r w:rsidRPr="00F171F9">
        <w:rPr>
          <w:rFonts w:cstheme="minorHAnsi"/>
          <w:b/>
          <w:sz w:val="20"/>
          <w:szCs w:val="20"/>
        </w:rPr>
        <w:t>WB 16</w:t>
      </w:r>
      <w:r w:rsidRPr="00F171F9">
        <w:rPr>
          <w:rFonts w:cstheme="minorHAnsi"/>
          <w:b/>
          <w:sz w:val="20"/>
          <w:szCs w:val="20"/>
          <w:vertAlign w:val="superscript"/>
        </w:rPr>
        <w:t>th</w:t>
      </w:r>
      <w:r w:rsidRPr="00F171F9">
        <w:rPr>
          <w:rFonts w:cstheme="minorHAnsi"/>
          <w:b/>
          <w:sz w:val="20"/>
          <w:szCs w:val="20"/>
        </w:rPr>
        <w:t xml:space="preserve"> September 2024     Managing Transition – </w:t>
      </w:r>
      <w:r w:rsidR="009242FF">
        <w:rPr>
          <w:rFonts w:cstheme="minorHAnsi"/>
          <w:b/>
          <w:sz w:val="20"/>
          <w:szCs w:val="20"/>
        </w:rPr>
        <w:t>ITAP</w:t>
      </w:r>
    </w:p>
    <w:p w14:paraId="1740B909" w14:textId="77777777" w:rsidR="00F171F9" w:rsidRPr="00F171F9" w:rsidRDefault="00F171F9" w:rsidP="00F171F9">
      <w:pPr>
        <w:spacing w:line="240" w:lineRule="auto"/>
        <w:contextualSpacing/>
        <w:jc w:val="center"/>
        <w:rPr>
          <w:rFonts w:cstheme="minorHAnsi"/>
          <w:bCs/>
          <w:sz w:val="20"/>
          <w:szCs w:val="20"/>
        </w:rPr>
      </w:pPr>
      <w:r w:rsidRPr="00F171F9">
        <w:rPr>
          <w:rFonts w:cstheme="minorHAnsi"/>
          <w:bCs/>
          <w:sz w:val="20"/>
          <w:szCs w:val="20"/>
        </w:rPr>
        <w:t>This is an intensive period of training that focuses on developing knowledge of behaviour management and practising the skills of managing transitional points within lessons and school routines</w:t>
      </w:r>
    </w:p>
    <w:p w14:paraId="2907432C" w14:textId="77777777" w:rsidR="00F171F9" w:rsidRPr="00F171F9" w:rsidRDefault="00F171F9" w:rsidP="00F171F9">
      <w:pPr>
        <w:spacing w:line="240" w:lineRule="auto"/>
        <w:contextualSpacing/>
        <w:rPr>
          <w:rFonts w:cstheme="minorHAnsi"/>
          <w:b/>
          <w:sz w:val="20"/>
          <w:szCs w:val="20"/>
        </w:rPr>
      </w:pPr>
    </w:p>
    <w:tbl>
      <w:tblPr>
        <w:tblStyle w:val="TableGrid19"/>
        <w:tblW w:w="14777" w:type="dxa"/>
        <w:tblInd w:w="-856" w:type="dxa"/>
        <w:tblLayout w:type="fixed"/>
        <w:tblLook w:val="04A0" w:firstRow="1" w:lastRow="0" w:firstColumn="1" w:lastColumn="0" w:noHBand="0" w:noVBand="1"/>
      </w:tblPr>
      <w:tblGrid>
        <w:gridCol w:w="1135"/>
        <w:gridCol w:w="1209"/>
        <w:gridCol w:w="2051"/>
        <w:gridCol w:w="3544"/>
        <w:gridCol w:w="1276"/>
        <w:gridCol w:w="2659"/>
        <w:gridCol w:w="34"/>
        <w:gridCol w:w="2835"/>
        <w:gridCol w:w="34"/>
      </w:tblGrid>
      <w:tr w:rsidR="00F171F9" w:rsidRPr="00F171F9" w14:paraId="77C46292" w14:textId="77777777" w:rsidTr="008B0DAA">
        <w:tc>
          <w:tcPr>
            <w:tcW w:w="1135" w:type="dxa"/>
            <w:shd w:val="clear" w:color="auto" w:fill="F2F2F2" w:themeFill="background1" w:themeFillShade="F2"/>
          </w:tcPr>
          <w:p w14:paraId="16A8AB9B" w14:textId="77777777" w:rsidR="00F171F9" w:rsidRPr="00F171F9" w:rsidRDefault="00F171F9" w:rsidP="00F171F9">
            <w:pPr>
              <w:contextualSpacing/>
              <w:jc w:val="center"/>
              <w:rPr>
                <w:rFonts w:cstheme="minorHAnsi"/>
                <w:b/>
                <w:sz w:val="20"/>
                <w:szCs w:val="20"/>
                <w:lang w:eastAsia="en-GB"/>
              </w:rPr>
            </w:pPr>
            <w:bookmarkStart w:id="28" w:name="_Hlk158195321"/>
            <w:r w:rsidRPr="00F171F9">
              <w:rPr>
                <w:rFonts w:cstheme="minorHAnsi"/>
                <w:b/>
                <w:sz w:val="20"/>
                <w:szCs w:val="20"/>
                <w:lang w:eastAsia="en-GB"/>
              </w:rPr>
              <w:t>Date</w:t>
            </w:r>
          </w:p>
        </w:tc>
        <w:tc>
          <w:tcPr>
            <w:tcW w:w="1209" w:type="dxa"/>
            <w:shd w:val="clear" w:color="auto" w:fill="F2F2F2" w:themeFill="background1" w:themeFillShade="F2"/>
          </w:tcPr>
          <w:p w14:paraId="5FCC0AC2"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Staff</w:t>
            </w:r>
          </w:p>
        </w:tc>
        <w:tc>
          <w:tcPr>
            <w:tcW w:w="2051" w:type="dxa"/>
            <w:shd w:val="clear" w:color="auto" w:fill="F2F2F2" w:themeFill="background1" w:themeFillShade="F2"/>
          </w:tcPr>
          <w:p w14:paraId="31C5B02F"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Focus for Session</w:t>
            </w:r>
          </w:p>
        </w:tc>
        <w:tc>
          <w:tcPr>
            <w:tcW w:w="3544" w:type="dxa"/>
            <w:shd w:val="clear" w:color="auto" w:fill="F2F2F2" w:themeFill="background1" w:themeFillShade="F2"/>
          </w:tcPr>
          <w:p w14:paraId="0804D0A5"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Learning Outcomes</w:t>
            </w:r>
          </w:p>
          <w:p w14:paraId="3BC50E0D"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Student teachers will:</w:t>
            </w:r>
          </w:p>
          <w:p w14:paraId="11B8E6D6" w14:textId="77777777" w:rsidR="00F171F9" w:rsidRPr="00F171F9" w:rsidRDefault="00F171F9" w:rsidP="00F171F9">
            <w:pPr>
              <w:contextualSpacing/>
              <w:jc w:val="center"/>
              <w:rPr>
                <w:rFonts w:cstheme="minorHAnsi"/>
                <w:b/>
                <w:sz w:val="20"/>
                <w:szCs w:val="20"/>
                <w:lang w:eastAsia="en-GB"/>
              </w:rPr>
            </w:pPr>
            <w:r w:rsidRPr="00F171F9">
              <w:rPr>
                <w:rFonts w:cstheme="minorHAnsi"/>
                <w:b/>
                <w:color w:val="FF0000"/>
                <w:sz w:val="20"/>
                <w:szCs w:val="20"/>
                <w:lang w:eastAsia="en-GB"/>
              </w:rPr>
              <w:t>Learn that…</w:t>
            </w:r>
          </w:p>
        </w:tc>
        <w:tc>
          <w:tcPr>
            <w:tcW w:w="1276" w:type="dxa"/>
            <w:shd w:val="clear" w:color="auto" w:fill="F2F2F2" w:themeFill="background1" w:themeFillShade="F2"/>
          </w:tcPr>
          <w:p w14:paraId="7D7C589C" w14:textId="77777777" w:rsidR="00F171F9" w:rsidRPr="00F171F9" w:rsidRDefault="00F171F9" w:rsidP="00F171F9">
            <w:pPr>
              <w:jc w:val="center"/>
              <w:textAlignment w:val="baseline"/>
              <w:rPr>
                <w:rFonts w:eastAsia="Times New Roman" w:cstheme="minorHAnsi"/>
                <w:b/>
                <w:bCs/>
                <w:sz w:val="20"/>
                <w:szCs w:val="20"/>
                <w:lang w:eastAsia="en-GB"/>
              </w:rPr>
            </w:pPr>
            <w:r w:rsidRPr="00F171F9">
              <w:rPr>
                <w:rFonts w:eastAsia="Times New Roman" w:cstheme="minorHAnsi"/>
                <w:b/>
                <w:bCs/>
                <w:sz w:val="20"/>
                <w:szCs w:val="20"/>
                <w:lang w:eastAsia="en-GB"/>
              </w:rPr>
              <w:t>Links to CCF &amp;</w:t>
            </w:r>
            <w:r w:rsidRPr="00F171F9">
              <w:rPr>
                <w:rFonts w:eastAsia="Times New Roman" w:cstheme="minorHAnsi"/>
                <w:sz w:val="20"/>
                <w:szCs w:val="20"/>
                <w:lang w:eastAsia="en-GB"/>
              </w:rPr>
              <w:t> </w:t>
            </w:r>
            <w:r w:rsidRPr="00F171F9">
              <w:rPr>
                <w:rFonts w:eastAsia="Times New Roman" w:cstheme="minorHAnsi"/>
                <w:b/>
                <w:bCs/>
                <w:color w:val="FFC000"/>
                <w:sz w:val="20"/>
                <w:szCs w:val="20"/>
                <w:lang w:eastAsia="en-GB"/>
              </w:rPr>
              <w:t>YSJ</w:t>
            </w:r>
            <w:r w:rsidRPr="00F171F9">
              <w:rPr>
                <w:rFonts w:eastAsia="Times New Roman" w:cstheme="minorHAnsi"/>
                <w:b/>
                <w:bCs/>
                <w:sz w:val="20"/>
                <w:szCs w:val="20"/>
                <w:lang w:eastAsia="en-GB"/>
              </w:rPr>
              <w:t> </w:t>
            </w:r>
            <w:proofErr w:type="spellStart"/>
            <w:r w:rsidRPr="00F171F9">
              <w:rPr>
                <w:rFonts w:eastAsia="Times New Roman" w:cstheme="minorHAnsi"/>
                <w:b/>
                <w:bCs/>
                <w:sz w:val="20"/>
                <w:szCs w:val="20"/>
                <w:lang w:eastAsia="en-GB"/>
              </w:rPr>
              <w:t>Curr</w:t>
            </w:r>
            <w:proofErr w:type="spellEnd"/>
            <w:r w:rsidRPr="00F171F9">
              <w:rPr>
                <w:rFonts w:eastAsia="Times New Roman" w:cstheme="minorHAnsi"/>
                <w:sz w:val="20"/>
                <w:szCs w:val="20"/>
                <w:lang w:eastAsia="en-GB"/>
              </w:rPr>
              <w:t> </w:t>
            </w:r>
          </w:p>
        </w:tc>
        <w:tc>
          <w:tcPr>
            <w:tcW w:w="2693" w:type="dxa"/>
            <w:gridSpan w:val="2"/>
            <w:shd w:val="clear" w:color="auto" w:fill="F2F2F2" w:themeFill="background1" w:themeFillShade="F2"/>
          </w:tcPr>
          <w:p w14:paraId="266053B5"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Theoretical Perspective</w:t>
            </w:r>
          </w:p>
          <w:p w14:paraId="5878041E" w14:textId="77777777" w:rsidR="00F171F9" w:rsidRPr="00F171F9" w:rsidRDefault="00F171F9" w:rsidP="00F171F9">
            <w:pPr>
              <w:contextualSpacing/>
              <w:jc w:val="center"/>
              <w:rPr>
                <w:rFonts w:cstheme="minorHAnsi"/>
                <w:b/>
                <w:color w:val="FF0000"/>
                <w:sz w:val="20"/>
                <w:szCs w:val="20"/>
                <w:lang w:eastAsia="en-GB"/>
              </w:rPr>
            </w:pPr>
            <w:r w:rsidRPr="00F171F9">
              <w:rPr>
                <w:rFonts w:cstheme="minorHAnsi"/>
                <w:b/>
                <w:color w:val="FF0000"/>
                <w:sz w:val="20"/>
                <w:szCs w:val="20"/>
                <w:lang w:eastAsia="en-GB"/>
              </w:rPr>
              <w:t>Learn that…</w:t>
            </w:r>
          </w:p>
          <w:p w14:paraId="0F42EA0A" w14:textId="77777777" w:rsidR="00F171F9" w:rsidRPr="00F171F9" w:rsidRDefault="00F171F9" w:rsidP="00F171F9">
            <w:pPr>
              <w:jc w:val="center"/>
              <w:rPr>
                <w:rFonts w:cstheme="minorHAnsi"/>
                <w:b/>
                <w:bCs/>
                <w:sz w:val="20"/>
                <w:szCs w:val="20"/>
              </w:rPr>
            </w:pPr>
            <w:r w:rsidRPr="00F171F9">
              <w:rPr>
                <w:rFonts w:cstheme="minorHAnsi"/>
                <w:bCs/>
                <w:sz w:val="20"/>
                <w:szCs w:val="20"/>
                <w:lang w:eastAsia="en-GB"/>
              </w:rPr>
              <w:t>Reading, Preparation &amp; SOL</w:t>
            </w:r>
          </w:p>
        </w:tc>
        <w:tc>
          <w:tcPr>
            <w:tcW w:w="2869" w:type="dxa"/>
            <w:gridSpan w:val="2"/>
            <w:shd w:val="clear" w:color="auto" w:fill="F2F2F2" w:themeFill="background1" w:themeFillShade="F2"/>
          </w:tcPr>
          <w:p w14:paraId="15192DC5" w14:textId="77777777" w:rsidR="00F171F9" w:rsidRPr="00F171F9" w:rsidRDefault="00F171F9" w:rsidP="00F171F9">
            <w:pPr>
              <w:jc w:val="center"/>
              <w:rPr>
                <w:rFonts w:cstheme="minorHAnsi"/>
                <w:b/>
                <w:sz w:val="20"/>
                <w:szCs w:val="20"/>
                <w:lang w:eastAsia="en-GB"/>
              </w:rPr>
            </w:pPr>
            <w:r w:rsidRPr="00F171F9">
              <w:rPr>
                <w:rFonts w:cstheme="minorHAnsi"/>
                <w:b/>
                <w:sz w:val="20"/>
                <w:szCs w:val="20"/>
                <w:lang w:eastAsia="en-GB"/>
              </w:rPr>
              <w:t>Practical Application &amp; CPD</w:t>
            </w:r>
          </w:p>
          <w:p w14:paraId="01FD9186" w14:textId="77777777" w:rsidR="00F171F9" w:rsidRPr="00F171F9" w:rsidRDefault="00F171F9" w:rsidP="00F171F9">
            <w:pPr>
              <w:jc w:val="center"/>
              <w:rPr>
                <w:rFonts w:cstheme="minorHAnsi"/>
                <w:b/>
                <w:bCs/>
                <w:sz w:val="20"/>
                <w:szCs w:val="20"/>
              </w:rPr>
            </w:pPr>
            <w:r w:rsidRPr="00F171F9">
              <w:rPr>
                <w:rFonts w:cstheme="minorHAnsi"/>
                <w:b/>
                <w:color w:val="FF0000"/>
                <w:sz w:val="20"/>
                <w:szCs w:val="20"/>
                <w:lang w:eastAsia="en-GB"/>
              </w:rPr>
              <w:t>Learn how to…</w:t>
            </w:r>
          </w:p>
        </w:tc>
      </w:tr>
      <w:tr w:rsidR="00F171F9" w:rsidRPr="00F171F9" w14:paraId="0195426F" w14:textId="77777777" w:rsidTr="008B0DAA">
        <w:trPr>
          <w:gridAfter w:val="1"/>
          <w:wAfter w:w="34" w:type="dxa"/>
        </w:trPr>
        <w:tc>
          <w:tcPr>
            <w:tcW w:w="1135" w:type="dxa"/>
          </w:tcPr>
          <w:p w14:paraId="44067147" w14:textId="77777777" w:rsidR="00F171F9" w:rsidRPr="00F171F9" w:rsidRDefault="00F171F9" w:rsidP="00F171F9">
            <w:pPr>
              <w:contextualSpacing/>
              <w:jc w:val="center"/>
              <w:rPr>
                <w:rFonts w:cstheme="minorHAnsi"/>
                <w:sz w:val="20"/>
                <w:szCs w:val="20"/>
                <w:lang w:eastAsia="en-GB"/>
              </w:rPr>
            </w:pPr>
          </w:p>
          <w:p w14:paraId="46349379"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16/9/24</w:t>
            </w:r>
          </w:p>
          <w:p w14:paraId="6A0A6B43" w14:textId="77777777" w:rsidR="00F171F9" w:rsidRPr="00F171F9" w:rsidRDefault="00F171F9" w:rsidP="00F171F9">
            <w:pPr>
              <w:contextualSpacing/>
              <w:jc w:val="center"/>
              <w:rPr>
                <w:rFonts w:cstheme="minorHAnsi"/>
                <w:sz w:val="20"/>
                <w:szCs w:val="20"/>
                <w:lang w:eastAsia="en-GB"/>
              </w:rPr>
            </w:pPr>
          </w:p>
          <w:p w14:paraId="2CC1CF2B"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09:00 - 10:00</w:t>
            </w:r>
          </w:p>
          <w:p w14:paraId="223578B1" w14:textId="77777777" w:rsidR="00F171F9" w:rsidRPr="00F171F9" w:rsidRDefault="00F171F9" w:rsidP="00F171F9">
            <w:pPr>
              <w:contextualSpacing/>
              <w:jc w:val="center"/>
              <w:rPr>
                <w:rFonts w:cstheme="minorHAnsi"/>
                <w:sz w:val="20"/>
                <w:szCs w:val="20"/>
                <w:lang w:eastAsia="en-GB"/>
              </w:rPr>
            </w:pPr>
          </w:p>
          <w:p w14:paraId="7863F07E" w14:textId="77777777" w:rsidR="00F171F9" w:rsidRPr="00F171F9" w:rsidRDefault="00F171F9" w:rsidP="00F171F9">
            <w:pPr>
              <w:contextualSpacing/>
              <w:jc w:val="center"/>
              <w:rPr>
                <w:rFonts w:cstheme="minorHAnsi"/>
                <w:sz w:val="20"/>
                <w:szCs w:val="20"/>
                <w:lang w:eastAsia="en-GB"/>
              </w:rPr>
            </w:pPr>
            <w:r w:rsidRPr="00F171F9">
              <w:rPr>
                <w:rFonts w:cstheme="minorHAnsi"/>
                <w:color w:val="FF0000"/>
                <w:sz w:val="20"/>
                <w:szCs w:val="20"/>
                <w:lang w:eastAsia="en-GB"/>
              </w:rPr>
              <w:t>Whole cohort lecture</w:t>
            </w:r>
          </w:p>
        </w:tc>
        <w:tc>
          <w:tcPr>
            <w:tcW w:w="1209" w:type="dxa"/>
          </w:tcPr>
          <w:p w14:paraId="2D0E1BF1"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AA, DS,</w:t>
            </w:r>
          </w:p>
        </w:tc>
        <w:tc>
          <w:tcPr>
            <w:tcW w:w="2051" w:type="dxa"/>
          </w:tcPr>
          <w:p w14:paraId="1152C44C"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PGC7015M</w:t>
            </w:r>
          </w:p>
          <w:p w14:paraId="2F413F9F" w14:textId="1D8C6143"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Introduction to </w:t>
            </w:r>
            <w:r w:rsidR="009242FF">
              <w:rPr>
                <w:rFonts w:cstheme="minorHAnsi"/>
                <w:sz w:val="20"/>
                <w:szCs w:val="20"/>
                <w:lang w:eastAsia="en-GB"/>
              </w:rPr>
              <w:t>ITAP</w:t>
            </w:r>
            <w:r w:rsidRPr="00F171F9">
              <w:rPr>
                <w:rFonts w:cstheme="minorHAnsi"/>
                <w:sz w:val="20"/>
                <w:szCs w:val="20"/>
                <w:lang w:eastAsia="en-GB"/>
              </w:rPr>
              <w:t xml:space="preserve"> and managing routine and transitions  </w:t>
            </w:r>
          </w:p>
          <w:p w14:paraId="75329073" w14:textId="77777777" w:rsidR="00F171F9" w:rsidRPr="00F171F9" w:rsidRDefault="00F171F9" w:rsidP="00F171F9">
            <w:pPr>
              <w:contextualSpacing/>
              <w:rPr>
                <w:rFonts w:cstheme="minorHAnsi"/>
                <w:sz w:val="20"/>
                <w:szCs w:val="20"/>
                <w:lang w:eastAsia="en-GB"/>
              </w:rPr>
            </w:pPr>
          </w:p>
        </w:tc>
        <w:tc>
          <w:tcPr>
            <w:tcW w:w="3544" w:type="dxa"/>
          </w:tcPr>
          <w:p w14:paraId="2FDC75E1" w14:textId="77777777" w:rsidR="00F171F9" w:rsidRPr="00F171F9" w:rsidRDefault="00F171F9" w:rsidP="00F171F9">
            <w:pPr>
              <w:spacing w:before="100" w:beforeAutospacing="1" w:after="100" w:afterAutospacing="1"/>
              <w:rPr>
                <w:rFonts w:eastAsia="Times New Roman" w:cstheme="minorHAnsi"/>
                <w:sz w:val="20"/>
                <w:szCs w:val="20"/>
                <w:lang w:eastAsia="en-GB"/>
              </w:rPr>
            </w:pPr>
            <w:r w:rsidRPr="00F171F9">
              <w:rPr>
                <w:rFonts w:eastAsia="Times New Roman" w:cstheme="minorHAnsi"/>
                <w:sz w:val="20"/>
                <w:szCs w:val="20"/>
                <w:lang w:eastAsia="en-GB"/>
              </w:rPr>
              <w:t>Establishing and reinforcing routines, including through positive reinforcement, can help create an effective learning environment.</w:t>
            </w:r>
          </w:p>
        </w:tc>
        <w:tc>
          <w:tcPr>
            <w:tcW w:w="1276" w:type="dxa"/>
          </w:tcPr>
          <w:p w14:paraId="37A2F402"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Behaviour and expectations</w:t>
            </w:r>
          </w:p>
          <w:p w14:paraId="0177BE35"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 xml:space="preserve">Pedagogy  </w:t>
            </w:r>
          </w:p>
          <w:p w14:paraId="69C8A3AF" w14:textId="77777777" w:rsidR="00F171F9" w:rsidRPr="00F171F9" w:rsidRDefault="00F171F9" w:rsidP="00F171F9">
            <w:pPr>
              <w:contextualSpacing/>
              <w:jc w:val="center"/>
              <w:rPr>
                <w:rFonts w:cstheme="minorHAnsi"/>
                <w:sz w:val="20"/>
                <w:szCs w:val="20"/>
                <w:lang w:eastAsia="en-GB"/>
              </w:rPr>
            </w:pPr>
          </w:p>
          <w:p w14:paraId="513C65C3" w14:textId="77777777" w:rsidR="00F171F9" w:rsidRPr="00F171F9" w:rsidRDefault="00F171F9" w:rsidP="00F171F9">
            <w:pPr>
              <w:contextualSpacing/>
              <w:jc w:val="center"/>
              <w:rPr>
                <w:rFonts w:cstheme="minorHAnsi"/>
                <w:color w:val="FFC000"/>
                <w:sz w:val="20"/>
                <w:szCs w:val="20"/>
                <w:lang w:eastAsia="en-GB"/>
              </w:rPr>
            </w:pPr>
            <w:r w:rsidRPr="00F171F9">
              <w:rPr>
                <w:rFonts w:cstheme="minorHAnsi"/>
                <w:color w:val="FFC000"/>
                <w:sz w:val="20"/>
                <w:szCs w:val="20"/>
                <w:lang w:eastAsia="en-GB"/>
              </w:rPr>
              <w:t xml:space="preserve">Research engaged </w:t>
            </w:r>
          </w:p>
          <w:p w14:paraId="1518D271" w14:textId="77777777" w:rsidR="00F171F9" w:rsidRPr="00F171F9" w:rsidRDefault="00F171F9" w:rsidP="00F171F9">
            <w:pPr>
              <w:contextualSpacing/>
              <w:jc w:val="center"/>
              <w:rPr>
                <w:rFonts w:cstheme="minorHAnsi"/>
                <w:color w:val="FFC000"/>
                <w:sz w:val="20"/>
                <w:szCs w:val="20"/>
                <w:lang w:eastAsia="en-GB"/>
              </w:rPr>
            </w:pPr>
          </w:p>
          <w:p w14:paraId="744E0267" w14:textId="77777777" w:rsidR="00F171F9" w:rsidRPr="00F171F9" w:rsidRDefault="00F171F9" w:rsidP="00F171F9">
            <w:pPr>
              <w:contextualSpacing/>
              <w:jc w:val="center"/>
              <w:rPr>
                <w:rFonts w:cstheme="minorHAnsi"/>
                <w:color w:val="FFC000"/>
                <w:sz w:val="20"/>
                <w:szCs w:val="20"/>
                <w:lang w:eastAsia="en-GB"/>
              </w:rPr>
            </w:pPr>
            <w:r w:rsidRPr="00F171F9">
              <w:rPr>
                <w:rFonts w:cstheme="minorHAnsi"/>
                <w:color w:val="FFC000"/>
                <w:sz w:val="20"/>
                <w:szCs w:val="20"/>
                <w:lang w:eastAsia="en-GB"/>
              </w:rPr>
              <w:t>Being a professional</w:t>
            </w:r>
          </w:p>
          <w:p w14:paraId="6FBF22F3" w14:textId="77777777" w:rsidR="00F171F9" w:rsidRPr="00F171F9" w:rsidRDefault="00F171F9" w:rsidP="00F171F9">
            <w:pPr>
              <w:contextualSpacing/>
              <w:jc w:val="center"/>
              <w:rPr>
                <w:rFonts w:cstheme="minorHAnsi"/>
                <w:color w:val="FFC000"/>
                <w:sz w:val="20"/>
                <w:szCs w:val="20"/>
                <w:lang w:eastAsia="en-GB"/>
              </w:rPr>
            </w:pPr>
          </w:p>
          <w:p w14:paraId="12ACB619" w14:textId="77777777" w:rsidR="00F171F9" w:rsidRPr="00F171F9" w:rsidRDefault="00F171F9" w:rsidP="00F171F9">
            <w:pPr>
              <w:contextualSpacing/>
              <w:jc w:val="center"/>
              <w:rPr>
                <w:rFonts w:cstheme="minorHAnsi"/>
                <w:sz w:val="20"/>
                <w:szCs w:val="20"/>
                <w:lang w:eastAsia="en-GB"/>
              </w:rPr>
            </w:pPr>
            <w:r w:rsidRPr="00F171F9">
              <w:rPr>
                <w:rFonts w:cstheme="minorHAnsi"/>
                <w:color w:val="FFC000"/>
                <w:sz w:val="20"/>
                <w:szCs w:val="20"/>
                <w:lang w:eastAsia="en-GB"/>
              </w:rPr>
              <w:t>Personal teaching philosophy</w:t>
            </w:r>
          </w:p>
        </w:tc>
        <w:tc>
          <w:tcPr>
            <w:tcW w:w="2659" w:type="dxa"/>
          </w:tcPr>
          <w:p w14:paraId="06D28D44" w14:textId="0D1D5E61"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Read the </w:t>
            </w:r>
            <w:r w:rsidR="009242FF">
              <w:rPr>
                <w:rFonts w:cstheme="minorHAnsi"/>
                <w:sz w:val="20"/>
                <w:szCs w:val="20"/>
                <w:lang w:eastAsia="en-GB"/>
              </w:rPr>
              <w:t>ITAP</w:t>
            </w:r>
            <w:r w:rsidRPr="00F171F9">
              <w:rPr>
                <w:rFonts w:cstheme="minorHAnsi"/>
                <w:sz w:val="20"/>
                <w:szCs w:val="20"/>
                <w:lang w:eastAsia="en-GB"/>
              </w:rPr>
              <w:t xml:space="preserve"> Handbook.</w:t>
            </w:r>
          </w:p>
          <w:p w14:paraId="5682154F" w14:textId="77777777" w:rsidR="00F171F9" w:rsidRPr="00F171F9" w:rsidRDefault="00F171F9" w:rsidP="00F171F9">
            <w:pPr>
              <w:contextualSpacing/>
              <w:rPr>
                <w:rFonts w:cstheme="minorHAnsi"/>
                <w:sz w:val="20"/>
                <w:szCs w:val="20"/>
                <w:lang w:eastAsia="en-GB"/>
              </w:rPr>
            </w:pPr>
          </w:p>
          <w:p w14:paraId="57786CF6" w14:textId="77777777" w:rsidR="00F171F9" w:rsidRPr="00F171F9" w:rsidRDefault="00F171F9" w:rsidP="00F171F9">
            <w:pPr>
              <w:contextualSpacing/>
              <w:rPr>
                <w:rFonts w:cstheme="minorHAnsi"/>
                <w:sz w:val="20"/>
                <w:szCs w:val="20"/>
              </w:rPr>
            </w:pPr>
            <w:r w:rsidRPr="00F171F9">
              <w:rPr>
                <w:rFonts w:cstheme="minorHAnsi"/>
                <w:sz w:val="20"/>
                <w:szCs w:val="20"/>
              </w:rPr>
              <w:t xml:space="preserve"> EEF (2021) </w:t>
            </w:r>
            <w:hyperlink r:id="rId43" w:history="1">
              <w:r w:rsidRPr="00F171F9">
                <w:rPr>
                  <w:rFonts w:cstheme="minorHAnsi"/>
                  <w:color w:val="0000FF"/>
                  <w:sz w:val="20"/>
                  <w:szCs w:val="20"/>
                  <w:u w:val="single"/>
                </w:rPr>
                <w:t>Improving Behaviour in School</w:t>
              </w:r>
            </w:hyperlink>
            <w:r w:rsidRPr="00F171F9">
              <w:rPr>
                <w:rFonts w:cstheme="minorHAnsi"/>
                <w:sz w:val="20"/>
                <w:szCs w:val="20"/>
              </w:rPr>
              <w:t xml:space="preserve"> </w:t>
            </w:r>
          </w:p>
          <w:p w14:paraId="41F8FD79" w14:textId="77777777" w:rsidR="00F171F9" w:rsidRPr="00F171F9" w:rsidRDefault="00F171F9" w:rsidP="00F171F9">
            <w:pPr>
              <w:contextualSpacing/>
              <w:rPr>
                <w:rFonts w:cstheme="minorHAnsi"/>
                <w:sz w:val="20"/>
                <w:szCs w:val="20"/>
              </w:rPr>
            </w:pPr>
          </w:p>
          <w:p w14:paraId="0820D836" w14:textId="77777777" w:rsidR="00F171F9" w:rsidRPr="00F171F9" w:rsidRDefault="00F171F9" w:rsidP="00F171F9">
            <w:pPr>
              <w:contextualSpacing/>
              <w:rPr>
                <w:rFonts w:cstheme="minorHAnsi"/>
                <w:sz w:val="20"/>
                <w:szCs w:val="20"/>
                <w:lang w:eastAsia="en-GB"/>
              </w:rPr>
            </w:pPr>
            <w:r w:rsidRPr="00F171F9">
              <w:rPr>
                <w:rFonts w:cstheme="minorHAnsi"/>
                <w:sz w:val="20"/>
                <w:szCs w:val="20"/>
              </w:rPr>
              <w:t xml:space="preserve">Coe, R., </w:t>
            </w:r>
            <w:proofErr w:type="spellStart"/>
            <w:r w:rsidRPr="00F171F9">
              <w:rPr>
                <w:rFonts w:cstheme="minorHAnsi"/>
                <w:sz w:val="20"/>
                <w:szCs w:val="20"/>
              </w:rPr>
              <w:t>Aloisi</w:t>
            </w:r>
            <w:proofErr w:type="spellEnd"/>
            <w:r w:rsidRPr="00F171F9">
              <w:rPr>
                <w:rFonts w:cstheme="minorHAnsi"/>
                <w:sz w:val="20"/>
                <w:szCs w:val="20"/>
              </w:rPr>
              <w:t xml:space="preserve">, C., Higgins, S., &amp; Major, L. E. (2014) What makes great teaching. Review of the underpinning research. Durham University: UK. Available at: </w:t>
            </w:r>
            <w:hyperlink r:id="rId44" w:history="1">
              <w:r w:rsidRPr="00F171F9">
                <w:rPr>
                  <w:rFonts w:cstheme="minorHAnsi"/>
                  <w:color w:val="0000FF"/>
                  <w:sz w:val="20"/>
                  <w:szCs w:val="20"/>
                  <w:u w:val="single"/>
                </w:rPr>
                <w:t>http://bit.ly/2OvmvKO</w:t>
              </w:r>
            </w:hyperlink>
            <w:r w:rsidRPr="00F171F9">
              <w:rPr>
                <w:rFonts w:cstheme="minorHAnsi"/>
                <w:sz w:val="20"/>
                <w:szCs w:val="20"/>
              </w:rPr>
              <w:t xml:space="preserve">. </w:t>
            </w:r>
          </w:p>
        </w:tc>
        <w:tc>
          <w:tcPr>
            <w:tcW w:w="2869" w:type="dxa"/>
            <w:gridSpan w:val="2"/>
          </w:tcPr>
          <w:p w14:paraId="6F134D81" w14:textId="1C193044"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 During this week you have opportunities to practice and develop your skills. Please read the </w:t>
            </w:r>
            <w:r w:rsidR="009242FF">
              <w:rPr>
                <w:rFonts w:cstheme="minorHAnsi"/>
                <w:sz w:val="20"/>
                <w:szCs w:val="20"/>
                <w:lang w:eastAsia="en-GB"/>
              </w:rPr>
              <w:t>ITAP</w:t>
            </w:r>
            <w:r w:rsidRPr="00F171F9">
              <w:rPr>
                <w:rFonts w:cstheme="minorHAnsi"/>
                <w:sz w:val="20"/>
                <w:szCs w:val="20"/>
                <w:lang w:eastAsia="en-GB"/>
              </w:rPr>
              <w:t xml:space="preserve"> Handbook for more information </w:t>
            </w:r>
          </w:p>
          <w:p w14:paraId="52914F6A"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You will focus on:</w:t>
            </w:r>
          </w:p>
          <w:p w14:paraId="2BA07199"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 Creating and explicitly teaching routines in line with the school ethos</w:t>
            </w:r>
          </w:p>
          <w:p w14:paraId="4532B720"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that maximise time for learning (</w:t>
            </w:r>
            <w:proofErr w:type="gramStart"/>
            <w:r w:rsidRPr="00F171F9">
              <w:rPr>
                <w:rFonts w:cstheme="minorHAnsi"/>
                <w:sz w:val="20"/>
                <w:szCs w:val="20"/>
                <w:lang w:eastAsia="en-GB"/>
              </w:rPr>
              <w:t>e.g.</w:t>
            </w:r>
            <w:proofErr w:type="gramEnd"/>
            <w:r w:rsidRPr="00F171F9">
              <w:rPr>
                <w:rFonts w:cstheme="minorHAnsi"/>
                <w:sz w:val="20"/>
                <w:szCs w:val="20"/>
                <w:lang w:eastAsia="en-GB"/>
              </w:rPr>
              <w:t xml:space="preserve"> setting and reinforcing</w:t>
            </w:r>
          </w:p>
          <w:p w14:paraId="45A81779"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expectations about key transition points).</w:t>
            </w:r>
          </w:p>
          <w:p w14:paraId="5C99566C"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Reinforcing established school and classroom routines</w:t>
            </w:r>
          </w:p>
        </w:tc>
      </w:tr>
      <w:tr w:rsidR="00F171F9" w:rsidRPr="00F171F9" w14:paraId="7E4DA837" w14:textId="77777777" w:rsidTr="008B0DAA">
        <w:trPr>
          <w:gridAfter w:val="1"/>
          <w:wAfter w:w="34" w:type="dxa"/>
        </w:trPr>
        <w:tc>
          <w:tcPr>
            <w:tcW w:w="1135" w:type="dxa"/>
          </w:tcPr>
          <w:p w14:paraId="56223D97"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10:30- 12:30</w:t>
            </w:r>
          </w:p>
          <w:p w14:paraId="7AA1BC92" w14:textId="77777777" w:rsidR="00F171F9" w:rsidRPr="00F171F9" w:rsidRDefault="00F171F9" w:rsidP="00F171F9">
            <w:pPr>
              <w:contextualSpacing/>
              <w:jc w:val="center"/>
              <w:rPr>
                <w:rFonts w:cstheme="minorHAnsi"/>
                <w:sz w:val="20"/>
                <w:szCs w:val="20"/>
                <w:lang w:eastAsia="en-GB"/>
              </w:rPr>
            </w:pPr>
            <w:r w:rsidRPr="00F171F9">
              <w:rPr>
                <w:rFonts w:cstheme="minorHAnsi"/>
                <w:color w:val="FF0000"/>
                <w:sz w:val="20"/>
                <w:szCs w:val="20"/>
                <w:lang w:eastAsia="en-GB"/>
              </w:rPr>
              <w:t>Workshop</w:t>
            </w:r>
          </w:p>
        </w:tc>
        <w:tc>
          <w:tcPr>
            <w:tcW w:w="1209" w:type="dxa"/>
          </w:tcPr>
          <w:p w14:paraId="29CC15DE"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AA, DS</w:t>
            </w:r>
          </w:p>
        </w:tc>
        <w:tc>
          <w:tcPr>
            <w:tcW w:w="2051" w:type="dxa"/>
          </w:tcPr>
          <w:p w14:paraId="156F9D9F"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PGC7015M</w:t>
            </w:r>
          </w:p>
          <w:p w14:paraId="75FEAA89"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Behaviour management theories  </w:t>
            </w:r>
          </w:p>
          <w:p w14:paraId="45E13870"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Behaviour management practice – Establishing Expectations routine and transitions  </w:t>
            </w:r>
          </w:p>
        </w:tc>
        <w:tc>
          <w:tcPr>
            <w:tcW w:w="3544" w:type="dxa"/>
            <w:vMerge w:val="restart"/>
          </w:tcPr>
          <w:p w14:paraId="6C3F0577" w14:textId="77777777" w:rsidR="00F171F9" w:rsidRPr="00F171F9" w:rsidRDefault="00F171F9" w:rsidP="00F171F9">
            <w:pPr>
              <w:spacing w:before="100" w:beforeAutospacing="1" w:after="100" w:afterAutospacing="1"/>
              <w:rPr>
                <w:rFonts w:eastAsia="Times New Roman" w:cstheme="minorHAnsi"/>
                <w:sz w:val="20"/>
                <w:szCs w:val="20"/>
                <w:lang w:eastAsia="en-GB"/>
              </w:rPr>
            </w:pPr>
            <w:r w:rsidRPr="00F171F9">
              <w:rPr>
                <w:rFonts w:eastAsia="Times New Roman" w:cstheme="minorHAnsi"/>
                <w:sz w:val="20"/>
                <w:szCs w:val="20"/>
                <w:lang w:eastAsia="en-GB"/>
              </w:rPr>
              <w:t xml:space="preserve">Teachers are key role models who can influence the attitudes, values and behaviours of their pupils. </w:t>
            </w:r>
          </w:p>
          <w:p w14:paraId="48C18BD5" w14:textId="77777777" w:rsidR="00F171F9" w:rsidRPr="00F171F9" w:rsidRDefault="00F171F9" w:rsidP="00F171F9">
            <w:pPr>
              <w:spacing w:before="100" w:beforeAutospacing="1" w:after="100" w:afterAutospacing="1"/>
              <w:rPr>
                <w:rFonts w:eastAsia="Times New Roman" w:cstheme="minorHAnsi"/>
                <w:sz w:val="20"/>
                <w:szCs w:val="20"/>
                <w:lang w:eastAsia="en-GB"/>
              </w:rPr>
            </w:pPr>
            <w:r w:rsidRPr="00F171F9">
              <w:rPr>
                <w:rFonts w:eastAsia="Times New Roman" w:cstheme="minorHAnsi"/>
                <w:sz w:val="20"/>
                <w:szCs w:val="20"/>
                <w:lang w:eastAsia="en-GB"/>
              </w:rPr>
              <w:t xml:space="preserve">Setting clear expectations can help communicate shared values that improve classroom and school culture. </w:t>
            </w:r>
          </w:p>
          <w:p w14:paraId="441E4FE8" w14:textId="77777777" w:rsidR="00F171F9" w:rsidRPr="00F171F9" w:rsidRDefault="00F171F9" w:rsidP="00F171F9">
            <w:pPr>
              <w:spacing w:before="100" w:beforeAutospacing="1" w:after="100" w:afterAutospacing="1"/>
              <w:rPr>
                <w:rFonts w:eastAsia="Times New Roman" w:cstheme="minorHAnsi"/>
                <w:sz w:val="20"/>
                <w:szCs w:val="20"/>
                <w:lang w:eastAsia="en-GB"/>
              </w:rPr>
            </w:pPr>
            <w:r w:rsidRPr="00F171F9">
              <w:rPr>
                <w:rFonts w:eastAsia="Times New Roman" w:cstheme="minorHAnsi"/>
                <w:sz w:val="20"/>
                <w:szCs w:val="20"/>
                <w:lang w:eastAsia="en-GB"/>
              </w:rPr>
              <w:t xml:space="preserve">Establishing and reenforcing routines including through positive reinforcement can help create an effective learning environment. </w:t>
            </w:r>
          </w:p>
          <w:p w14:paraId="59EC55D7" w14:textId="77777777" w:rsidR="00F171F9" w:rsidRPr="00F171F9" w:rsidRDefault="00F171F9" w:rsidP="00F171F9">
            <w:pPr>
              <w:spacing w:before="100" w:beforeAutospacing="1" w:after="100" w:afterAutospacing="1"/>
              <w:rPr>
                <w:rFonts w:eastAsia="Times New Roman" w:cstheme="minorHAnsi"/>
                <w:sz w:val="20"/>
                <w:szCs w:val="20"/>
                <w:lang w:eastAsia="en-GB"/>
              </w:rPr>
            </w:pPr>
            <w:r w:rsidRPr="00F171F9">
              <w:rPr>
                <w:rFonts w:eastAsia="Times New Roman" w:cstheme="minorHAnsi"/>
                <w:sz w:val="20"/>
                <w:szCs w:val="20"/>
                <w:lang w:eastAsia="en-GB"/>
              </w:rPr>
              <w:t xml:space="preserve">The voice is an important part of the teacher persona; the voice can be trained and protected </w:t>
            </w:r>
          </w:p>
        </w:tc>
        <w:tc>
          <w:tcPr>
            <w:tcW w:w="1276" w:type="dxa"/>
            <w:vMerge w:val="restart"/>
          </w:tcPr>
          <w:p w14:paraId="5AA5FBC9"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Behaviour and expectations</w:t>
            </w:r>
          </w:p>
          <w:p w14:paraId="2CB93054"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 xml:space="preserve">Pedagogy  </w:t>
            </w:r>
          </w:p>
          <w:p w14:paraId="577FC5FB" w14:textId="77777777" w:rsidR="00F171F9" w:rsidRPr="00F171F9" w:rsidRDefault="00F171F9" w:rsidP="00F171F9">
            <w:pPr>
              <w:contextualSpacing/>
              <w:jc w:val="center"/>
              <w:rPr>
                <w:rFonts w:cstheme="minorHAnsi"/>
                <w:sz w:val="20"/>
                <w:szCs w:val="20"/>
                <w:lang w:eastAsia="en-GB"/>
              </w:rPr>
            </w:pPr>
          </w:p>
          <w:p w14:paraId="5BDB0240" w14:textId="77777777" w:rsidR="00F171F9" w:rsidRPr="00F171F9" w:rsidRDefault="00F171F9" w:rsidP="00F171F9">
            <w:pPr>
              <w:contextualSpacing/>
              <w:jc w:val="center"/>
              <w:rPr>
                <w:rFonts w:cstheme="minorHAnsi"/>
                <w:color w:val="FFC000"/>
                <w:sz w:val="20"/>
                <w:szCs w:val="20"/>
                <w:lang w:eastAsia="en-GB"/>
              </w:rPr>
            </w:pPr>
            <w:r w:rsidRPr="00F171F9">
              <w:rPr>
                <w:rFonts w:cstheme="minorHAnsi"/>
                <w:color w:val="FFC000"/>
                <w:sz w:val="20"/>
                <w:szCs w:val="20"/>
                <w:lang w:eastAsia="en-GB"/>
              </w:rPr>
              <w:t xml:space="preserve">Research engaged </w:t>
            </w:r>
          </w:p>
          <w:p w14:paraId="7BF249CE" w14:textId="77777777" w:rsidR="00F171F9" w:rsidRPr="00F171F9" w:rsidRDefault="00F171F9" w:rsidP="00F171F9">
            <w:pPr>
              <w:contextualSpacing/>
              <w:jc w:val="center"/>
              <w:rPr>
                <w:rFonts w:cstheme="minorHAnsi"/>
                <w:color w:val="FFC000"/>
                <w:sz w:val="20"/>
                <w:szCs w:val="20"/>
                <w:lang w:eastAsia="en-GB"/>
              </w:rPr>
            </w:pPr>
          </w:p>
          <w:p w14:paraId="19066E02" w14:textId="77777777" w:rsidR="00F171F9" w:rsidRPr="00F171F9" w:rsidRDefault="00F171F9" w:rsidP="00F171F9">
            <w:pPr>
              <w:contextualSpacing/>
              <w:jc w:val="center"/>
              <w:rPr>
                <w:rFonts w:cstheme="minorHAnsi"/>
                <w:color w:val="FFC000"/>
                <w:sz w:val="20"/>
                <w:szCs w:val="20"/>
                <w:lang w:eastAsia="en-GB"/>
              </w:rPr>
            </w:pPr>
            <w:r w:rsidRPr="00F171F9">
              <w:rPr>
                <w:rFonts w:cstheme="minorHAnsi"/>
                <w:color w:val="FFC000"/>
                <w:sz w:val="20"/>
                <w:szCs w:val="20"/>
                <w:lang w:eastAsia="en-GB"/>
              </w:rPr>
              <w:t>Being a professional</w:t>
            </w:r>
          </w:p>
          <w:p w14:paraId="26B6F41B" w14:textId="77777777" w:rsidR="00F171F9" w:rsidRPr="00F171F9" w:rsidRDefault="00F171F9" w:rsidP="00F171F9">
            <w:pPr>
              <w:contextualSpacing/>
              <w:jc w:val="center"/>
              <w:rPr>
                <w:rFonts w:cstheme="minorHAnsi"/>
                <w:color w:val="FFC000"/>
                <w:sz w:val="20"/>
                <w:szCs w:val="20"/>
                <w:lang w:eastAsia="en-GB"/>
              </w:rPr>
            </w:pPr>
          </w:p>
          <w:p w14:paraId="53BF7E2F" w14:textId="77777777" w:rsidR="00F171F9" w:rsidRPr="00F171F9" w:rsidRDefault="00F171F9" w:rsidP="00F171F9">
            <w:pPr>
              <w:contextualSpacing/>
              <w:jc w:val="center"/>
              <w:rPr>
                <w:rFonts w:cstheme="minorHAnsi"/>
                <w:sz w:val="20"/>
                <w:szCs w:val="20"/>
                <w:highlight w:val="yellow"/>
                <w:lang w:eastAsia="en-GB"/>
              </w:rPr>
            </w:pPr>
            <w:r w:rsidRPr="00F171F9">
              <w:rPr>
                <w:rFonts w:cstheme="minorHAnsi"/>
                <w:color w:val="FFC000"/>
                <w:sz w:val="20"/>
                <w:szCs w:val="20"/>
                <w:lang w:eastAsia="en-GB"/>
              </w:rPr>
              <w:t>Personal teaching philosophy</w:t>
            </w:r>
          </w:p>
        </w:tc>
        <w:tc>
          <w:tcPr>
            <w:tcW w:w="2659" w:type="dxa"/>
            <w:vMerge w:val="restart"/>
          </w:tcPr>
          <w:p w14:paraId="7458AAC3" w14:textId="77777777" w:rsidR="00F171F9" w:rsidRPr="00F171F9" w:rsidRDefault="00F171F9" w:rsidP="00F171F9">
            <w:pPr>
              <w:textAlignment w:val="baseline"/>
              <w:rPr>
                <w:rFonts w:eastAsia="Times New Roman" w:cstheme="minorHAnsi"/>
                <w:sz w:val="20"/>
                <w:szCs w:val="20"/>
                <w:lang w:eastAsia="en-GB"/>
              </w:rPr>
            </w:pPr>
            <w:r w:rsidRPr="00F171F9">
              <w:rPr>
                <w:rFonts w:eastAsia="Times New Roman" w:cstheme="minorHAnsi"/>
                <w:color w:val="000000"/>
                <w:sz w:val="20"/>
                <w:szCs w:val="20"/>
                <w:lang w:val="en-US" w:eastAsia="en-GB"/>
              </w:rPr>
              <w:t>Read Ch 1: </w:t>
            </w:r>
            <w:r w:rsidRPr="00F171F9">
              <w:rPr>
                <w:rFonts w:eastAsia="Times New Roman" w:cstheme="minorHAnsi"/>
                <w:color w:val="000000"/>
                <w:sz w:val="20"/>
                <w:szCs w:val="20"/>
                <w:lang w:eastAsia="en-GB"/>
              </w:rPr>
              <w:t> </w:t>
            </w:r>
          </w:p>
          <w:p w14:paraId="089BE4F1" w14:textId="77777777" w:rsidR="00F171F9" w:rsidRPr="00F171F9" w:rsidRDefault="00F171F9" w:rsidP="00F171F9">
            <w:pPr>
              <w:textAlignment w:val="baseline"/>
              <w:rPr>
                <w:rFonts w:eastAsia="Times New Roman" w:cstheme="minorHAnsi"/>
                <w:color w:val="000000"/>
                <w:sz w:val="20"/>
                <w:szCs w:val="20"/>
                <w:lang w:eastAsia="en-GB"/>
              </w:rPr>
            </w:pPr>
            <w:hyperlink r:id="rId45" w:tgtFrame="_blank" w:history="1">
              <w:r w:rsidRPr="00F171F9">
                <w:rPr>
                  <w:rFonts w:eastAsia="Times New Roman" w:cstheme="minorHAnsi"/>
                  <w:color w:val="0563C1"/>
                  <w:sz w:val="20"/>
                  <w:szCs w:val="20"/>
                  <w:u w:val="single"/>
                  <w:lang w:val="en-US" w:eastAsia="en-GB"/>
                </w:rPr>
                <w:t xml:space="preserve">Porter, L. (2014) </w:t>
              </w:r>
              <w:proofErr w:type="spellStart"/>
              <w:r w:rsidRPr="00F171F9">
                <w:rPr>
                  <w:rFonts w:eastAsia="Times New Roman" w:cstheme="minorHAnsi"/>
                  <w:color w:val="0563C1"/>
                  <w:sz w:val="20"/>
                  <w:szCs w:val="20"/>
                  <w:u w:val="single"/>
                  <w:lang w:val="en-US" w:eastAsia="en-GB"/>
                </w:rPr>
                <w:t>Behaviour</w:t>
              </w:r>
              <w:proofErr w:type="spellEnd"/>
              <w:r w:rsidRPr="00F171F9">
                <w:rPr>
                  <w:rFonts w:eastAsia="Times New Roman" w:cstheme="minorHAnsi"/>
                  <w:color w:val="0563C1"/>
                  <w:sz w:val="20"/>
                  <w:szCs w:val="20"/>
                  <w:u w:val="single"/>
                  <w:lang w:val="en-US" w:eastAsia="en-GB"/>
                </w:rPr>
                <w:t xml:space="preserve"> in Schools: Theory and Practice for Teachers. McGraw-Hill Education, Maidenhead.</w:t>
              </w:r>
            </w:hyperlink>
            <w:r w:rsidRPr="00F171F9">
              <w:rPr>
                <w:rFonts w:eastAsia="Times New Roman" w:cstheme="minorHAnsi"/>
                <w:color w:val="000000"/>
                <w:sz w:val="20"/>
                <w:szCs w:val="20"/>
                <w:lang w:eastAsia="en-GB"/>
              </w:rPr>
              <w:t> </w:t>
            </w:r>
          </w:p>
          <w:p w14:paraId="5FAAACD1" w14:textId="77777777" w:rsidR="00F171F9" w:rsidRPr="00F171F9" w:rsidRDefault="00F171F9" w:rsidP="00F171F9">
            <w:pPr>
              <w:textAlignment w:val="baseline"/>
              <w:rPr>
                <w:rFonts w:eastAsia="Times New Roman" w:cstheme="minorHAnsi"/>
                <w:color w:val="000000"/>
                <w:sz w:val="20"/>
                <w:szCs w:val="20"/>
                <w:lang w:eastAsia="en-GB"/>
              </w:rPr>
            </w:pPr>
          </w:p>
          <w:p w14:paraId="31B4C1C4" w14:textId="77777777" w:rsidR="00F171F9" w:rsidRPr="00F171F9" w:rsidRDefault="00F171F9" w:rsidP="00F171F9">
            <w:pPr>
              <w:textAlignment w:val="baseline"/>
              <w:rPr>
                <w:rFonts w:eastAsia="Times New Roman" w:cstheme="minorHAnsi"/>
                <w:sz w:val="20"/>
                <w:szCs w:val="20"/>
                <w:lang w:eastAsia="en-GB"/>
              </w:rPr>
            </w:pPr>
          </w:p>
          <w:p w14:paraId="7E7A4EFF" w14:textId="77777777" w:rsidR="00F171F9" w:rsidRPr="00F171F9" w:rsidRDefault="00F171F9" w:rsidP="00F171F9">
            <w:pPr>
              <w:contextualSpacing/>
              <w:rPr>
                <w:rFonts w:cstheme="minorHAnsi"/>
                <w:sz w:val="20"/>
                <w:szCs w:val="20"/>
                <w:highlight w:val="yellow"/>
                <w:lang w:eastAsia="en-GB"/>
              </w:rPr>
            </w:pPr>
            <w:r w:rsidRPr="00F171F9">
              <w:rPr>
                <w:rFonts w:cstheme="minorHAnsi"/>
                <w:color w:val="000000"/>
                <w:sz w:val="20"/>
                <w:szCs w:val="20"/>
                <w:shd w:val="clear" w:color="auto" w:fill="FFFFFF"/>
              </w:rPr>
              <w:t xml:space="preserve">What is your teacher voice? </w:t>
            </w:r>
            <w:hyperlink r:id="rId46" w:tgtFrame="_blank" w:history="1">
              <w:r w:rsidRPr="00F171F9">
                <w:rPr>
                  <w:rFonts w:cstheme="minorHAnsi"/>
                  <w:color w:val="0563C1"/>
                  <w:sz w:val="20"/>
                  <w:szCs w:val="20"/>
                  <w:u w:val="single"/>
                  <w:shd w:val="clear" w:color="auto" w:fill="FFFFFF"/>
                </w:rPr>
                <w:t>Blog link</w:t>
              </w:r>
            </w:hyperlink>
            <w:r w:rsidRPr="00F171F9">
              <w:rPr>
                <w:rFonts w:cstheme="minorHAnsi"/>
                <w:color w:val="000000"/>
                <w:sz w:val="20"/>
                <w:szCs w:val="20"/>
                <w:shd w:val="clear" w:color="auto" w:fill="FFFFFF"/>
              </w:rPr>
              <w:t> </w:t>
            </w:r>
          </w:p>
        </w:tc>
        <w:tc>
          <w:tcPr>
            <w:tcW w:w="2869" w:type="dxa"/>
            <w:gridSpan w:val="2"/>
            <w:vMerge w:val="restart"/>
          </w:tcPr>
          <w:p w14:paraId="353581D3" w14:textId="77777777" w:rsidR="00F171F9" w:rsidRPr="00F171F9" w:rsidRDefault="00F171F9" w:rsidP="00F171F9">
            <w:pPr>
              <w:textAlignment w:val="baseline"/>
              <w:rPr>
                <w:rFonts w:eastAsia="Times New Roman" w:cstheme="minorHAnsi"/>
                <w:sz w:val="20"/>
                <w:szCs w:val="20"/>
                <w:lang w:eastAsia="en-GB"/>
              </w:rPr>
            </w:pPr>
            <w:r w:rsidRPr="00F171F9">
              <w:rPr>
                <w:rFonts w:eastAsia="Times New Roman" w:cstheme="minorHAnsi"/>
                <w:color w:val="000000"/>
                <w:sz w:val="20"/>
                <w:szCs w:val="20"/>
                <w:lang w:eastAsia="en-GB"/>
              </w:rPr>
              <w:t>Establish routines, both in classrooms and around the school. </w:t>
            </w:r>
          </w:p>
          <w:p w14:paraId="60C258C9" w14:textId="77777777" w:rsidR="00F171F9" w:rsidRPr="00F171F9" w:rsidRDefault="00F171F9" w:rsidP="00F171F9">
            <w:pPr>
              <w:textAlignment w:val="baseline"/>
              <w:rPr>
                <w:rFonts w:eastAsia="Times New Roman" w:cstheme="minorHAnsi"/>
                <w:sz w:val="20"/>
                <w:szCs w:val="20"/>
                <w:lang w:eastAsia="en-GB"/>
              </w:rPr>
            </w:pPr>
            <w:r w:rsidRPr="00F171F9">
              <w:rPr>
                <w:rFonts w:eastAsia="Times New Roman" w:cstheme="minorHAnsi"/>
                <w:color w:val="000000"/>
                <w:sz w:val="20"/>
                <w:szCs w:val="20"/>
                <w:lang w:eastAsia="en-GB"/>
              </w:rPr>
              <w:t> </w:t>
            </w:r>
          </w:p>
          <w:p w14:paraId="1AD50EC2" w14:textId="77777777" w:rsidR="00F171F9" w:rsidRPr="00F171F9" w:rsidRDefault="00F171F9" w:rsidP="00F171F9">
            <w:pPr>
              <w:textAlignment w:val="baseline"/>
              <w:rPr>
                <w:rFonts w:eastAsia="Times New Roman" w:cstheme="minorHAnsi"/>
                <w:sz w:val="20"/>
                <w:szCs w:val="20"/>
                <w:lang w:eastAsia="en-GB"/>
              </w:rPr>
            </w:pPr>
            <w:r w:rsidRPr="00F171F9">
              <w:rPr>
                <w:rFonts w:eastAsia="Times New Roman" w:cstheme="minorHAnsi"/>
                <w:color w:val="000000"/>
                <w:sz w:val="20"/>
                <w:szCs w:val="20"/>
                <w:lang w:eastAsia="en-GB"/>
              </w:rPr>
              <w:t> </w:t>
            </w:r>
          </w:p>
          <w:p w14:paraId="7AA3E5FD" w14:textId="77777777" w:rsidR="00F171F9" w:rsidRPr="00F171F9" w:rsidRDefault="00F171F9" w:rsidP="00F171F9">
            <w:pPr>
              <w:textAlignment w:val="baseline"/>
              <w:rPr>
                <w:rFonts w:eastAsia="Times New Roman" w:cstheme="minorHAnsi"/>
                <w:sz w:val="20"/>
                <w:szCs w:val="20"/>
                <w:lang w:eastAsia="en-GB"/>
              </w:rPr>
            </w:pPr>
            <w:r w:rsidRPr="00F171F9">
              <w:rPr>
                <w:rFonts w:eastAsia="Times New Roman" w:cstheme="minorHAnsi"/>
                <w:color w:val="000000"/>
                <w:sz w:val="20"/>
                <w:szCs w:val="20"/>
                <w:lang w:eastAsia="en-GB"/>
              </w:rPr>
              <w:t>Use intentional and consistent language that promotes challenge and aspiration.  </w:t>
            </w:r>
          </w:p>
          <w:p w14:paraId="7CBB1FFB" w14:textId="77777777" w:rsidR="00F171F9" w:rsidRPr="00F171F9" w:rsidRDefault="00F171F9" w:rsidP="00F171F9">
            <w:pPr>
              <w:textAlignment w:val="baseline"/>
              <w:rPr>
                <w:rFonts w:eastAsia="Times New Roman" w:cstheme="minorHAnsi"/>
                <w:sz w:val="20"/>
                <w:szCs w:val="20"/>
                <w:lang w:eastAsia="en-GB"/>
              </w:rPr>
            </w:pPr>
            <w:r w:rsidRPr="00F171F9">
              <w:rPr>
                <w:rFonts w:eastAsia="Times New Roman" w:cstheme="minorHAnsi"/>
                <w:color w:val="000000"/>
                <w:sz w:val="20"/>
                <w:szCs w:val="20"/>
                <w:lang w:eastAsia="en-GB"/>
              </w:rPr>
              <w:t> </w:t>
            </w:r>
          </w:p>
          <w:p w14:paraId="31C6D0CD" w14:textId="77777777" w:rsidR="00F171F9" w:rsidRPr="00F171F9" w:rsidRDefault="00F171F9" w:rsidP="00F171F9">
            <w:pPr>
              <w:textAlignment w:val="baseline"/>
              <w:rPr>
                <w:rFonts w:eastAsia="Times New Roman" w:cstheme="minorHAnsi"/>
                <w:sz w:val="20"/>
                <w:szCs w:val="20"/>
                <w:lang w:eastAsia="en-GB"/>
              </w:rPr>
            </w:pPr>
            <w:r w:rsidRPr="00F171F9">
              <w:rPr>
                <w:rFonts w:eastAsia="Times New Roman" w:cstheme="minorHAnsi"/>
                <w:color w:val="000000"/>
                <w:sz w:val="20"/>
                <w:szCs w:val="20"/>
                <w:lang w:eastAsia="en-GB"/>
              </w:rPr>
              <w:t>Create a positive environment, where making mistakes and learning from them and the need for effort and perseverance are part of the daily routine. </w:t>
            </w:r>
          </w:p>
          <w:p w14:paraId="3345229D" w14:textId="77777777" w:rsidR="00F171F9" w:rsidRPr="00F171F9" w:rsidRDefault="00F171F9" w:rsidP="00F171F9">
            <w:pPr>
              <w:contextualSpacing/>
              <w:rPr>
                <w:rFonts w:cstheme="minorHAnsi"/>
                <w:sz w:val="20"/>
                <w:szCs w:val="20"/>
                <w:highlight w:val="yellow"/>
                <w:lang w:eastAsia="en-GB"/>
              </w:rPr>
            </w:pPr>
          </w:p>
        </w:tc>
      </w:tr>
      <w:tr w:rsidR="00F171F9" w:rsidRPr="00F171F9" w14:paraId="2A00EA47" w14:textId="77777777" w:rsidTr="008B0DAA">
        <w:trPr>
          <w:gridAfter w:val="1"/>
          <w:wAfter w:w="34" w:type="dxa"/>
        </w:trPr>
        <w:tc>
          <w:tcPr>
            <w:tcW w:w="1135" w:type="dxa"/>
          </w:tcPr>
          <w:p w14:paraId="043B3541" w14:textId="77777777" w:rsidR="00F171F9" w:rsidRPr="00F171F9" w:rsidRDefault="00F171F9" w:rsidP="00F171F9">
            <w:pPr>
              <w:contextualSpacing/>
              <w:jc w:val="center"/>
              <w:rPr>
                <w:rFonts w:cstheme="minorHAnsi"/>
                <w:sz w:val="20"/>
                <w:szCs w:val="20"/>
                <w:highlight w:val="yellow"/>
                <w:lang w:eastAsia="en-GB"/>
              </w:rPr>
            </w:pPr>
            <w:r w:rsidRPr="00F171F9">
              <w:rPr>
                <w:rFonts w:cstheme="minorHAnsi"/>
                <w:sz w:val="20"/>
                <w:szCs w:val="20"/>
                <w:highlight w:val="yellow"/>
                <w:lang w:eastAsia="en-GB"/>
              </w:rPr>
              <w:t>13:30- 16:00</w:t>
            </w:r>
          </w:p>
          <w:p w14:paraId="6E76A80C" w14:textId="77777777" w:rsidR="00F171F9" w:rsidRPr="00F171F9" w:rsidRDefault="00F171F9" w:rsidP="00F171F9">
            <w:pPr>
              <w:contextualSpacing/>
              <w:jc w:val="center"/>
              <w:rPr>
                <w:rFonts w:cstheme="minorHAnsi"/>
                <w:sz w:val="20"/>
                <w:szCs w:val="20"/>
                <w:highlight w:val="yellow"/>
                <w:lang w:eastAsia="en-GB"/>
              </w:rPr>
            </w:pPr>
            <w:r w:rsidRPr="00F171F9">
              <w:rPr>
                <w:rFonts w:cstheme="minorHAnsi"/>
                <w:color w:val="FF0000"/>
                <w:sz w:val="20"/>
                <w:szCs w:val="20"/>
                <w:highlight w:val="yellow"/>
                <w:lang w:eastAsia="en-GB"/>
              </w:rPr>
              <w:t>Workshop</w:t>
            </w:r>
          </w:p>
        </w:tc>
        <w:tc>
          <w:tcPr>
            <w:tcW w:w="1209" w:type="dxa"/>
          </w:tcPr>
          <w:p w14:paraId="5919BF5B" w14:textId="77777777" w:rsidR="00F171F9" w:rsidRPr="00F171F9" w:rsidRDefault="00F171F9" w:rsidP="00F171F9">
            <w:pPr>
              <w:contextualSpacing/>
              <w:jc w:val="center"/>
              <w:rPr>
                <w:rFonts w:cstheme="minorHAnsi"/>
                <w:sz w:val="20"/>
                <w:szCs w:val="20"/>
                <w:highlight w:val="yellow"/>
                <w:lang w:eastAsia="en-GB"/>
              </w:rPr>
            </w:pPr>
            <w:r w:rsidRPr="00F171F9">
              <w:rPr>
                <w:rFonts w:cstheme="minorHAnsi"/>
                <w:sz w:val="20"/>
                <w:szCs w:val="20"/>
                <w:highlight w:val="yellow"/>
                <w:lang w:eastAsia="en-GB"/>
              </w:rPr>
              <w:t>AA, DS</w:t>
            </w:r>
          </w:p>
        </w:tc>
        <w:tc>
          <w:tcPr>
            <w:tcW w:w="2051" w:type="dxa"/>
          </w:tcPr>
          <w:p w14:paraId="4BCEEE95" w14:textId="77777777" w:rsidR="00F171F9" w:rsidRPr="00F171F9" w:rsidRDefault="00F171F9" w:rsidP="00F171F9">
            <w:pPr>
              <w:contextualSpacing/>
              <w:rPr>
                <w:rFonts w:cstheme="minorHAnsi"/>
                <w:sz w:val="20"/>
                <w:szCs w:val="20"/>
                <w:highlight w:val="yellow"/>
                <w:lang w:eastAsia="en-GB"/>
              </w:rPr>
            </w:pPr>
            <w:r w:rsidRPr="00F171F9">
              <w:rPr>
                <w:rFonts w:cstheme="minorHAnsi"/>
                <w:sz w:val="20"/>
                <w:szCs w:val="20"/>
                <w:highlight w:val="yellow"/>
                <w:lang w:eastAsia="en-GB"/>
              </w:rPr>
              <w:t>PGC7015M</w:t>
            </w:r>
          </w:p>
          <w:p w14:paraId="5CA3B2E1"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Behaviour management – policy in action </w:t>
            </w:r>
          </w:p>
          <w:p w14:paraId="0F123908" w14:textId="77777777" w:rsidR="00F171F9" w:rsidRPr="00F171F9" w:rsidRDefault="00F171F9" w:rsidP="00F171F9">
            <w:pPr>
              <w:contextualSpacing/>
              <w:rPr>
                <w:rFonts w:cstheme="minorHAnsi"/>
                <w:sz w:val="20"/>
                <w:szCs w:val="20"/>
                <w:highlight w:val="yellow"/>
                <w:lang w:eastAsia="en-GB"/>
              </w:rPr>
            </w:pPr>
            <w:r w:rsidRPr="00F171F9">
              <w:rPr>
                <w:rFonts w:cstheme="minorHAnsi"/>
                <w:sz w:val="20"/>
                <w:szCs w:val="20"/>
                <w:lang w:eastAsia="en-GB"/>
              </w:rPr>
              <w:t xml:space="preserve">Behaviour management – teacher voice  </w:t>
            </w:r>
          </w:p>
        </w:tc>
        <w:tc>
          <w:tcPr>
            <w:tcW w:w="3544" w:type="dxa"/>
            <w:vMerge/>
          </w:tcPr>
          <w:p w14:paraId="4922B2D6" w14:textId="77777777" w:rsidR="00F171F9" w:rsidRPr="00F171F9" w:rsidRDefault="00F171F9" w:rsidP="00F171F9">
            <w:pPr>
              <w:spacing w:before="100" w:beforeAutospacing="1" w:after="100" w:afterAutospacing="1"/>
              <w:rPr>
                <w:rFonts w:eastAsia="Times New Roman" w:cstheme="minorHAnsi"/>
                <w:sz w:val="20"/>
                <w:szCs w:val="20"/>
                <w:highlight w:val="yellow"/>
                <w:lang w:eastAsia="en-GB"/>
              </w:rPr>
            </w:pPr>
          </w:p>
        </w:tc>
        <w:tc>
          <w:tcPr>
            <w:tcW w:w="1276" w:type="dxa"/>
            <w:vMerge/>
          </w:tcPr>
          <w:p w14:paraId="533387CB" w14:textId="77777777" w:rsidR="00F171F9" w:rsidRPr="00F171F9" w:rsidRDefault="00F171F9" w:rsidP="00F171F9">
            <w:pPr>
              <w:contextualSpacing/>
              <w:jc w:val="center"/>
              <w:rPr>
                <w:rFonts w:cstheme="minorHAnsi"/>
                <w:sz w:val="20"/>
                <w:szCs w:val="20"/>
                <w:highlight w:val="yellow"/>
                <w:lang w:eastAsia="en-GB"/>
              </w:rPr>
            </w:pPr>
          </w:p>
        </w:tc>
        <w:tc>
          <w:tcPr>
            <w:tcW w:w="2659" w:type="dxa"/>
            <w:vMerge/>
          </w:tcPr>
          <w:p w14:paraId="7AED5E98" w14:textId="77777777" w:rsidR="00F171F9" w:rsidRPr="00F171F9" w:rsidRDefault="00F171F9" w:rsidP="00F171F9">
            <w:pPr>
              <w:contextualSpacing/>
              <w:rPr>
                <w:rFonts w:cstheme="minorHAnsi"/>
                <w:sz w:val="20"/>
                <w:szCs w:val="20"/>
                <w:highlight w:val="yellow"/>
                <w:lang w:eastAsia="en-GB"/>
              </w:rPr>
            </w:pPr>
          </w:p>
        </w:tc>
        <w:tc>
          <w:tcPr>
            <w:tcW w:w="2869" w:type="dxa"/>
            <w:gridSpan w:val="2"/>
            <w:vMerge/>
          </w:tcPr>
          <w:p w14:paraId="7F52E3FA" w14:textId="77777777" w:rsidR="00F171F9" w:rsidRPr="00F171F9" w:rsidRDefault="00F171F9" w:rsidP="00F171F9">
            <w:pPr>
              <w:contextualSpacing/>
              <w:rPr>
                <w:rFonts w:cstheme="minorHAnsi"/>
                <w:sz w:val="20"/>
                <w:szCs w:val="20"/>
                <w:highlight w:val="yellow"/>
                <w:lang w:eastAsia="en-GB"/>
              </w:rPr>
            </w:pPr>
          </w:p>
        </w:tc>
      </w:tr>
      <w:bookmarkEnd w:id="28"/>
    </w:tbl>
    <w:p w14:paraId="00287466" w14:textId="77777777" w:rsidR="00F171F9" w:rsidRPr="00F171F9" w:rsidRDefault="00F171F9" w:rsidP="00F171F9">
      <w:pPr>
        <w:spacing w:line="240" w:lineRule="auto"/>
        <w:contextualSpacing/>
        <w:rPr>
          <w:rFonts w:cstheme="minorHAnsi"/>
          <w:b/>
          <w:sz w:val="20"/>
          <w:szCs w:val="20"/>
        </w:rPr>
      </w:pPr>
    </w:p>
    <w:p w14:paraId="2B060EED" w14:textId="77777777" w:rsidR="00F171F9" w:rsidRPr="00F171F9" w:rsidRDefault="00F171F9" w:rsidP="00F171F9">
      <w:pPr>
        <w:spacing w:line="240" w:lineRule="auto"/>
        <w:contextualSpacing/>
        <w:jc w:val="center"/>
        <w:rPr>
          <w:rFonts w:cstheme="minorHAnsi"/>
          <w:b/>
          <w:sz w:val="20"/>
          <w:szCs w:val="20"/>
        </w:rPr>
      </w:pPr>
    </w:p>
    <w:p w14:paraId="22775179" w14:textId="77777777" w:rsidR="00F171F9" w:rsidRPr="00F171F9" w:rsidRDefault="00F171F9" w:rsidP="00F171F9">
      <w:pPr>
        <w:spacing w:line="240" w:lineRule="auto"/>
        <w:contextualSpacing/>
        <w:jc w:val="center"/>
        <w:rPr>
          <w:rFonts w:cstheme="minorHAnsi"/>
          <w:b/>
          <w:sz w:val="20"/>
          <w:szCs w:val="20"/>
        </w:rPr>
      </w:pPr>
      <w:bookmarkStart w:id="29" w:name="_Hlk158194469"/>
      <w:r w:rsidRPr="00F171F9">
        <w:rPr>
          <w:rFonts w:cstheme="minorHAnsi"/>
          <w:b/>
          <w:sz w:val="20"/>
          <w:szCs w:val="20"/>
        </w:rPr>
        <w:t>WB 23</w:t>
      </w:r>
      <w:r w:rsidRPr="00F171F9">
        <w:rPr>
          <w:rFonts w:cstheme="minorHAnsi"/>
          <w:b/>
          <w:sz w:val="20"/>
          <w:szCs w:val="20"/>
          <w:vertAlign w:val="superscript"/>
        </w:rPr>
        <w:t>rd</w:t>
      </w:r>
      <w:r w:rsidRPr="00F171F9">
        <w:rPr>
          <w:rFonts w:cstheme="minorHAnsi"/>
          <w:b/>
          <w:sz w:val="20"/>
          <w:szCs w:val="20"/>
        </w:rPr>
        <w:t xml:space="preserve"> September 2024</w:t>
      </w:r>
    </w:p>
    <w:tbl>
      <w:tblPr>
        <w:tblStyle w:val="TableGrid20"/>
        <w:tblW w:w="14743" w:type="dxa"/>
        <w:tblInd w:w="-856" w:type="dxa"/>
        <w:tblLayout w:type="fixed"/>
        <w:tblLook w:val="04A0" w:firstRow="1" w:lastRow="0" w:firstColumn="1" w:lastColumn="0" w:noHBand="0" w:noVBand="1"/>
      </w:tblPr>
      <w:tblGrid>
        <w:gridCol w:w="1101"/>
        <w:gridCol w:w="1243"/>
        <w:gridCol w:w="2051"/>
        <w:gridCol w:w="2835"/>
        <w:gridCol w:w="1276"/>
        <w:gridCol w:w="3969"/>
        <w:gridCol w:w="2268"/>
      </w:tblGrid>
      <w:tr w:rsidR="00F171F9" w:rsidRPr="00F171F9" w14:paraId="0ABAE943" w14:textId="77777777" w:rsidTr="008B0DAA">
        <w:tc>
          <w:tcPr>
            <w:tcW w:w="1101" w:type="dxa"/>
            <w:shd w:val="clear" w:color="auto" w:fill="F2F2F2" w:themeFill="background1" w:themeFillShade="F2"/>
          </w:tcPr>
          <w:bookmarkEnd w:id="29"/>
          <w:p w14:paraId="567D59BC"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Date</w:t>
            </w:r>
          </w:p>
        </w:tc>
        <w:tc>
          <w:tcPr>
            <w:tcW w:w="1243" w:type="dxa"/>
            <w:shd w:val="clear" w:color="auto" w:fill="F2F2F2" w:themeFill="background1" w:themeFillShade="F2"/>
          </w:tcPr>
          <w:p w14:paraId="21E865C7"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Staff</w:t>
            </w:r>
          </w:p>
        </w:tc>
        <w:tc>
          <w:tcPr>
            <w:tcW w:w="2051" w:type="dxa"/>
            <w:shd w:val="clear" w:color="auto" w:fill="F2F2F2" w:themeFill="background1" w:themeFillShade="F2"/>
          </w:tcPr>
          <w:p w14:paraId="6B954D05"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Focus for Session</w:t>
            </w:r>
          </w:p>
        </w:tc>
        <w:tc>
          <w:tcPr>
            <w:tcW w:w="2835" w:type="dxa"/>
            <w:shd w:val="clear" w:color="auto" w:fill="F2F2F2" w:themeFill="background1" w:themeFillShade="F2"/>
          </w:tcPr>
          <w:p w14:paraId="59B8AED4"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Learning Outcomes</w:t>
            </w:r>
          </w:p>
          <w:p w14:paraId="1D17D827"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Student teachers will:</w:t>
            </w:r>
          </w:p>
          <w:p w14:paraId="36CC218A" w14:textId="77777777" w:rsidR="00F171F9" w:rsidRPr="00F171F9" w:rsidRDefault="00F171F9" w:rsidP="00F171F9">
            <w:pPr>
              <w:contextualSpacing/>
              <w:jc w:val="center"/>
              <w:rPr>
                <w:rFonts w:cstheme="minorHAnsi"/>
                <w:b/>
                <w:sz w:val="20"/>
                <w:szCs w:val="20"/>
                <w:lang w:eastAsia="en-GB"/>
              </w:rPr>
            </w:pPr>
            <w:r w:rsidRPr="00F171F9">
              <w:rPr>
                <w:rFonts w:cstheme="minorHAnsi"/>
                <w:b/>
                <w:color w:val="FF0000"/>
                <w:sz w:val="20"/>
                <w:szCs w:val="20"/>
                <w:lang w:eastAsia="en-GB"/>
              </w:rPr>
              <w:t>Learn that…</w:t>
            </w:r>
          </w:p>
        </w:tc>
        <w:tc>
          <w:tcPr>
            <w:tcW w:w="1276" w:type="dxa"/>
            <w:shd w:val="clear" w:color="auto" w:fill="F2F2F2" w:themeFill="background1" w:themeFillShade="F2"/>
          </w:tcPr>
          <w:p w14:paraId="502F8F03" w14:textId="77777777" w:rsidR="00F171F9" w:rsidRPr="00F171F9" w:rsidRDefault="00F171F9" w:rsidP="00F171F9">
            <w:pPr>
              <w:jc w:val="center"/>
              <w:textAlignment w:val="baseline"/>
              <w:rPr>
                <w:rFonts w:eastAsia="Times New Roman" w:cstheme="minorHAnsi"/>
                <w:b/>
                <w:bCs/>
                <w:sz w:val="20"/>
                <w:szCs w:val="20"/>
                <w:lang w:eastAsia="en-GB"/>
              </w:rPr>
            </w:pPr>
            <w:r w:rsidRPr="00F171F9">
              <w:rPr>
                <w:rFonts w:eastAsia="Times New Roman" w:cstheme="minorHAnsi"/>
                <w:b/>
                <w:bCs/>
                <w:sz w:val="20"/>
                <w:szCs w:val="20"/>
                <w:lang w:eastAsia="en-GB"/>
              </w:rPr>
              <w:t>Links to CCF &amp;</w:t>
            </w:r>
            <w:r w:rsidRPr="00F171F9">
              <w:rPr>
                <w:rFonts w:eastAsia="Times New Roman" w:cstheme="minorHAnsi"/>
                <w:sz w:val="20"/>
                <w:szCs w:val="20"/>
                <w:lang w:eastAsia="en-GB"/>
              </w:rPr>
              <w:t> </w:t>
            </w:r>
            <w:r w:rsidRPr="00F171F9">
              <w:rPr>
                <w:rFonts w:eastAsia="Times New Roman" w:cstheme="minorHAnsi"/>
                <w:b/>
                <w:bCs/>
                <w:color w:val="FFC000"/>
                <w:sz w:val="20"/>
                <w:szCs w:val="20"/>
                <w:lang w:eastAsia="en-GB"/>
              </w:rPr>
              <w:t>YSJ</w:t>
            </w:r>
            <w:r w:rsidRPr="00F171F9">
              <w:rPr>
                <w:rFonts w:eastAsia="Times New Roman" w:cstheme="minorHAnsi"/>
                <w:b/>
                <w:bCs/>
                <w:sz w:val="20"/>
                <w:szCs w:val="20"/>
                <w:lang w:eastAsia="en-GB"/>
              </w:rPr>
              <w:t> </w:t>
            </w:r>
            <w:proofErr w:type="spellStart"/>
            <w:r w:rsidRPr="00F171F9">
              <w:rPr>
                <w:rFonts w:eastAsia="Times New Roman" w:cstheme="minorHAnsi"/>
                <w:b/>
                <w:bCs/>
                <w:sz w:val="20"/>
                <w:szCs w:val="20"/>
                <w:lang w:eastAsia="en-GB"/>
              </w:rPr>
              <w:t>Curr</w:t>
            </w:r>
            <w:proofErr w:type="spellEnd"/>
            <w:r w:rsidRPr="00F171F9">
              <w:rPr>
                <w:rFonts w:eastAsia="Times New Roman" w:cstheme="minorHAnsi"/>
                <w:sz w:val="20"/>
                <w:szCs w:val="20"/>
                <w:lang w:eastAsia="en-GB"/>
              </w:rPr>
              <w:t> </w:t>
            </w:r>
          </w:p>
        </w:tc>
        <w:tc>
          <w:tcPr>
            <w:tcW w:w="3969" w:type="dxa"/>
            <w:shd w:val="clear" w:color="auto" w:fill="F2F2F2" w:themeFill="background1" w:themeFillShade="F2"/>
          </w:tcPr>
          <w:p w14:paraId="4B8E44CC"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Theoretical Perspective</w:t>
            </w:r>
          </w:p>
          <w:p w14:paraId="2BF236BA" w14:textId="77777777" w:rsidR="00F171F9" w:rsidRPr="00F171F9" w:rsidRDefault="00F171F9" w:rsidP="00F171F9">
            <w:pPr>
              <w:contextualSpacing/>
              <w:jc w:val="center"/>
              <w:rPr>
                <w:rFonts w:cstheme="minorHAnsi"/>
                <w:b/>
                <w:color w:val="FF0000"/>
                <w:sz w:val="20"/>
                <w:szCs w:val="20"/>
                <w:lang w:eastAsia="en-GB"/>
              </w:rPr>
            </w:pPr>
            <w:r w:rsidRPr="00F171F9">
              <w:rPr>
                <w:rFonts w:cstheme="minorHAnsi"/>
                <w:b/>
                <w:color w:val="FF0000"/>
                <w:sz w:val="20"/>
                <w:szCs w:val="20"/>
                <w:lang w:eastAsia="en-GB"/>
              </w:rPr>
              <w:t>Learn that…</w:t>
            </w:r>
          </w:p>
          <w:p w14:paraId="062A57A3" w14:textId="77777777" w:rsidR="00F171F9" w:rsidRPr="00F171F9" w:rsidRDefault="00F171F9" w:rsidP="00F171F9">
            <w:pPr>
              <w:jc w:val="center"/>
              <w:rPr>
                <w:rFonts w:cstheme="minorHAnsi"/>
                <w:b/>
                <w:bCs/>
                <w:sz w:val="20"/>
                <w:szCs w:val="20"/>
              </w:rPr>
            </w:pPr>
            <w:r w:rsidRPr="00F171F9">
              <w:rPr>
                <w:rFonts w:cstheme="minorHAnsi"/>
                <w:bCs/>
                <w:sz w:val="20"/>
                <w:szCs w:val="20"/>
                <w:lang w:eastAsia="en-GB"/>
              </w:rPr>
              <w:t>Reading, Preparation &amp; SOL</w:t>
            </w:r>
          </w:p>
        </w:tc>
        <w:tc>
          <w:tcPr>
            <w:tcW w:w="2268" w:type="dxa"/>
            <w:shd w:val="clear" w:color="auto" w:fill="F2F2F2" w:themeFill="background1" w:themeFillShade="F2"/>
          </w:tcPr>
          <w:p w14:paraId="2170C86E" w14:textId="77777777" w:rsidR="00F171F9" w:rsidRPr="00F171F9" w:rsidRDefault="00F171F9" w:rsidP="00F171F9">
            <w:pPr>
              <w:jc w:val="center"/>
              <w:rPr>
                <w:rFonts w:cstheme="minorHAnsi"/>
                <w:b/>
                <w:sz w:val="20"/>
                <w:szCs w:val="20"/>
                <w:lang w:eastAsia="en-GB"/>
              </w:rPr>
            </w:pPr>
            <w:r w:rsidRPr="00F171F9">
              <w:rPr>
                <w:rFonts w:cstheme="minorHAnsi"/>
                <w:b/>
                <w:sz w:val="20"/>
                <w:szCs w:val="20"/>
                <w:lang w:eastAsia="en-GB"/>
              </w:rPr>
              <w:t>Practical Application &amp; CPD</w:t>
            </w:r>
          </w:p>
          <w:p w14:paraId="7EC5F0FC" w14:textId="77777777" w:rsidR="00F171F9" w:rsidRPr="00F171F9" w:rsidRDefault="00F171F9" w:rsidP="00F171F9">
            <w:pPr>
              <w:jc w:val="center"/>
              <w:rPr>
                <w:rFonts w:cstheme="minorHAnsi"/>
                <w:b/>
                <w:bCs/>
                <w:sz w:val="20"/>
                <w:szCs w:val="20"/>
              </w:rPr>
            </w:pPr>
            <w:r w:rsidRPr="00F171F9">
              <w:rPr>
                <w:rFonts w:cstheme="minorHAnsi"/>
                <w:b/>
                <w:color w:val="FF0000"/>
                <w:sz w:val="20"/>
                <w:szCs w:val="20"/>
                <w:lang w:eastAsia="en-GB"/>
              </w:rPr>
              <w:t>Learn how to…</w:t>
            </w:r>
          </w:p>
        </w:tc>
      </w:tr>
      <w:tr w:rsidR="00F171F9" w:rsidRPr="00F171F9" w14:paraId="627557D8" w14:textId="77777777" w:rsidTr="008B0DAA">
        <w:tc>
          <w:tcPr>
            <w:tcW w:w="1101" w:type="dxa"/>
          </w:tcPr>
          <w:p w14:paraId="3F93709A"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23/9/24</w:t>
            </w:r>
          </w:p>
          <w:p w14:paraId="1653A5CE" w14:textId="77777777" w:rsidR="00F171F9" w:rsidRPr="00F171F9" w:rsidRDefault="00F171F9" w:rsidP="00F171F9">
            <w:pPr>
              <w:contextualSpacing/>
              <w:rPr>
                <w:rFonts w:cstheme="minorHAnsi"/>
                <w:sz w:val="20"/>
                <w:szCs w:val="20"/>
                <w:lang w:eastAsia="en-GB"/>
              </w:rPr>
            </w:pPr>
          </w:p>
          <w:p w14:paraId="220C8BDB" w14:textId="77777777" w:rsidR="00F171F9" w:rsidRPr="00F171F9" w:rsidRDefault="00F171F9" w:rsidP="00F171F9">
            <w:pPr>
              <w:contextualSpacing/>
              <w:jc w:val="center"/>
              <w:rPr>
                <w:rFonts w:cstheme="minorHAnsi"/>
                <w:color w:val="FF0000"/>
                <w:sz w:val="20"/>
                <w:szCs w:val="20"/>
                <w:lang w:eastAsia="en-GB"/>
              </w:rPr>
            </w:pPr>
            <w:r w:rsidRPr="00F171F9">
              <w:rPr>
                <w:rFonts w:cstheme="minorHAnsi"/>
                <w:color w:val="FF0000"/>
                <w:sz w:val="20"/>
                <w:szCs w:val="20"/>
                <w:lang w:eastAsia="en-GB"/>
              </w:rPr>
              <w:t xml:space="preserve">Group </w:t>
            </w:r>
            <w:proofErr w:type="gramStart"/>
            <w:r w:rsidRPr="00F171F9">
              <w:rPr>
                <w:rFonts w:cstheme="minorHAnsi"/>
                <w:color w:val="FF0000"/>
                <w:sz w:val="20"/>
                <w:szCs w:val="20"/>
                <w:lang w:eastAsia="en-GB"/>
              </w:rPr>
              <w:t>1 ,</w:t>
            </w:r>
            <w:proofErr w:type="gramEnd"/>
            <w:r w:rsidRPr="00F171F9">
              <w:rPr>
                <w:rFonts w:cstheme="minorHAnsi"/>
                <w:color w:val="FF0000"/>
                <w:sz w:val="20"/>
                <w:szCs w:val="20"/>
                <w:lang w:eastAsia="en-GB"/>
              </w:rPr>
              <w:t xml:space="preserve"> </w:t>
            </w:r>
            <w:proofErr w:type="spellStart"/>
            <w:r w:rsidRPr="00F171F9">
              <w:rPr>
                <w:rFonts w:cstheme="minorHAnsi"/>
                <w:color w:val="FF0000"/>
                <w:sz w:val="20"/>
                <w:szCs w:val="20"/>
                <w:lang w:eastAsia="en-GB"/>
              </w:rPr>
              <w:t>Esk</w:t>
            </w:r>
            <w:proofErr w:type="spellEnd"/>
            <w:r w:rsidRPr="00F171F9">
              <w:rPr>
                <w:rFonts w:cstheme="minorHAnsi"/>
                <w:color w:val="FF0000"/>
                <w:sz w:val="20"/>
                <w:szCs w:val="20"/>
                <w:lang w:eastAsia="en-GB"/>
              </w:rPr>
              <w:t xml:space="preserve">, Wonder  &amp; Polaris </w:t>
            </w:r>
          </w:p>
          <w:p w14:paraId="565E16FD" w14:textId="77777777" w:rsidR="00F171F9" w:rsidRPr="00F171F9" w:rsidRDefault="00F171F9" w:rsidP="00F171F9">
            <w:pPr>
              <w:contextualSpacing/>
              <w:jc w:val="center"/>
              <w:rPr>
                <w:rFonts w:cstheme="minorHAnsi"/>
                <w:sz w:val="20"/>
                <w:szCs w:val="20"/>
                <w:lang w:eastAsia="en-GB"/>
              </w:rPr>
            </w:pPr>
          </w:p>
          <w:p w14:paraId="72A4DE38"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10:00-</w:t>
            </w:r>
          </w:p>
          <w:p w14:paraId="39EE0347"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16:00</w:t>
            </w:r>
          </w:p>
          <w:p w14:paraId="7B009B39" w14:textId="77777777" w:rsidR="00F171F9" w:rsidRPr="00F171F9" w:rsidRDefault="00F171F9" w:rsidP="00F171F9">
            <w:pPr>
              <w:contextualSpacing/>
              <w:jc w:val="center"/>
              <w:rPr>
                <w:rFonts w:cstheme="minorHAnsi"/>
                <w:sz w:val="20"/>
                <w:szCs w:val="20"/>
                <w:lang w:eastAsia="en-GB"/>
              </w:rPr>
            </w:pPr>
          </w:p>
          <w:p w14:paraId="614FD124" w14:textId="77777777" w:rsidR="00F171F9" w:rsidRPr="00F171F9" w:rsidRDefault="00F171F9" w:rsidP="00F171F9">
            <w:pPr>
              <w:contextualSpacing/>
              <w:jc w:val="center"/>
              <w:rPr>
                <w:rFonts w:cstheme="minorHAnsi"/>
                <w:sz w:val="20"/>
                <w:szCs w:val="20"/>
                <w:lang w:eastAsia="en-GB"/>
              </w:rPr>
            </w:pPr>
            <w:r w:rsidRPr="00F171F9">
              <w:rPr>
                <w:rFonts w:cstheme="minorHAnsi"/>
                <w:color w:val="FF0000"/>
                <w:sz w:val="20"/>
                <w:szCs w:val="20"/>
                <w:lang w:eastAsia="en-GB"/>
              </w:rPr>
              <w:t>Group workshop</w:t>
            </w:r>
          </w:p>
        </w:tc>
        <w:tc>
          <w:tcPr>
            <w:tcW w:w="1243" w:type="dxa"/>
          </w:tcPr>
          <w:p w14:paraId="4E174099"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DS</w:t>
            </w:r>
          </w:p>
        </w:tc>
        <w:tc>
          <w:tcPr>
            <w:tcW w:w="2051" w:type="dxa"/>
          </w:tcPr>
          <w:p w14:paraId="6D160459"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PGC7014M</w:t>
            </w:r>
          </w:p>
          <w:p w14:paraId="00B1B136"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Subject knowledge 1 English</w:t>
            </w:r>
          </w:p>
          <w:p w14:paraId="3BE8273B" w14:textId="77777777" w:rsidR="00F171F9" w:rsidRPr="00F171F9" w:rsidRDefault="00F171F9" w:rsidP="00F171F9">
            <w:pPr>
              <w:contextualSpacing/>
              <w:rPr>
                <w:rFonts w:cstheme="minorHAnsi"/>
                <w:sz w:val="20"/>
                <w:szCs w:val="20"/>
                <w:lang w:eastAsia="en-GB"/>
              </w:rPr>
            </w:pPr>
          </w:p>
          <w:p w14:paraId="5435C844" w14:textId="77777777" w:rsidR="00F171F9" w:rsidRPr="00F171F9" w:rsidRDefault="00F171F9" w:rsidP="00F171F9">
            <w:pPr>
              <w:contextualSpacing/>
              <w:rPr>
                <w:rFonts w:cstheme="minorHAnsi"/>
                <w:sz w:val="20"/>
                <w:szCs w:val="20"/>
                <w:lang w:eastAsia="en-GB"/>
              </w:rPr>
            </w:pPr>
          </w:p>
        </w:tc>
        <w:tc>
          <w:tcPr>
            <w:tcW w:w="2835" w:type="dxa"/>
          </w:tcPr>
          <w:p w14:paraId="2E50C919"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Learning outcomes will be driven by student audits and key priorities within each subject. </w:t>
            </w:r>
          </w:p>
          <w:p w14:paraId="6C3F893D"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 </w:t>
            </w:r>
          </w:p>
        </w:tc>
        <w:tc>
          <w:tcPr>
            <w:tcW w:w="1276" w:type="dxa"/>
          </w:tcPr>
          <w:p w14:paraId="5C80DC19"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Curriculum &amp; subject knowledge</w:t>
            </w:r>
          </w:p>
          <w:p w14:paraId="56889D7F" w14:textId="77777777" w:rsidR="00F171F9" w:rsidRPr="00F171F9" w:rsidRDefault="00F171F9" w:rsidP="00F171F9">
            <w:pPr>
              <w:contextualSpacing/>
              <w:jc w:val="center"/>
              <w:rPr>
                <w:rFonts w:cstheme="minorHAnsi"/>
                <w:color w:val="FFC000"/>
                <w:sz w:val="20"/>
                <w:szCs w:val="20"/>
                <w:lang w:eastAsia="en-GB"/>
              </w:rPr>
            </w:pPr>
          </w:p>
          <w:p w14:paraId="520EF8FD" w14:textId="77777777" w:rsidR="00F171F9" w:rsidRPr="00F171F9" w:rsidRDefault="00F171F9" w:rsidP="00F171F9">
            <w:pPr>
              <w:contextualSpacing/>
              <w:jc w:val="center"/>
              <w:rPr>
                <w:rFonts w:cstheme="minorHAnsi"/>
                <w:color w:val="FFC000"/>
                <w:sz w:val="20"/>
                <w:szCs w:val="20"/>
                <w:lang w:eastAsia="en-GB"/>
              </w:rPr>
            </w:pPr>
            <w:r w:rsidRPr="00F171F9">
              <w:rPr>
                <w:rFonts w:cstheme="minorHAnsi"/>
                <w:color w:val="FFC000"/>
                <w:sz w:val="20"/>
                <w:szCs w:val="20"/>
                <w:lang w:eastAsia="en-GB"/>
              </w:rPr>
              <w:t xml:space="preserve">Personal teaching philosophy </w:t>
            </w:r>
          </w:p>
          <w:p w14:paraId="2372D24F" w14:textId="77777777" w:rsidR="00F171F9" w:rsidRPr="00F171F9" w:rsidRDefault="00F171F9" w:rsidP="00F171F9">
            <w:pPr>
              <w:contextualSpacing/>
              <w:jc w:val="center"/>
              <w:rPr>
                <w:rFonts w:cstheme="minorHAnsi"/>
                <w:color w:val="FFC000"/>
                <w:sz w:val="20"/>
                <w:szCs w:val="20"/>
                <w:lang w:eastAsia="en-GB"/>
              </w:rPr>
            </w:pPr>
          </w:p>
          <w:p w14:paraId="06FAF6B9" w14:textId="77777777" w:rsidR="00F171F9" w:rsidRPr="00F171F9" w:rsidRDefault="00F171F9" w:rsidP="00F171F9">
            <w:pPr>
              <w:contextualSpacing/>
              <w:jc w:val="center"/>
              <w:rPr>
                <w:rFonts w:cstheme="minorHAnsi"/>
                <w:sz w:val="20"/>
                <w:szCs w:val="20"/>
                <w:lang w:eastAsia="en-GB"/>
              </w:rPr>
            </w:pPr>
            <w:r w:rsidRPr="00F171F9">
              <w:rPr>
                <w:rFonts w:cstheme="minorHAnsi"/>
                <w:color w:val="FFC000"/>
                <w:sz w:val="20"/>
                <w:szCs w:val="20"/>
                <w:lang w:eastAsia="en-GB"/>
              </w:rPr>
              <w:t>Creative &amp; critical thinking</w:t>
            </w:r>
          </w:p>
        </w:tc>
        <w:tc>
          <w:tcPr>
            <w:tcW w:w="3969" w:type="dxa"/>
          </w:tcPr>
          <w:p w14:paraId="64D7B866" w14:textId="77777777" w:rsidR="00F171F9" w:rsidRPr="00F171F9" w:rsidRDefault="00F171F9" w:rsidP="00F171F9">
            <w:pPr>
              <w:spacing w:before="100" w:beforeAutospacing="1" w:after="100" w:afterAutospacing="1"/>
              <w:rPr>
                <w:rFonts w:eastAsia="Times New Roman" w:cstheme="minorHAnsi"/>
                <w:sz w:val="20"/>
                <w:szCs w:val="20"/>
                <w:lang w:eastAsia="en-GB"/>
              </w:rPr>
            </w:pPr>
            <w:r w:rsidRPr="00F171F9">
              <w:rPr>
                <w:rFonts w:eastAsia="Times New Roman" w:cstheme="minorHAnsi"/>
                <w:sz w:val="20"/>
                <w:szCs w:val="20"/>
                <w:lang w:eastAsia="en-GB"/>
              </w:rPr>
              <w:t xml:space="preserve">Read Letters and Sounds Notes of Guidance and Teaching Programme. Access phonic area of Moodle and use the independent study material to support subject knowledge. Read Machin, S., McNally, S., &amp; </w:t>
            </w:r>
            <w:proofErr w:type="spellStart"/>
            <w:r w:rsidRPr="00F171F9">
              <w:rPr>
                <w:rFonts w:eastAsia="Times New Roman" w:cstheme="minorHAnsi"/>
                <w:sz w:val="20"/>
                <w:szCs w:val="20"/>
                <w:lang w:eastAsia="en-GB"/>
              </w:rPr>
              <w:t>Viarengo</w:t>
            </w:r>
            <w:proofErr w:type="spellEnd"/>
            <w:r w:rsidRPr="00F171F9">
              <w:rPr>
                <w:rFonts w:eastAsia="Times New Roman" w:cstheme="minorHAnsi"/>
                <w:sz w:val="20"/>
                <w:szCs w:val="20"/>
                <w:lang w:eastAsia="en-GB"/>
              </w:rPr>
              <w:t xml:space="preserve">, M. (2018) Changing how literacy is taught: Evidence on synthetic phonics. American Economic Journal: Economic Policy, 10(2), 217–241. </w:t>
            </w:r>
            <w:hyperlink r:id="rId47" w:history="1">
              <w:r w:rsidRPr="00F171F9">
                <w:rPr>
                  <w:rFonts w:eastAsia="Times New Roman" w:cstheme="minorHAnsi"/>
                  <w:color w:val="0000FF"/>
                  <w:sz w:val="20"/>
                  <w:szCs w:val="20"/>
                  <w:u w:val="single"/>
                  <w:lang w:eastAsia="en-GB"/>
                </w:rPr>
                <w:t>https://doi.org/10.1257/pol.20160514</w:t>
              </w:r>
            </w:hyperlink>
            <w:r w:rsidRPr="00F171F9">
              <w:rPr>
                <w:rFonts w:eastAsia="Times New Roman" w:cstheme="minorHAnsi"/>
                <w:sz w:val="20"/>
                <w:szCs w:val="20"/>
                <w:lang w:eastAsia="en-GB"/>
              </w:rPr>
              <w:t>.</w:t>
            </w:r>
          </w:p>
          <w:p w14:paraId="42CA0CCD" w14:textId="77777777" w:rsidR="00F171F9" w:rsidRPr="00F171F9" w:rsidRDefault="00F171F9" w:rsidP="00F171F9">
            <w:pPr>
              <w:contextualSpacing/>
              <w:rPr>
                <w:rFonts w:cstheme="minorHAnsi"/>
                <w:sz w:val="20"/>
                <w:szCs w:val="20"/>
                <w:lang w:eastAsia="en-GB"/>
              </w:rPr>
            </w:pPr>
            <w:r w:rsidRPr="00F171F9">
              <w:rPr>
                <w:rFonts w:cstheme="minorHAnsi"/>
                <w:sz w:val="20"/>
                <w:szCs w:val="20"/>
              </w:rPr>
              <w:t xml:space="preserve">Use the subject knowledge audits &amp; NC glossary to revise grammar content. </w:t>
            </w:r>
          </w:p>
        </w:tc>
        <w:tc>
          <w:tcPr>
            <w:tcW w:w="2268" w:type="dxa"/>
          </w:tcPr>
          <w:p w14:paraId="5C59F5F4"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Observe phonics teaching in different age groups. Use the weekly planning pro forma to retrospectively plan the observed lesson. </w:t>
            </w:r>
          </w:p>
          <w:p w14:paraId="023D778C"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Speak to EYFS/KS1 colleagues to identify school schemes of work/resources that support SSP. </w:t>
            </w:r>
          </w:p>
          <w:p w14:paraId="0B1FEA8A" w14:textId="77777777" w:rsidR="00F171F9" w:rsidRPr="00F171F9" w:rsidRDefault="00F171F9" w:rsidP="00F171F9">
            <w:pPr>
              <w:contextualSpacing/>
              <w:rPr>
                <w:rFonts w:cstheme="minorHAnsi"/>
                <w:sz w:val="20"/>
                <w:szCs w:val="20"/>
                <w:lang w:eastAsia="en-GB"/>
              </w:rPr>
            </w:pPr>
          </w:p>
        </w:tc>
      </w:tr>
      <w:tr w:rsidR="00F171F9" w:rsidRPr="00F171F9" w14:paraId="12854835" w14:textId="77777777" w:rsidTr="008B0DAA">
        <w:tc>
          <w:tcPr>
            <w:tcW w:w="1101" w:type="dxa"/>
          </w:tcPr>
          <w:p w14:paraId="4AB7F4A4" w14:textId="77777777" w:rsidR="00F171F9" w:rsidRPr="00F171F9" w:rsidRDefault="00F171F9" w:rsidP="00F171F9">
            <w:pPr>
              <w:contextualSpacing/>
              <w:jc w:val="center"/>
              <w:rPr>
                <w:rFonts w:cstheme="minorHAnsi"/>
                <w:sz w:val="20"/>
                <w:szCs w:val="20"/>
                <w:lang w:eastAsia="en-GB"/>
              </w:rPr>
            </w:pPr>
          </w:p>
          <w:p w14:paraId="0E3119D0"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23/9/23</w:t>
            </w:r>
          </w:p>
          <w:p w14:paraId="0CB7F910" w14:textId="77777777" w:rsidR="00F171F9" w:rsidRPr="00F171F9" w:rsidRDefault="00F171F9" w:rsidP="00F171F9">
            <w:pPr>
              <w:contextualSpacing/>
              <w:jc w:val="center"/>
              <w:rPr>
                <w:rFonts w:cstheme="minorHAnsi"/>
                <w:color w:val="FF0000"/>
                <w:sz w:val="20"/>
                <w:szCs w:val="20"/>
                <w:lang w:eastAsia="en-GB"/>
              </w:rPr>
            </w:pPr>
            <w:r w:rsidRPr="00F171F9">
              <w:rPr>
                <w:rFonts w:cstheme="minorHAnsi"/>
                <w:color w:val="FF0000"/>
                <w:sz w:val="20"/>
                <w:szCs w:val="20"/>
                <w:lang w:eastAsia="en-GB"/>
              </w:rPr>
              <w:t>Group 2</w:t>
            </w:r>
          </w:p>
          <w:p w14:paraId="08DA8CA5" w14:textId="77777777" w:rsidR="00F171F9" w:rsidRPr="00F171F9" w:rsidRDefault="00F171F9" w:rsidP="00F171F9">
            <w:pPr>
              <w:contextualSpacing/>
              <w:jc w:val="center"/>
              <w:rPr>
                <w:rFonts w:cstheme="minorHAnsi"/>
                <w:color w:val="FF0000"/>
                <w:sz w:val="20"/>
                <w:szCs w:val="20"/>
                <w:lang w:eastAsia="en-GB"/>
              </w:rPr>
            </w:pPr>
            <w:r w:rsidRPr="00F171F9">
              <w:rPr>
                <w:rFonts w:cstheme="minorHAnsi"/>
                <w:color w:val="FF0000"/>
                <w:sz w:val="20"/>
                <w:szCs w:val="20"/>
                <w:lang w:eastAsia="en-GB"/>
              </w:rPr>
              <w:t>CS &amp; MSTA</w:t>
            </w:r>
          </w:p>
          <w:p w14:paraId="43524166"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10:00</w:t>
            </w:r>
          </w:p>
          <w:p w14:paraId="45A3CD61"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w:t>
            </w:r>
          </w:p>
          <w:p w14:paraId="380AEE96"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16:00</w:t>
            </w:r>
          </w:p>
          <w:p w14:paraId="166FBCFF" w14:textId="77777777" w:rsidR="00F171F9" w:rsidRPr="00F171F9" w:rsidRDefault="00F171F9" w:rsidP="00F171F9">
            <w:pPr>
              <w:contextualSpacing/>
              <w:jc w:val="center"/>
              <w:rPr>
                <w:rFonts w:cstheme="minorHAnsi"/>
                <w:sz w:val="20"/>
                <w:szCs w:val="20"/>
                <w:lang w:eastAsia="en-GB"/>
              </w:rPr>
            </w:pPr>
          </w:p>
          <w:p w14:paraId="57B24792" w14:textId="77777777" w:rsidR="00F171F9" w:rsidRPr="00F171F9" w:rsidRDefault="00F171F9" w:rsidP="00F171F9">
            <w:pPr>
              <w:contextualSpacing/>
              <w:jc w:val="center"/>
              <w:rPr>
                <w:rFonts w:cstheme="minorHAnsi"/>
                <w:sz w:val="20"/>
                <w:szCs w:val="20"/>
                <w:lang w:eastAsia="en-GB"/>
              </w:rPr>
            </w:pPr>
            <w:r w:rsidRPr="00F171F9">
              <w:rPr>
                <w:rFonts w:cstheme="minorHAnsi"/>
                <w:color w:val="FF0000"/>
                <w:sz w:val="20"/>
                <w:szCs w:val="20"/>
                <w:lang w:eastAsia="en-GB"/>
              </w:rPr>
              <w:t>Group workshop</w:t>
            </w:r>
          </w:p>
        </w:tc>
        <w:tc>
          <w:tcPr>
            <w:tcW w:w="1243" w:type="dxa"/>
          </w:tcPr>
          <w:p w14:paraId="6D708A12"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LM</w:t>
            </w:r>
          </w:p>
        </w:tc>
        <w:tc>
          <w:tcPr>
            <w:tcW w:w="2051" w:type="dxa"/>
          </w:tcPr>
          <w:p w14:paraId="116DD32C"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PGC7014M</w:t>
            </w:r>
          </w:p>
          <w:p w14:paraId="3D4AF190" w14:textId="77777777" w:rsidR="00F171F9" w:rsidRPr="00F171F9" w:rsidRDefault="00F171F9" w:rsidP="00F171F9">
            <w:pPr>
              <w:contextualSpacing/>
              <w:rPr>
                <w:rFonts w:cstheme="minorHAnsi"/>
                <w:sz w:val="20"/>
                <w:szCs w:val="20"/>
                <w:lang w:eastAsia="en-GB"/>
              </w:rPr>
            </w:pPr>
          </w:p>
          <w:p w14:paraId="7F21EC16"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Subject knowledge 1 Maths </w:t>
            </w:r>
          </w:p>
        </w:tc>
        <w:tc>
          <w:tcPr>
            <w:tcW w:w="2835" w:type="dxa"/>
          </w:tcPr>
          <w:p w14:paraId="536B12D5"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Learning outcomes will be driven by student audits and key priorities within each subject. </w:t>
            </w:r>
          </w:p>
          <w:p w14:paraId="4DBE658C"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 </w:t>
            </w:r>
          </w:p>
        </w:tc>
        <w:tc>
          <w:tcPr>
            <w:tcW w:w="1276" w:type="dxa"/>
          </w:tcPr>
          <w:p w14:paraId="1C4A827B"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Curriculum &amp; subject knowledge</w:t>
            </w:r>
          </w:p>
          <w:p w14:paraId="717C5B42" w14:textId="77777777" w:rsidR="00F171F9" w:rsidRPr="00F171F9" w:rsidRDefault="00F171F9" w:rsidP="00F171F9">
            <w:pPr>
              <w:contextualSpacing/>
              <w:jc w:val="center"/>
              <w:rPr>
                <w:rFonts w:cstheme="minorHAnsi"/>
                <w:sz w:val="20"/>
                <w:szCs w:val="20"/>
                <w:lang w:eastAsia="en-GB"/>
              </w:rPr>
            </w:pPr>
          </w:p>
          <w:p w14:paraId="4AC5E41E" w14:textId="77777777" w:rsidR="00F171F9" w:rsidRPr="00F171F9" w:rsidRDefault="00F171F9" w:rsidP="00F171F9">
            <w:pPr>
              <w:contextualSpacing/>
              <w:jc w:val="center"/>
              <w:rPr>
                <w:rFonts w:cstheme="minorHAnsi"/>
                <w:color w:val="FFC000"/>
                <w:sz w:val="20"/>
                <w:szCs w:val="20"/>
                <w:lang w:eastAsia="en-GB"/>
              </w:rPr>
            </w:pPr>
            <w:r w:rsidRPr="00F171F9">
              <w:rPr>
                <w:rFonts w:cstheme="minorHAnsi"/>
                <w:color w:val="FFC000"/>
                <w:sz w:val="20"/>
                <w:szCs w:val="20"/>
                <w:lang w:eastAsia="en-GB"/>
              </w:rPr>
              <w:t xml:space="preserve">Personal teaching philosophy </w:t>
            </w:r>
          </w:p>
          <w:p w14:paraId="24CD3787" w14:textId="77777777" w:rsidR="00F171F9" w:rsidRPr="00F171F9" w:rsidRDefault="00F171F9" w:rsidP="00F171F9">
            <w:pPr>
              <w:contextualSpacing/>
              <w:jc w:val="center"/>
              <w:rPr>
                <w:rFonts w:cstheme="minorHAnsi"/>
                <w:color w:val="FFC000"/>
                <w:sz w:val="20"/>
                <w:szCs w:val="20"/>
                <w:lang w:eastAsia="en-GB"/>
              </w:rPr>
            </w:pPr>
          </w:p>
          <w:p w14:paraId="6FD80DB5" w14:textId="77777777" w:rsidR="00F171F9" w:rsidRPr="00F171F9" w:rsidRDefault="00F171F9" w:rsidP="00F171F9">
            <w:pPr>
              <w:contextualSpacing/>
              <w:jc w:val="center"/>
              <w:rPr>
                <w:rFonts w:cstheme="minorHAnsi"/>
                <w:sz w:val="20"/>
                <w:szCs w:val="20"/>
                <w:lang w:eastAsia="en-GB"/>
              </w:rPr>
            </w:pPr>
            <w:r w:rsidRPr="00F171F9">
              <w:rPr>
                <w:rFonts w:cstheme="minorHAnsi"/>
                <w:color w:val="FFC000"/>
                <w:sz w:val="20"/>
                <w:szCs w:val="20"/>
                <w:lang w:eastAsia="en-GB"/>
              </w:rPr>
              <w:t>Creative &amp; critical thinking</w:t>
            </w:r>
          </w:p>
        </w:tc>
        <w:tc>
          <w:tcPr>
            <w:tcW w:w="3969" w:type="dxa"/>
          </w:tcPr>
          <w:p w14:paraId="4E92C686"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Suggested further reading:</w:t>
            </w:r>
          </w:p>
          <w:p w14:paraId="6FD6E090"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Drews, D. (2011) Errors and misconceptions: the teacher’s role </w:t>
            </w:r>
            <w:proofErr w:type="gramStart"/>
            <w:r w:rsidRPr="00F171F9">
              <w:rPr>
                <w:rFonts w:cstheme="minorHAnsi"/>
                <w:sz w:val="20"/>
                <w:szCs w:val="20"/>
                <w:lang w:eastAsia="en-GB"/>
              </w:rPr>
              <w:t>In</w:t>
            </w:r>
            <w:proofErr w:type="gramEnd"/>
            <w:r w:rsidRPr="00F171F9">
              <w:rPr>
                <w:rFonts w:cstheme="minorHAnsi"/>
                <w:sz w:val="20"/>
                <w:szCs w:val="20"/>
                <w:lang w:eastAsia="en-GB"/>
              </w:rPr>
              <w:t xml:space="preserve">: Hansen, A. </w:t>
            </w:r>
            <w:r w:rsidRPr="00F171F9">
              <w:rPr>
                <w:rFonts w:cstheme="minorHAnsi"/>
                <w:bCs/>
                <w:sz w:val="20"/>
                <w:szCs w:val="20"/>
                <w:lang w:eastAsia="en-GB"/>
              </w:rPr>
              <w:t xml:space="preserve">Children’s Errors in Mathematics. </w:t>
            </w:r>
            <w:r w:rsidRPr="00F171F9">
              <w:rPr>
                <w:rFonts w:cstheme="minorHAnsi"/>
                <w:sz w:val="20"/>
                <w:szCs w:val="20"/>
                <w:lang w:eastAsia="en-GB"/>
              </w:rPr>
              <w:t xml:space="preserve"> 2</w:t>
            </w:r>
            <w:r w:rsidRPr="00F171F9">
              <w:rPr>
                <w:rFonts w:cstheme="minorHAnsi"/>
                <w:sz w:val="20"/>
                <w:szCs w:val="20"/>
                <w:vertAlign w:val="superscript"/>
                <w:lang w:eastAsia="en-GB"/>
              </w:rPr>
              <w:t>nd</w:t>
            </w:r>
            <w:r w:rsidRPr="00F171F9">
              <w:rPr>
                <w:rFonts w:cstheme="minorHAnsi"/>
                <w:sz w:val="20"/>
                <w:szCs w:val="20"/>
                <w:lang w:eastAsia="en-GB"/>
              </w:rPr>
              <w:t xml:space="preserve"> Exeter, Learning Matters. Pp.11-19</w:t>
            </w:r>
          </w:p>
          <w:p w14:paraId="2171E502"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Matthews, J. (2014) Children Talking about Mathematics In: Taylor, H. and Harris, A </w:t>
            </w:r>
            <w:r w:rsidRPr="00F171F9">
              <w:rPr>
                <w:rFonts w:cstheme="minorHAnsi"/>
                <w:bCs/>
                <w:sz w:val="20"/>
                <w:szCs w:val="20"/>
                <w:lang w:eastAsia="en-GB"/>
              </w:rPr>
              <w:t xml:space="preserve">Learning and Teaching Mathematics 0-8 </w:t>
            </w:r>
            <w:r w:rsidRPr="00F171F9">
              <w:rPr>
                <w:rFonts w:cstheme="minorHAnsi"/>
                <w:sz w:val="20"/>
                <w:szCs w:val="20"/>
                <w:lang w:eastAsia="en-GB"/>
              </w:rPr>
              <w:t>London, Sage, pp. 20-31</w:t>
            </w:r>
          </w:p>
        </w:tc>
        <w:tc>
          <w:tcPr>
            <w:tcW w:w="2268" w:type="dxa"/>
          </w:tcPr>
          <w:p w14:paraId="296B3866"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Ask the Maths Leader in school how they plan to address misconceptions.  Observe maths lessons across the age ranges and make notes on these.</w:t>
            </w:r>
          </w:p>
          <w:p w14:paraId="115F5D26" w14:textId="77777777" w:rsidR="00F171F9" w:rsidRPr="00F171F9" w:rsidRDefault="00F171F9" w:rsidP="00F171F9">
            <w:pPr>
              <w:contextualSpacing/>
              <w:rPr>
                <w:rFonts w:cstheme="minorHAnsi"/>
                <w:sz w:val="20"/>
                <w:szCs w:val="20"/>
                <w:lang w:eastAsia="en-GB"/>
              </w:rPr>
            </w:pPr>
          </w:p>
        </w:tc>
      </w:tr>
    </w:tbl>
    <w:p w14:paraId="1E2FE515" w14:textId="77777777" w:rsidR="00F171F9" w:rsidRPr="00F171F9" w:rsidRDefault="00F171F9" w:rsidP="00F171F9">
      <w:pPr>
        <w:spacing w:line="240" w:lineRule="auto"/>
        <w:contextualSpacing/>
        <w:jc w:val="center"/>
        <w:rPr>
          <w:rFonts w:cstheme="minorHAnsi"/>
          <w:b/>
          <w:sz w:val="20"/>
          <w:szCs w:val="20"/>
        </w:rPr>
      </w:pPr>
    </w:p>
    <w:p w14:paraId="2E742993" w14:textId="77777777" w:rsidR="00F171F9" w:rsidRPr="00F171F9" w:rsidRDefault="00F171F9" w:rsidP="00F171F9">
      <w:pPr>
        <w:spacing w:line="240" w:lineRule="auto"/>
        <w:contextualSpacing/>
        <w:rPr>
          <w:rFonts w:cstheme="minorHAnsi"/>
          <w:b/>
          <w:sz w:val="20"/>
          <w:szCs w:val="20"/>
        </w:rPr>
      </w:pPr>
    </w:p>
    <w:tbl>
      <w:tblPr>
        <w:tblStyle w:val="TableGrid20"/>
        <w:tblW w:w="14743" w:type="dxa"/>
        <w:tblInd w:w="-856" w:type="dxa"/>
        <w:tblLayout w:type="fixed"/>
        <w:tblLook w:val="04A0" w:firstRow="1" w:lastRow="0" w:firstColumn="1" w:lastColumn="0" w:noHBand="0" w:noVBand="1"/>
      </w:tblPr>
      <w:tblGrid>
        <w:gridCol w:w="1101"/>
        <w:gridCol w:w="1243"/>
        <w:gridCol w:w="2051"/>
        <w:gridCol w:w="2835"/>
        <w:gridCol w:w="1276"/>
        <w:gridCol w:w="3969"/>
        <w:gridCol w:w="2268"/>
      </w:tblGrid>
      <w:tr w:rsidR="00F171F9" w:rsidRPr="00F171F9" w14:paraId="3FDBA2B5" w14:textId="77777777" w:rsidTr="008B0DAA">
        <w:tc>
          <w:tcPr>
            <w:tcW w:w="1101" w:type="dxa"/>
          </w:tcPr>
          <w:p w14:paraId="396BC92A" w14:textId="77777777" w:rsidR="00F171F9" w:rsidRPr="00F171F9" w:rsidRDefault="00F171F9" w:rsidP="00F171F9">
            <w:pPr>
              <w:contextualSpacing/>
              <w:jc w:val="center"/>
              <w:rPr>
                <w:rFonts w:cstheme="minorHAnsi"/>
                <w:sz w:val="20"/>
                <w:szCs w:val="20"/>
                <w:lang w:eastAsia="en-GB"/>
              </w:rPr>
            </w:pPr>
          </w:p>
          <w:p w14:paraId="77112526"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24/9/24</w:t>
            </w:r>
          </w:p>
          <w:p w14:paraId="67CB1B4A" w14:textId="77777777" w:rsidR="00F171F9" w:rsidRPr="00F171F9" w:rsidRDefault="00F171F9" w:rsidP="00F171F9">
            <w:pPr>
              <w:contextualSpacing/>
              <w:rPr>
                <w:rFonts w:cstheme="minorHAnsi"/>
                <w:sz w:val="20"/>
                <w:szCs w:val="20"/>
                <w:lang w:eastAsia="en-GB"/>
              </w:rPr>
            </w:pPr>
          </w:p>
          <w:p w14:paraId="75E2C2B7" w14:textId="77777777" w:rsidR="00F171F9" w:rsidRPr="00F171F9" w:rsidRDefault="00F171F9" w:rsidP="00F171F9">
            <w:pPr>
              <w:contextualSpacing/>
              <w:jc w:val="center"/>
              <w:rPr>
                <w:rFonts w:cstheme="minorHAnsi"/>
                <w:color w:val="FF0000"/>
                <w:sz w:val="20"/>
                <w:szCs w:val="20"/>
                <w:lang w:eastAsia="en-GB"/>
              </w:rPr>
            </w:pPr>
            <w:r w:rsidRPr="00F171F9">
              <w:rPr>
                <w:rFonts w:cstheme="minorHAnsi"/>
                <w:color w:val="FF0000"/>
                <w:sz w:val="20"/>
                <w:szCs w:val="20"/>
                <w:lang w:eastAsia="en-GB"/>
              </w:rPr>
              <w:t xml:space="preserve">Group </w:t>
            </w:r>
            <w:proofErr w:type="gramStart"/>
            <w:r w:rsidRPr="00F171F9">
              <w:rPr>
                <w:rFonts w:cstheme="minorHAnsi"/>
                <w:color w:val="FF0000"/>
                <w:sz w:val="20"/>
                <w:szCs w:val="20"/>
                <w:lang w:eastAsia="en-GB"/>
              </w:rPr>
              <w:t>2 ,</w:t>
            </w:r>
            <w:proofErr w:type="gramEnd"/>
            <w:r w:rsidRPr="00F171F9">
              <w:rPr>
                <w:rFonts w:cstheme="minorHAnsi"/>
                <w:color w:val="FF0000"/>
                <w:sz w:val="20"/>
                <w:szCs w:val="20"/>
                <w:lang w:eastAsia="en-GB"/>
              </w:rPr>
              <w:t xml:space="preserve"> CT &amp; MSTA </w:t>
            </w:r>
          </w:p>
          <w:p w14:paraId="1754E8B5" w14:textId="77777777" w:rsidR="00F171F9" w:rsidRPr="00F171F9" w:rsidRDefault="00F171F9" w:rsidP="00F171F9">
            <w:pPr>
              <w:contextualSpacing/>
              <w:jc w:val="center"/>
              <w:rPr>
                <w:rFonts w:cstheme="minorHAnsi"/>
                <w:sz w:val="20"/>
                <w:szCs w:val="20"/>
                <w:lang w:eastAsia="en-GB"/>
              </w:rPr>
            </w:pPr>
          </w:p>
          <w:p w14:paraId="2F7035E8"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10:00-</w:t>
            </w:r>
          </w:p>
          <w:p w14:paraId="7ED0CA10"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16:00</w:t>
            </w:r>
          </w:p>
          <w:p w14:paraId="2AE4BE47" w14:textId="77777777" w:rsidR="00F171F9" w:rsidRPr="00F171F9" w:rsidRDefault="00F171F9" w:rsidP="00F171F9">
            <w:pPr>
              <w:contextualSpacing/>
              <w:jc w:val="center"/>
              <w:rPr>
                <w:rFonts w:cstheme="minorHAnsi"/>
                <w:sz w:val="20"/>
                <w:szCs w:val="20"/>
                <w:lang w:eastAsia="en-GB"/>
              </w:rPr>
            </w:pPr>
          </w:p>
          <w:p w14:paraId="24646404" w14:textId="77777777" w:rsidR="00F171F9" w:rsidRPr="00F171F9" w:rsidRDefault="00F171F9" w:rsidP="00F171F9">
            <w:pPr>
              <w:contextualSpacing/>
              <w:jc w:val="center"/>
              <w:rPr>
                <w:rFonts w:cstheme="minorHAnsi"/>
                <w:sz w:val="20"/>
                <w:szCs w:val="20"/>
                <w:lang w:eastAsia="en-GB"/>
              </w:rPr>
            </w:pPr>
            <w:r w:rsidRPr="00F171F9">
              <w:rPr>
                <w:rFonts w:cstheme="minorHAnsi"/>
                <w:color w:val="FF0000"/>
                <w:sz w:val="20"/>
                <w:szCs w:val="20"/>
                <w:lang w:eastAsia="en-GB"/>
              </w:rPr>
              <w:t>Group workshop</w:t>
            </w:r>
          </w:p>
        </w:tc>
        <w:tc>
          <w:tcPr>
            <w:tcW w:w="1243" w:type="dxa"/>
          </w:tcPr>
          <w:p w14:paraId="3A5DA619"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DS</w:t>
            </w:r>
          </w:p>
        </w:tc>
        <w:tc>
          <w:tcPr>
            <w:tcW w:w="2051" w:type="dxa"/>
          </w:tcPr>
          <w:p w14:paraId="35B9F336"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PGC7014M</w:t>
            </w:r>
          </w:p>
          <w:p w14:paraId="39B42833"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Subject knowledge 1 English</w:t>
            </w:r>
          </w:p>
          <w:p w14:paraId="4F76EE3D" w14:textId="77777777" w:rsidR="00F171F9" w:rsidRPr="00F171F9" w:rsidRDefault="00F171F9" w:rsidP="00F171F9">
            <w:pPr>
              <w:contextualSpacing/>
              <w:rPr>
                <w:rFonts w:cstheme="minorHAnsi"/>
                <w:sz w:val="20"/>
                <w:szCs w:val="20"/>
                <w:lang w:eastAsia="en-GB"/>
              </w:rPr>
            </w:pPr>
          </w:p>
          <w:p w14:paraId="209E7F77" w14:textId="77777777" w:rsidR="00F171F9" w:rsidRPr="00F171F9" w:rsidRDefault="00F171F9" w:rsidP="00F171F9">
            <w:pPr>
              <w:contextualSpacing/>
              <w:rPr>
                <w:rFonts w:cstheme="minorHAnsi"/>
                <w:sz w:val="20"/>
                <w:szCs w:val="20"/>
                <w:lang w:eastAsia="en-GB"/>
              </w:rPr>
            </w:pPr>
          </w:p>
        </w:tc>
        <w:tc>
          <w:tcPr>
            <w:tcW w:w="2835" w:type="dxa"/>
          </w:tcPr>
          <w:p w14:paraId="7B8CC1E2"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Learning outcomes will be driven by student audits and key priorities within each subject. </w:t>
            </w:r>
          </w:p>
          <w:p w14:paraId="61F6EA25"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 </w:t>
            </w:r>
          </w:p>
        </w:tc>
        <w:tc>
          <w:tcPr>
            <w:tcW w:w="1276" w:type="dxa"/>
          </w:tcPr>
          <w:p w14:paraId="58816EC6"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Curriculum &amp; subject knowledge</w:t>
            </w:r>
          </w:p>
          <w:p w14:paraId="788379E4" w14:textId="77777777" w:rsidR="00F171F9" w:rsidRPr="00F171F9" w:rsidRDefault="00F171F9" w:rsidP="00F171F9">
            <w:pPr>
              <w:contextualSpacing/>
              <w:jc w:val="center"/>
              <w:rPr>
                <w:rFonts w:cstheme="minorHAnsi"/>
                <w:color w:val="FFC000"/>
                <w:sz w:val="20"/>
                <w:szCs w:val="20"/>
                <w:lang w:eastAsia="en-GB"/>
              </w:rPr>
            </w:pPr>
          </w:p>
          <w:p w14:paraId="66E82978" w14:textId="77777777" w:rsidR="00F171F9" w:rsidRPr="00F171F9" w:rsidRDefault="00F171F9" w:rsidP="00F171F9">
            <w:pPr>
              <w:contextualSpacing/>
              <w:jc w:val="center"/>
              <w:rPr>
                <w:rFonts w:cstheme="minorHAnsi"/>
                <w:color w:val="FFC000"/>
                <w:sz w:val="20"/>
                <w:szCs w:val="20"/>
                <w:lang w:eastAsia="en-GB"/>
              </w:rPr>
            </w:pPr>
            <w:r w:rsidRPr="00F171F9">
              <w:rPr>
                <w:rFonts w:cstheme="minorHAnsi"/>
                <w:color w:val="FFC000"/>
                <w:sz w:val="20"/>
                <w:szCs w:val="20"/>
                <w:lang w:eastAsia="en-GB"/>
              </w:rPr>
              <w:t xml:space="preserve">Personal teaching philosophy </w:t>
            </w:r>
          </w:p>
          <w:p w14:paraId="738BD45B" w14:textId="77777777" w:rsidR="00F171F9" w:rsidRPr="00F171F9" w:rsidRDefault="00F171F9" w:rsidP="00F171F9">
            <w:pPr>
              <w:contextualSpacing/>
              <w:jc w:val="center"/>
              <w:rPr>
                <w:rFonts w:cstheme="minorHAnsi"/>
                <w:color w:val="FFC000"/>
                <w:sz w:val="20"/>
                <w:szCs w:val="20"/>
                <w:lang w:eastAsia="en-GB"/>
              </w:rPr>
            </w:pPr>
          </w:p>
          <w:p w14:paraId="565E9940" w14:textId="77777777" w:rsidR="00F171F9" w:rsidRPr="00F171F9" w:rsidRDefault="00F171F9" w:rsidP="00F171F9">
            <w:pPr>
              <w:contextualSpacing/>
              <w:jc w:val="center"/>
              <w:rPr>
                <w:rFonts w:cstheme="minorHAnsi"/>
                <w:sz w:val="20"/>
                <w:szCs w:val="20"/>
                <w:lang w:eastAsia="en-GB"/>
              </w:rPr>
            </w:pPr>
            <w:r w:rsidRPr="00F171F9">
              <w:rPr>
                <w:rFonts w:cstheme="minorHAnsi"/>
                <w:color w:val="FFC000"/>
                <w:sz w:val="20"/>
                <w:szCs w:val="20"/>
                <w:lang w:eastAsia="en-GB"/>
              </w:rPr>
              <w:t>Creative &amp; critical thinking</w:t>
            </w:r>
          </w:p>
        </w:tc>
        <w:tc>
          <w:tcPr>
            <w:tcW w:w="3969" w:type="dxa"/>
          </w:tcPr>
          <w:p w14:paraId="0629FF33" w14:textId="77777777" w:rsidR="00F171F9" w:rsidRPr="00F171F9" w:rsidRDefault="00F171F9" w:rsidP="00F171F9">
            <w:pPr>
              <w:spacing w:before="100" w:beforeAutospacing="1" w:after="100" w:afterAutospacing="1"/>
              <w:rPr>
                <w:rFonts w:eastAsia="Times New Roman" w:cstheme="minorHAnsi"/>
                <w:sz w:val="20"/>
                <w:szCs w:val="20"/>
                <w:lang w:eastAsia="en-GB"/>
              </w:rPr>
            </w:pPr>
            <w:r w:rsidRPr="00F171F9">
              <w:rPr>
                <w:rFonts w:eastAsia="Times New Roman" w:cstheme="minorHAnsi"/>
                <w:sz w:val="20"/>
                <w:szCs w:val="20"/>
                <w:lang w:eastAsia="en-GB"/>
              </w:rPr>
              <w:t xml:space="preserve">Read Letters and Sounds Notes of Guidance and Teaching Programme. Access phonic area of Moodle and use the independent study material to support subject knowledge. Read Machin, S., McNally, S., &amp; </w:t>
            </w:r>
            <w:proofErr w:type="spellStart"/>
            <w:r w:rsidRPr="00F171F9">
              <w:rPr>
                <w:rFonts w:eastAsia="Times New Roman" w:cstheme="minorHAnsi"/>
                <w:sz w:val="20"/>
                <w:szCs w:val="20"/>
                <w:lang w:eastAsia="en-GB"/>
              </w:rPr>
              <w:t>Viarengo</w:t>
            </w:r>
            <w:proofErr w:type="spellEnd"/>
            <w:r w:rsidRPr="00F171F9">
              <w:rPr>
                <w:rFonts w:eastAsia="Times New Roman" w:cstheme="minorHAnsi"/>
                <w:sz w:val="20"/>
                <w:szCs w:val="20"/>
                <w:lang w:eastAsia="en-GB"/>
              </w:rPr>
              <w:t xml:space="preserve">, M. (2018) Changing how literacy is taught: Evidence on synthetic phonics. American Economic Journal: Economic Policy, 10(2), 217–241. </w:t>
            </w:r>
            <w:hyperlink r:id="rId48" w:history="1">
              <w:r w:rsidRPr="00F171F9">
                <w:rPr>
                  <w:rFonts w:eastAsia="Times New Roman" w:cstheme="minorHAnsi"/>
                  <w:color w:val="0000FF"/>
                  <w:sz w:val="20"/>
                  <w:szCs w:val="20"/>
                  <w:u w:val="single"/>
                  <w:lang w:eastAsia="en-GB"/>
                </w:rPr>
                <w:t>https://doi.org/10.1257/pol.20160514</w:t>
              </w:r>
            </w:hyperlink>
            <w:r w:rsidRPr="00F171F9">
              <w:rPr>
                <w:rFonts w:eastAsia="Times New Roman" w:cstheme="minorHAnsi"/>
                <w:sz w:val="20"/>
                <w:szCs w:val="20"/>
                <w:lang w:eastAsia="en-GB"/>
              </w:rPr>
              <w:t>.</w:t>
            </w:r>
          </w:p>
          <w:p w14:paraId="142FFDEE" w14:textId="77777777" w:rsidR="00F171F9" w:rsidRPr="00F171F9" w:rsidRDefault="00F171F9" w:rsidP="00F171F9">
            <w:pPr>
              <w:contextualSpacing/>
              <w:rPr>
                <w:rFonts w:cstheme="minorHAnsi"/>
                <w:sz w:val="20"/>
                <w:szCs w:val="20"/>
              </w:rPr>
            </w:pPr>
            <w:r w:rsidRPr="00F171F9">
              <w:rPr>
                <w:rFonts w:cstheme="minorHAnsi"/>
                <w:sz w:val="20"/>
                <w:szCs w:val="20"/>
              </w:rPr>
              <w:t xml:space="preserve">Use the subject knowledge audits &amp; NC glossary to revise grammar content. </w:t>
            </w:r>
          </w:p>
          <w:p w14:paraId="102D41FF" w14:textId="77777777" w:rsidR="00F171F9" w:rsidRPr="00F171F9" w:rsidRDefault="00F171F9" w:rsidP="00F171F9">
            <w:pPr>
              <w:contextualSpacing/>
              <w:rPr>
                <w:rFonts w:cstheme="minorHAnsi"/>
                <w:sz w:val="20"/>
                <w:szCs w:val="20"/>
              </w:rPr>
            </w:pPr>
          </w:p>
          <w:p w14:paraId="33497F65" w14:textId="77777777" w:rsidR="00F171F9" w:rsidRPr="00F171F9" w:rsidRDefault="00F171F9" w:rsidP="00F171F9">
            <w:pPr>
              <w:contextualSpacing/>
              <w:rPr>
                <w:rFonts w:cstheme="minorHAnsi"/>
                <w:sz w:val="20"/>
                <w:szCs w:val="20"/>
              </w:rPr>
            </w:pPr>
          </w:p>
          <w:p w14:paraId="25A92288" w14:textId="77777777" w:rsidR="00F171F9" w:rsidRPr="00F171F9" w:rsidRDefault="00F171F9" w:rsidP="00F171F9">
            <w:pPr>
              <w:contextualSpacing/>
              <w:rPr>
                <w:rFonts w:cstheme="minorHAnsi"/>
                <w:sz w:val="20"/>
                <w:szCs w:val="20"/>
                <w:lang w:eastAsia="en-GB"/>
              </w:rPr>
            </w:pPr>
          </w:p>
        </w:tc>
        <w:tc>
          <w:tcPr>
            <w:tcW w:w="2268" w:type="dxa"/>
          </w:tcPr>
          <w:p w14:paraId="649E70E7"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Observe phonics teaching in different age groups. Use the weekly planning pro forma to retrospectively plan the observed lesson. </w:t>
            </w:r>
          </w:p>
          <w:p w14:paraId="2D5E4248"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Speak to EYFS/KS1 colleagues to identify school schemes of work/resources that support SSP. </w:t>
            </w:r>
          </w:p>
          <w:p w14:paraId="1421A15F" w14:textId="77777777" w:rsidR="00F171F9" w:rsidRPr="00F171F9" w:rsidRDefault="00F171F9" w:rsidP="00F171F9">
            <w:pPr>
              <w:contextualSpacing/>
              <w:rPr>
                <w:rFonts w:cstheme="minorHAnsi"/>
                <w:sz w:val="20"/>
                <w:szCs w:val="20"/>
                <w:lang w:eastAsia="en-GB"/>
              </w:rPr>
            </w:pPr>
          </w:p>
          <w:p w14:paraId="69386B7D" w14:textId="77777777" w:rsidR="00F171F9" w:rsidRPr="00F171F9" w:rsidRDefault="00F171F9" w:rsidP="00F171F9">
            <w:pPr>
              <w:contextualSpacing/>
              <w:rPr>
                <w:rFonts w:cstheme="minorHAnsi"/>
                <w:sz w:val="20"/>
                <w:szCs w:val="20"/>
                <w:lang w:eastAsia="en-GB"/>
              </w:rPr>
            </w:pPr>
          </w:p>
          <w:p w14:paraId="34807A2B" w14:textId="77777777" w:rsidR="00F171F9" w:rsidRPr="00F171F9" w:rsidRDefault="00F171F9" w:rsidP="00F171F9">
            <w:pPr>
              <w:contextualSpacing/>
              <w:rPr>
                <w:rFonts w:cstheme="minorHAnsi"/>
                <w:sz w:val="20"/>
                <w:szCs w:val="20"/>
                <w:lang w:eastAsia="en-GB"/>
              </w:rPr>
            </w:pPr>
          </w:p>
        </w:tc>
      </w:tr>
      <w:tr w:rsidR="00F171F9" w:rsidRPr="00F171F9" w14:paraId="2BBCBD75" w14:textId="77777777" w:rsidTr="008B0DAA">
        <w:tc>
          <w:tcPr>
            <w:tcW w:w="1101" w:type="dxa"/>
          </w:tcPr>
          <w:p w14:paraId="67FDC07C"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24/9/24</w:t>
            </w:r>
          </w:p>
          <w:p w14:paraId="0CCE40DF" w14:textId="77777777" w:rsidR="00F171F9" w:rsidRPr="00F171F9" w:rsidRDefault="00F171F9" w:rsidP="00F171F9">
            <w:pPr>
              <w:contextualSpacing/>
              <w:jc w:val="center"/>
              <w:rPr>
                <w:rFonts w:cstheme="minorHAnsi"/>
                <w:color w:val="FF0000"/>
                <w:sz w:val="20"/>
                <w:szCs w:val="20"/>
                <w:lang w:eastAsia="en-GB"/>
              </w:rPr>
            </w:pPr>
            <w:r w:rsidRPr="00F171F9">
              <w:rPr>
                <w:rFonts w:cstheme="minorHAnsi"/>
                <w:color w:val="FF0000"/>
                <w:sz w:val="20"/>
                <w:szCs w:val="20"/>
                <w:lang w:eastAsia="en-GB"/>
              </w:rPr>
              <w:t xml:space="preserve">Group </w:t>
            </w:r>
            <w:proofErr w:type="gramStart"/>
            <w:r w:rsidRPr="00F171F9">
              <w:rPr>
                <w:rFonts w:cstheme="minorHAnsi"/>
                <w:color w:val="FF0000"/>
                <w:sz w:val="20"/>
                <w:szCs w:val="20"/>
                <w:lang w:eastAsia="en-GB"/>
              </w:rPr>
              <w:t>1 ,</w:t>
            </w:r>
            <w:proofErr w:type="gramEnd"/>
            <w:r w:rsidRPr="00F171F9">
              <w:rPr>
                <w:rFonts w:cstheme="minorHAnsi"/>
                <w:color w:val="FF0000"/>
                <w:sz w:val="20"/>
                <w:szCs w:val="20"/>
                <w:lang w:eastAsia="en-GB"/>
              </w:rPr>
              <w:t xml:space="preserve"> </w:t>
            </w:r>
            <w:proofErr w:type="spellStart"/>
            <w:r w:rsidRPr="00F171F9">
              <w:rPr>
                <w:rFonts w:cstheme="minorHAnsi"/>
                <w:color w:val="FF0000"/>
                <w:sz w:val="20"/>
                <w:szCs w:val="20"/>
                <w:lang w:eastAsia="en-GB"/>
              </w:rPr>
              <w:t>Esk</w:t>
            </w:r>
            <w:proofErr w:type="spellEnd"/>
            <w:r w:rsidRPr="00F171F9">
              <w:rPr>
                <w:rFonts w:cstheme="minorHAnsi"/>
                <w:color w:val="FF0000"/>
                <w:sz w:val="20"/>
                <w:szCs w:val="20"/>
                <w:lang w:eastAsia="en-GB"/>
              </w:rPr>
              <w:t>, Wonder  &amp; Polaris</w:t>
            </w:r>
          </w:p>
          <w:p w14:paraId="5F9B6D19" w14:textId="77777777" w:rsidR="00F171F9" w:rsidRPr="00F171F9" w:rsidRDefault="00F171F9" w:rsidP="00F171F9">
            <w:pPr>
              <w:contextualSpacing/>
              <w:jc w:val="center"/>
              <w:rPr>
                <w:rFonts w:cstheme="minorHAnsi"/>
                <w:sz w:val="20"/>
                <w:szCs w:val="20"/>
                <w:lang w:eastAsia="en-GB"/>
              </w:rPr>
            </w:pPr>
          </w:p>
          <w:p w14:paraId="68B539DC"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10:00</w:t>
            </w:r>
          </w:p>
          <w:p w14:paraId="0B79AEB4"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w:t>
            </w:r>
          </w:p>
          <w:p w14:paraId="562FD394"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16:00</w:t>
            </w:r>
          </w:p>
          <w:p w14:paraId="03D4CAB5" w14:textId="77777777" w:rsidR="00F171F9" w:rsidRPr="00F171F9" w:rsidRDefault="00F171F9" w:rsidP="00F171F9">
            <w:pPr>
              <w:contextualSpacing/>
              <w:jc w:val="center"/>
              <w:rPr>
                <w:rFonts w:cstheme="minorHAnsi"/>
                <w:sz w:val="20"/>
                <w:szCs w:val="20"/>
                <w:lang w:eastAsia="en-GB"/>
              </w:rPr>
            </w:pPr>
            <w:r w:rsidRPr="00F171F9">
              <w:rPr>
                <w:rFonts w:cstheme="minorHAnsi"/>
                <w:color w:val="FF0000"/>
                <w:sz w:val="20"/>
                <w:szCs w:val="20"/>
                <w:lang w:eastAsia="en-GB"/>
              </w:rPr>
              <w:t>Group workshop</w:t>
            </w:r>
          </w:p>
        </w:tc>
        <w:tc>
          <w:tcPr>
            <w:tcW w:w="1243" w:type="dxa"/>
          </w:tcPr>
          <w:p w14:paraId="1571317C"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KB</w:t>
            </w:r>
          </w:p>
        </w:tc>
        <w:tc>
          <w:tcPr>
            <w:tcW w:w="2051" w:type="dxa"/>
          </w:tcPr>
          <w:p w14:paraId="32843093"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PGC7014M</w:t>
            </w:r>
          </w:p>
          <w:p w14:paraId="144838AB"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Subject knowledge 1 Science</w:t>
            </w:r>
          </w:p>
        </w:tc>
        <w:tc>
          <w:tcPr>
            <w:tcW w:w="2835" w:type="dxa"/>
          </w:tcPr>
          <w:p w14:paraId="31B2B39E"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Learning outcomes will be driven by student audits and key priorities within each subject. </w:t>
            </w:r>
          </w:p>
          <w:p w14:paraId="2FA1706B"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 </w:t>
            </w:r>
          </w:p>
        </w:tc>
        <w:tc>
          <w:tcPr>
            <w:tcW w:w="1276" w:type="dxa"/>
          </w:tcPr>
          <w:p w14:paraId="5F627F4D"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Curriculum &amp; subject knowledge</w:t>
            </w:r>
          </w:p>
          <w:p w14:paraId="60BAA348" w14:textId="77777777" w:rsidR="00F171F9" w:rsidRPr="00F171F9" w:rsidRDefault="00F171F9" w:rsidP="00F171F9">
            <w:pPr>
              <w:contextualSpacing/>
              <w:jc w:val="center"/>
              <w:rPr>
                <w:rFonts w:cstheme="minorHAnsi"/>
                <w:color w:val="FFC000"/>
                <w:sz w:val="20"/>
                <w:szCs w:val="20"/>
                <w:lang w:eastAsia="en-GB"/>
              </w:rPr>
            </w:pPr>
            <w:r w:rsidRPr="00F171F9">
              <w:rPr>
                <w:rFonts w:cstheme="minorHAnsi"/>
                <w:color w:val="FFC000"/>
                <w:sz w:val="20"/>
                <w:szCs w:val="20"/>
                <w:lang w:eastAsia="en-GB"/>
              </w:rPr>
              <w:t xml:space="preserve">Personal teaching philosophy </w:t>
            </w:r>
          </w:p>
          <w:p w14:paraId="7316FA16" w14:textId="77777777" w:rsidR="00F171F9" w:rsidRPr="00F171F9" w:rsidRDefault="00F171F9" w:rsidP="00F171F9">
            <w:pPr>
              <w:contextualSpacing/>
              <w:jc w:val="center"/>
              <w:rPr>
                <w:rFonts w:cstheme="minorHAnsi"/>
                <w:color w:val="FFC000"/>
                <w:sz w:val="20"/>
                <w:szCs w:val="20"/>
                <w:lang w:eastAsia="en-GB"/>
              </w:rPr>
            </w:pPr>
          </w:p>
          <w:p w14:paraId="538524A3" w14:textId="77777777" w:rsidR="00F171F9" w:rsidRPr="00F171F9" w:rsidRDefault="00F171F9" w:rsidP="00F171F9">
            <w:pPr>
              <w:contextualSpacing/>
              <w:jc w:val="center"/>
              <w:rPr>
                <w:rFonts w:cstheme="minorHAnsi"/>
                <w:sz w:val="20"/>
                <w:szCs w:val="20"/>
                <w:lang w:eastAsia="en-GB"/>
              </w:rPr>
            </w:pPr>
            <w:r w:rsidRPr="00F171F9">
              <w:rPr>
                <w:rFonts w:cstheme="minorHAnsi"/>
                <w:color w:val="FFC000"/>
                <w:sz w:val="20"/>
                <w:szCs w:val="20"/>
                <w:lang w:eastAsia="en-GB"/>
              </w:rPr>
              <w:t>Creative &amp; critical thinking</w:t>
            </w:r>
          </w:p>
        </w:tc>
        <w:tc>
          <w:tcPr>
            <w:tcW w:w="3969" w:type="dxa"/>
          </w:tcPr>
          <w:p w14:paraId="35DB6ACA"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Use the audit results to identify gaps in your subject knowledge and start addressing these through planned revision.</w:t>
            </w:r>
          </w:p>
        </w:tc>
        <w:tc>
          <w:tcPr>
            <w:tcW w:w="2268" w:type="dxa"/>
          </w:tcPr>
          <w:p w14:paraId="3D9C9E9A"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Identify how your school plans for and teaches working scientifically.</w:t>
            </w:r>
          </w:p>
          <w:p w14:paraId="3C7D3DE8" w14:textId="77777777" w:rsidR="00F171F9" w:rsidRPr="00F171F9" w:rsidRDefault="00F171F9" w:rsidP="00F171F9">
            <w:pPr>
              <w:contextualSpacing/>
              <w:rPr>
                <w:rFonts w:cstheme="minorHAnsi"/>
                <w:sz w:val="20"/>
                <w:szCs w:val="20"/>
                <w:lang w:eastAsia="en-GB"/>
              </w:rPr>
            </w:pPr>
          </w:p>
        </w:tc>
      </w:tr>
    </w:tbl>
    <w:p w14:paraId="2CFB29C3" w14:textId="77777777" w:rsidR="00F171F9" w:rsidRPr="00F171F9" w:rsidRDefault="00F171F9" w:rsidP="00D53248">
      <w:pPr>
        <w:spacing w:line="240" w:lineRule="auto"/>
        <w:contextualSpacing/>
        <w:rPr>
          <w:rFonts w:cstheme="minorHAnsi"/>
          <w:b/>
          <w:sz w:val="20"/>
          <w:szCs w:val="20"/>
        </w:rPr>
      </w:pPr>
    </w:p>
    <w:p w14:paraId="3A7DF92E" w14:textId="77777777" w:rsidR="00F171F9" w:rsidRPr="00F171F9" w:rsidRDefault="00F171F9" w:rsidP="00F171F9">
      <w:pPr>
        <w:spacing w:line="240" w:lineRule="auto"/>
        <w:contextualSpacing/>
        <w:jc w:val="center"/>
        <w:rPr>
          <w:rFonts w:cstheme="minorHAnsi"/>
          <w:b/>
          <w:sz w:val="20"/>
          <w:szCs w:val="20"/>
        </w:rPr>
      </w:pPr>
      <w:r w:rsidRPr="00F171F9">
        <w:rPr>
          <w:rFonts w:cstheme="minorHAnsi"/>
          <w:b/>
          <w:sz w:val="20"/>
          <w:szCs w:val="20"/>
        </w:rPr>
        <w:t>WB 23rd September 2024</w:t>
      </w:r>
    </w:p>
    <w:p w14:paraId="0DCD1D4D" w14:textId="77777777" w:rsidR="00F171F9" w:rsidRPr="00F171F9" w:rsidRDefault="00F171F9" w:rsidP="00F171F9">
      <w:pPr>
        <w:spacing w:line="240" w:lineRule="auto"/>
        <w:contextualSpacing/>
        <w:rPr>
          <w:rFonts w:cstheme="minorHAnsi"/>
          <w:b/>
          <w:sz w:val="20"/>
          <w:szCs w:val="20"/>
        </w:rPr>
      </w:pPr>
    </w:p>
    <w:tbl>
      <w:tblPr>
        <w:tblStyle w:val="TableGrid19"/>
        <w:tblW w:w="14777" w:type="dxa"/>
        <w:tblInd w:w="-856" w:type="dxa"/>
        <w:tblLayout w:type="fixed"/>
        <w:tblLook w:val="04A0" w:firstRow="1" w:lastRow="0" w:firstColumn="1" w:lastColumn="0" w:noHBand="0" w:noVBand="1"/>
      </w:tblPr>
      <w:tblGrid>
        <w:gridCol w:w="1101"/>
        <w:gridCol w:w="1243"/>
        <w:gridCol w:w="2051"/>
        <w:gridCol w:w="3544"/>
        <w:gridCol w:w="1276"/>
        <w:gridCol w:w="2659"/>
        <w:gridCol w:w="34"/>
        <w:gridCol w:w="2835"/>
        <w:gridCol w:w="34"/>
      </w:tblGrid>
      <w:tr w:rsidR="00F171F9" w:rsidRPr="00F171F9" w14:paraId="2FF3F027" w14:textId="77777777" w:rsidTr="008B0DAA">
        <w:tc>
          <w:tcPr>
            <w:tcW w:w="1101" w:type="dxa"/>
            <w:shd w:val="clear" w:color="auto" w:fill="F2F2F2" w:themeFill="background1" w:themeFillShade="F2"/>
          </w:tcPr>
          <w:p w14:paraId="10E9C04F" w14:textId="77777777" w:rsidR="00F171F9" w:rsidRPr="00F171F9" w:rsidRDefault="00F171F9" w:rsidP="00F171F9">
            <w:pPr>
              <w:contextualSpacing/>
              <w:jc w:val="center"/>
              <w:rPr>
                <w:rFonts w:cstheme="minorHAnsi"/>
                <w:b/>
                <w:sz w:val="20"/>
                <w:szCs w:val="20"/>
                <w:lang w:eastAsia="en-GB"/>
              </w:rPr>
            </w:pPr>
            <w:bookmarkStart w:id="30" w:name="_Hlk158191594"/>
            <w:r w:rsidRPr="00F171F9">
              <w:rPr>
                <w:rFonts w:cstheme="minorHAnsi"/>
                <w:b/>
                <w:sz w:val="20"/>
                <w:szCs w:val="20"/>
                <w:lang w:eastAsia="en-GB"/>
              </w:rPr>
              <w:t>Date</w:t>
            </w:r>
          </w:p>
        </w:tc>
        <w:tc>
          <w:tcPr>
            <w:tcW w:w="1243" w:type="dxa"/>
            <w:shd w:val="clear" w:color="auto" w:fill="F2F2F2" w:themeFill="background1" w:themeFillShade="F2"/>
          </w:tcPr>
          <w:p w14:paraId="7283460D"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Staff</w:t>
            </w:r>
          </w:p>
        </w:tc>
        <w:tc>
          <w:tcPr>
            <w:tcW w:w="2051" w:type="dxa"/>
            <w:shd w:val="clear" w:color="auto" w:fill="F2F2F2" w:themeFill="background1" w:themeFillShade="F2"/>
          </w:tcPr>
          <w:p w14:paraId="31235922"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Focus for Session</w:t>
            </w:r>
          </w:p>
        </w:tc>
        <w:tc>
          <w:tcPr>
            <w:tcW w:w="3544" w:type="dxa"/>
            <w:shd w:val="clear" w:color="auto" w:fill="F2F2F2" w:themeFill="background1" w:themeFillShade="F2"/>
          </w:tcPr>
          <w:p w14:paraId="341F434C"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Learning Outcomes</w:t>
            </w:r>
          </w:p>
          <w:p w14:paraId="2E657B33"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Student teachers will:</w:t>
            </w:r>
          </w:p>
          <w:p w14:paraId="06341D09" w14:textId="77777777" w:rsidR="00F171F9" w:rsidRPr="00F171F9" w:rsidRDefault="00F171F9" w:rsidP="00F171F9">
            <w:pPr>
              <w:contextualSpacing/>
              <w:jc w:val="center"/>
              <w:rPr>
                <w:rFonts w:cstheme="minorHAnsi"/>
                <w:b/>
                <w:sz w:val="20"/>
                <w:szCs w:val="20"/>
                <w:lang w:eastAsia="en-GB"/>
              </w:rPr>
            </w:pPr>
            <w:r w:rsidRPr="00F171F9">
              <w:rPr>
                <w:rFonts w:cstheme="minorHAnsi"/>
                <w:b/>
                <w:color w:val="FF0000"/>
                <w:sz w:val="20"/>
                <w:szCs w:val="20"/>
                <w:lang w:eastAsia="en-GB"/>
              </w:rPr>
              <w:t>Learn that…</w:t>
            </w:r>
          </w:p>
        </w:tc>
        <w:tc>
          <w:tcPr>
            <w:tcW w:w="1276" w:type="dxa"/>
            <w:shd w:val="clear" w:color="auto" w:fill="F2F2F2" w:themeFill="background1" w:themeFillShade="F2"/>
          </w:tcPr>
          <w:p w14:paraId="184A9D04" w14:textId="77777777" w:rsidR="00F171F9" w:rsidRPr="00F171F9" w:rsidRDefault="00F171F9" w:rsidP="00F171F9">
            <w:pPr>
              <w:jc w:val="center"/>
              <w:textAlignment w:val="baseline"/>
              <w:rPr>
                <w:rFonts w:eastAsia="Times New Roman" w:cstheme="minorHAnsi"/>
                <w:b/>
                <w:bCs/>
                <w:sz w:val="20"/>
                <w:szCs w:val="20"/>
                <w:lang w:eastAsia="en-GB"/>
              </w:rPr>
            </w:pPr>
            <w:r w:rsidRPr="00F171F9">
              <w:rPr>
                <w:rFonts w:eastAsia="Times New Roman" w:cstheme="minorHAnsi"/>
                <w:b/>
                <w:bCs/>
                <w:sz w:val="20"/>
                <w:szCs w:val="20"/>
                <w:lang w:eastAsia="en-GB"/>
              </w:rPr>
              <w:t>Links to CCF &amp;</w:t>
            </w:r>
            <w:r w:rsidRPr="00F171F9">
              <w:rPr>
                <w:rFonts w:eastAsia="Times New Roman" w:cstheme="minorHAnsi"/>
                <w:sz w:val="20"/>
                <w:szCs w:val="20"/>
                <w:lang w:eastAsia="en-GB"/>
              </w:rPr>
              <w:t> </w:t>
            </w:r>
            <w:r w:rsidRPr="00F171F9">
              <w:rPr>
                <w:rFonts w:eastAsia="Times New Roman" w:cstheme="minorHAnsi"/>
                <w:b/>
                <w:bCs/>
                <w:color w:val="FFC000"/>
                <w:sz w:val="20"/>
                <w:szCs w:val="20"/>
                <w:lang w:eastAsia="en-GB"/>
              </w:rPr>
              <w:t>YSJ</w:t>
            </w:r>
            <w:r w:rsidRPr="00F171F9">
              <w:rPr>
                <w:rFonts w:eastAsia="Times New Roman" w:cstheme="minorHAnsi"/>
                <w:b/>
                <w:bCs/>
                <w:sz w:val="20"/>
                <w:szCs w:val="20"/>
                <w:lang w:eastAsia="en-GB"/>
              </w:rPr>
              <w:t> </w:t>
            </w:r>
            <w:proofErr w:type="spellStart"/>
            <w:r w:rsidRPr="00F171F9">
              <w:rPr>
                <w:rFonts w:eastAsia="Times New Roman" w:cstheme="minorHAnsi"/>
                <w:b/>
                <w:bCs/>
                <w:sz w:val="20"/>
                <w:szCs w:val="20"/>
                <w:lang w:eastAsia="en-GB"/>
              </w:rPr>
              <w:t>Curr</w:t>
            </w:r>
            <w:proofErr w:type="spellEnd"/>
            <w:r w:rsidRPr="00F171F9">
              <w:rPr>
                <w:rFonts w:eastAsia="Times New Roman" w:cstheme="minorHAnsi"/>
                <w:sz w:val="20"/>
                <w:szCs w:val="20"/>
                <w:lang w:eastAsia="en-GB"/>
              </w:rPr>
              <w:t> </w:t>
            </w:r>
          </w:p>
        </w:tc>
        <w:tc>
          <w:tcPr>
            <w:tcW w:w="2693" w:type="dxa"/>
            <w:gridSpan w:val="2"/>
            <w:shd w:val="clear" w:color="auto" w:fill="F2F2F2" w:themeFill="background1" w:themeFillShade="F2"/>
          </w:tcPr>
          <w:p w14:paraId="01766585"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Theoretical Perspective</w:t>
            </w:r>
          </w:p>
          <w:p w14:paraId="3621423C" w14:textId="77777777" w:rsidR="00F171F9" w:rsidRPr="00F171F9" w:rsidRDefault="00F171F9" w:rsidP="00F171F9">
            <w:pPr>
              <w:contextualSpacing/>
              <w:jc w:val="center"/>
              <w:rPr>
                <w:rFonts w:cstheme="minorHAnsi"/>
                <w:b/>
                <w:color w:val="FF0000"/>
                <w:sz w:val="20"/>
                <w:szCs w:val="20"/>
                <w:lang w:eastAsia="en-GB"/>
              </w:rPr>
            </w:pPr>
            <w:r w:rsidRPr="00F171F9">
              <w:rPr>
                <w:rFonts w:cstheme="minorHAnsi"/>
                <w:b/>
                <w:color w:val="FF0000"/>
                <w:sz w:val="20"/>
                <w:szCs w:val="20"/>
                <w:lang w:eastAsia="en-GB"/>
              </w:rPr>
              <w:t>Learn that…</w:t>
            </w:r>
          </w:p>
          <w:p w14:paraId="34F6C400" w14:textId="77777777" w:rsidR="00F171F9" w:rsidRPr="00F171F9" w:rsidRDefault="00F171F9" w:rsidP="00F171F9">
            <w:pPr>
              <w:jc w:val="center"/>
              <w:rPr>
                <w:rFonts w:cstheme="minorHAnsi"/>
                <w:b/>
                <w:bCs/>
                <w:sz w:val="20"/>
                <w:szCs w:val="20"/>
              </w:rPr>
            </w:pPr>
            <w:r w:rsidRPr="00F171F9">
              <w:rPr>
                <w:rFonts w:cstheme="minorHAnsi"/>
                <w:bCs/>
                <w:sz w:val="20"/>
                <w:szCs w:val="20"/>
                <w:lang w:eastAsia="en-GB"/>
              </w:rPr>
              <w:t>Reading, Preparation &amp; SOL</w:t>
            </w:r>
          </w:p>
        </w:tc>
        <w:tc>
          <w:tcPr>
            <w:tcW w:w="2869" w:type="dxa"/>
            <w:gridSpan w:val="2"/>
            <w:shd w:val="clear" w:color="auto" w:fill="F2F2F2" w:themeFill="background1" w:themeFillShade="F2"/>
          </w:tcPr>
          <w:p w14:paraId="79CA0EE3" w14:textId="77777777" w:rsidR="00F171F9" w:rsidRPr="00F171F9" w:rsidRDefault="00F171F9" w:rsidP="00F171F9">
            <w:pPr>
              <w:jc w:val="center"/>
              <w:rPr>
                <w:rFonts w:cstheme="minorHAnsi"/>
                <w:b/>
                <w:sz w:val="20"/>
                <w:szCs w:val="20"/>
                <w:lang w:eastAsia="en-GB"/>
              </w:rPr>
            </w:pPr>
            <w:r w:rsidRPr="00F171F9">
              <w:rPr>
                <w:rFonts w:cstheme="minorHAnsi"/>
                <w:b/>
                <w:sz w:val="20"/>
                <w:szCs w:val="20"/>
                <w:lang w:eastAsia="en-GB"/>
              </w:rPr>
              <w:t>Practical Application &amp; CPD</w:t>
            </w:r>
          </w:p>
          <w:p w14:paraId="57AA00F7" w14:textId="77777777" w:rsidR="00F171F9" w:rsidRPr="00F171F9" w:rsidRDefault="00F171F9" w:rsidP="00F171F9">
            <w:pPr>
              <w:jc w:val="center"/>
              <w:rPr>
                <w:rFonts w:cstheme="minorHAnsi"/>
                <w:b/>
                <w:bCs/>
                <w:sz w:val="20"/>
                <w:szCs w:val="20"/>
              </w:rPr>
            </w:pPr>
            <w:r w:rsidRPr="00F171F9">
              <w:rPr>
                <w:rFonts w:cstheme="minorHAnsi"/>
                <w:b/>
                <w:color w:val="FF0000"/>
                <w:sz w:val="20"/>
                <w:szCs w:val="20"/>
                <w:lang w:eastAsia="en-GB"/>
              </w:rPr>
              <w:t>Learn how to…</w:t>
            </w:r>
          </w:p>
        </w:tc>
      </w:tr>
      <w:tr w:rsidR="00F171F9" w:rsidRPr="00F171F9" w14:paraId="3DA26612" w14:textId="77777777" w:rsidTr="008B0DAA">
        <w:trPr>
          <w:gridAfter w:val="1"/>
          <w:wAfter w:w="34" w:type="dxa"/>
        </w:trPr>
        <w:tc>
          <w:tcPr>
            <w:tcW w:w="1101" w:type="dxa"/>
          </w:tcPr>
          <w:p w14:paraId="3C50DBA3" w14:textId="77777777" w:rsidR="00F171F9" w:rsidRPr="00F171F9" w:rsidRDefault="00F171F9" w:rsidP="00F171F9">
            <w:pPr>
              <w:contextualSpacing/>
              <w:jc w:val="center"/>
              <w:rPr>
                <w:rFonts w:cstheme="minorHAnsi"/>
                <w:sz w:val="20"/>
                <w:szCs w:val="20"/>
                <w:lang w:eastAsia="en-GB"/>
              </w:rPr>
            </w:pPr>
          </w:p>
          <w:p w14:paraId="0506E365"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25/9/24</w:t>
            </w:r>
          </w:p>
          <w:p w14:paraId="744E51BC" w14:textId="77777777" w:rsidR="00F171F9" w:rsidRPr="00F171F9" w:rsidRDefault="00F171F9" w:rsidP="00F171F9">
            <w:pPr>
              <w:contextualSpacing/>
              <w:jc w:val="center"/>
              <w:rPr>
                <w:rFonts w:cstheme="minorHAnsi"/>
                <w:sz w:val="20"/>
                <w:szCs w:val="20"/>
                <w:lang w:eastAsia="en-GB"/>
              </w:rPr>
            </w:pPr>
          </w:p>
          <w:p w14:paraId="7BA29467"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10:00 - 12:00</w:t>
            </w:r>
          </w:p>
          <w:p w14:paraId="27241E0B" w14:textId="77777777" w:rsidR="00F171F9" w:rsidRPr="00F171F9" w:rsidRDefault="00F171F9" w:rsidP="00F171F9">
            <w:pPr>
              <w:contextualSpacing/>
              <w:jc w:val="center"/>
              <w:rPr>
                <w:rFonts w:cstheme="minorHAnsi"/>
                <w:sz w:val="20"/>
                <w:szCs w:val="20"/>
                <w:lang w:eastAsia="en-GB"/>
              </w:rPr>
            </w:pPr>
          </w:p>
          <w:p w14:paraId="2FA151C1" w14:textId="77777777" w:rsidR="00F171F9" w:rsidRPr="00F171F9" w:rsidRDefault="00F171F9" w:rsidP="00F171F9">
            <w:pPr>
              <w:contextualSpacing/>
              <w:jc w:val="center"/>
              <w:rPr>
                <w:rFonts w:cstheme="minorHAnsi"/>
                <w:sz w:val="20"/>
                <w:szCs w:val="20"/>
                <w:lang w:eastAsia="en-GB"/>
              </w:rPr>
            </w:pPr>
            <w:r w:rsidRPr="00F171F9">
              <w:rPr>
                <w:rFonts w:cstheme="minorHAnsi"/>
                <w:color w:val="FF0000"/>
                <w:sz w:val="20"/>
                <w:szCs w:val="20"/>
                <w:lang w:eastAsia="en-GB"/>
              </w:rPr>
              <w:t>Group workshop</w:t>
            </w:r>
          </w:p>
        </w:tc>
        <w:tc>
          <w:tcPr>
            <w:tcW w:w="1243" w:type="dxa"/>
          </w:tcPr>
          <w:p w14:paraId="5ACA3712"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AA, DS,</w:t>
            </w:r>
          </w:p>
        </w:tc>
        <w:tc>
          <w:tcPr>
            <w:tcW w:w="2051" w:type="dxa"/>
          </w:tcPr>
          <w:p w14:paraId="1AAFA534"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PGC7014M</w:t>
            </w:r>
          </w:p>
          <w:p w14:paraId="5F617270"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Introduction to planning and a focus on the importance of prior knowledge. </w:t>
            </w:r>
          </w:p>
          <w:p w14:paraId="38701585" w14:textId="77777777" w:rsidR="00F171F9" w:rsidRPr="00F171F9" w:rsidRDefault="00F171F9" w:rsidP="00F171F9">
            <w:pPr>
              <w:contextualSpacing/>
              <w:rPr>
                <w:rFonts w:cstheme="minorHAnsi"/>
                <w:sz w:val="20"/>
                <w:szCs w:val="20"/>
                <w:lang w:eastAsia="en-GB"/>
              </w:rPr>
            </w:pPr>
          </w:p>
        </w:tc>
        <w:tc>
          <w:tcPr>
            <w:tcW w:w="3544" w:type="dxa"/>
          </w:tcPr>
          <w:p w14:paraId="3EF65932" w14:textId="77777777" w:rsidR="00F171F9" w:rsidRPr="00F171F9" w:rsidRDefault="00F171F9" w:rsidP="00F171F9">
            <w:pPr>
              <w:spacing w:before="100" w:beforeAutospacing="1" w:after="100" w:afterAutospacing="1"/>
              <w:rPr>
                <w:rFonts w:eastAsia="Times New Roman" w:cstheme="minorHAnsi"/>
                <w:sz w:val="20"/>
                <w:szCs w:val="20"/>
                <w:lang w:eastAsia="en-GB"/>
              </w:rPr>
            </w:pPr>
            <w:r w:rsidRPr="00F171F9">
              <w:rPr>
                <w:rFonts w:eastAsia="Times New Roman" w:cstheme="minorHAnsi"/>
                <w:sz w:val="20"/>
                <w:szCs w:val="20"/>
                <w:lang w:eastAsia="en-GB"/>
              </w:rPr>
              <w:t xml:space="preserve">Know what a LT, MT and lesson plan looks like and how this supports curriculum design and sequence of learning. Learn that effective teachers introduce new material in steps, explicitly linking new ideas to what has been previously studied and learned. Explore the importance of learning objectives and success criteria. Consider how to effectively structure a lesson or learning opportunity making links to prior learning. </w:t>
            </w:r>
          </w:p>
        </w:tc>
        <w:tc>
          <w:tcPr>
            <w:tcW w:w="1276" w:type="dxa"/>
          </w:tcPr>
          <w:p w14:paraId="0BC8B0C1"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 xml:space="preserve">Pedagogy </w:t>
            </w:r>
          </w:p>
          <w:p w14:paraId="2D318A92"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 xml:space="preserve">Subject &amp; Curriculum </w:t>
            </w:r>
          </w:p>
          <w:p w14:paraId="609DCE31" w14:textId="77777777" w:rsidR="00F171F9" w:rsidRPr="00F171F9" w:rsidRDefault="00F171F9" w:rsidP="00F171F9">
            <w:pPr>
              <w:contextualSpacing/>
              <w:jc w:val="center"/>
              <w:rPr>
                <w:rFonts w:cstheme="minorHAnsi"/>
                <w:sz w:val="20"/>
                <w:szCs w:val="20"/>
                <w:lang w:eastAsia="en-GB"/>
              </w:rPr>
            </w:pPr>
          </w:p>
          <w:p w14:paraId="20FC0EC3" w14:textId="77777777" w:rsidR="00F171F9" w:rsidRPr="00F171F9" w:rsidRDefault="00F171F9" w:rsidP="00F171F9">
            <w:pPr>
              <w:contextualSpacing/>
              <w:jc w:val="center"/>
              <w:rPr>
                <w:rFonts w:cstheme="minorHAnsi"/>
                <w:color w:val="FFC000"/>
                <w:sz w:val="20"/>
                <w:szCs w:val="20"/>
                <w:lang w:eastAsia="en-GB"/>
              </w:rPr>
            </w:pPr>
            <w:r w:rsidRPr="00F171F9">
              <w:rPr>
                <w:rFonts w:cstheme="minorHAnsi"/>
                <w:color w:val="FFC000"/>
                <w:sz w:val="20"/>
                <w:szCs w:val="20"/>
                <w:lang w:eastAsia="en-GB"/>
              </w:rPr>
              <w:t>Creative and critical thinking</w:t>
            </w:r>
          </w:p>
          <w:p w14:paraId="00CF03F8" w14:textId="77777777" w:rsidR="00F171F9" w:rsidRPr="00F171F9" w:rsidRDefault="00F171F9" w:rsidP="00F171F9">
            <w:pPr>
              <w:contextualSpacing/>
              <w:jc w:val="center"/>
              <w:rPr>
                <w:rFonts w:cstheme="minorHAnsi"/>
                <w:color w:val="FFC000"/>
                <w:sz w:val="20"/>
                <w:szCs w:val="20"/>
                <w:lang w:eastAsia="en-GB"/>
              </w:rPr>
            </w:pPr>
          </w:p>
          <w:p w14:paraId="20D7EC41" w14:textId="77777777" w:rsidR="00F171F9" w:rsidRPr="00F171F9" w:rsidRDefault="00F171F9" w:rsidP="00F171F9">
            <w:pPr>
              <w:contextualSpacing/>
              <w:jc w:val="center"/>
              <w:rPr>
                <w:rFonts w:cstheme="minorHAnsi"/>
                <w:color w:val="FFC000"/>
                <w:sz w:val="20"/>
                <w:szCs w:val="20"/>
                <w:lang w:eastAsia="en-GB"/>
              </w:rPr>
            </w:pPr>
            <w:r w:rsidRPr="00F171F9">
              <w:rPr>
                <w:rFonts w:cstheme="minorHAnsi"/>
                <w:color w:val="FFC000"/>
                <w:sz w:val="20"/>
                <w:szCs w:val="20"/>
                <w:lang w:eastAsia="en-GB"/>
              </w:rPr>
              <w:t>Being a professional</w:t>
            </w:r>
          </w:p>
          <w:p w14:paraId="168F4512" w14:textId="77777777" w:rsidR="00F171F9" w:rsidRPr="00F171F9" w:rsidRDefault="00F171F9" w:rsidP="00F171F9">
            <w:pPr>
              <w:contextualSpacing/>
              <w:jc w:val="center"/>
              <w:rPr>
                <w:rFonts w:cstheme="minorHAnsi"/>
                <w:color w:val="FFC000"/>
                <w:sz w:val="20"/>
                <w:szCs w:val="20"/>
                <w:lang w:eastAsia="en-GB"/>
              </w:rPr>
            </w:pPr>
          </w:p>
          <w:p w14:paraId="11597F26" w14:textId="77777777" w:rsidR="00F171F9" w:rsidRPr="00F171F9" w:rsidRDefault="00F171F9" w:rsidP="00F171F9">
            <w:pPr>
              <w:contextualSpacing/>
              <w:jc w:val="center"/>
              <w:rPr>
                <w:rFonts w:cstheme="minorHAnsi"/>
                <w:sz w:val="20"/>
                <w:szCs w:val="20"/>
                <w:lang w:eastAsia="en-GB"/>
              </w:rPr>
            </w:pPr>
            <w:r w:rsidRPr="00F171F9">
              <w:rPr>
                <w:rFonts w:cstheme="minorHAnsi"/>
                <w:color w:val="FFC000"/>
                <w:sz w:val="20"/>
                <w:szCs w:val="20"/>
                <w:lang w:eastAsia="en-GB"/>
              </w:rPr>
              <w:t>Personal teaching philosophy</w:t>
            </w:r>
          </w:p>
        </w:tc>
        <w:tc>
          <w:tcPr>
            <w:tcW w:w="2659" w:type="dxa"/>
          </w:tcPr>
          <w:p w14:paraId="316F8818"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Use the assessment cycle in the Planning and Assessment Guidance Handbook to understand the planning process. </w:t>
            </w:r>
          </w:p>
        </w:tc>
        <w:tc>
          <w:tcPr>
            <w:tcW w:w="2869" w:type="dxa"/>
            <w:gridSpan w:val="2"/>
          </w:tcPr>
          <w:p w14:paraId="1EC4D427"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Begin to know how to plan a lesson that is based upon clear objectives that move learning forward. </w:t>
            </w:r>
          </w:p>
          <w:p w14:paraId="000BACAF" w14:textId="77777777" w:rsidR="00F171F9" w:rsidRPr="00F171F9" w:rsidRDefault="00F171F9" w:rsidP="00F171F9">
            <w:pPr>
              <w:contextualSpacing/>
              <w:rPr>
                <w:rFonts w:cstheme="minorHAnsi"/>
                <w:sz w:val="20"/>
                <w:szCs w:val="20"/>
                <w:lang w:eastAsia="en-GB"/>
              </w:rPr>
            </w:pPr>
          </w:p>
          <w:p w14:paraId="5AEC5C80"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Gather examples of planning from school. Talk to teachers about how these are written.</w:t>
            </w:r>
          </w:p>
          <w:p w14:paraId="38A56F0F"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Use the YSJ session plan to retrospectively plan an observed lesson. </w:t>
            </w:r>
          </w:p>
        </w:tc>
      </w:tr>
      <w:bookmarkEnd w:id="30"/>
      <w:tr w:rsidR="00F171F9" w:rsidRPr="00F171F9" w14:paraId="4FADD9B8" w14:textId="77777777" w:rsidTr="008B0DAA">
        <w:trPr>
          <w:gridAfter w:val="1"/>
          <w:wAfter w:w="34" w:type="dxa"/>
        </w:trPr>
        <w:tc>
          <w:tcPr>
            <w:tcW w:w="1101" w:type="dxa"/>
          </w:tcPr>
          <w:p w14:paraId="1A328F4B" w14:textId="77777777" w:rsidR="00F171F9" w:rsidRPr="00F171F9" w:rsidRDefault="00F171F9" w:rsidP="00F171F9">
            <w:pPr>
              <w:contextualSpacing/>
              <w:jc w:val="center"/>
              <w:rPr>
                <w:rFonts w:cstheme="minorHAnsi"/>
                <w:sz w:val="20"/>
                <w:szCs w:val="20"/>
                <w:lang w:eastAsia="en-GB"/>
              </w:rPr>
            </w:pPr>
          </w:p>
          <w:p w14:paraId="20AFE00D"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25/9/24</w:t>
            </w:r>
          </w:p>
          <w:p w14:paraId="16332838" w14:textId="77777777" w:rsidR="00F171F9" w:rsidRPr="00F171F9" w:rsidRDefault="00F171F9" w:rsidP="00F171F9">
            <w:pPr>
              <w:contextualSpacing/>
              <w:jc w:val="center"/>
              <w:rPr>
                <w:rFonts w:cstheme="minorHAnsi"/>
                <w:sz w:val="20"/>
                <w:szCs w:val="20"/>
                <w:lang w:eastAsia="en-GB"/>
              </w:rPr>
            </w:pPr>
          </w:p>
          <w:p w14:paraId="439AA97C"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13:00 - 16:00</w:t>
            </w:r>
          </w:p>
          <w:p w14:paraId="1F64DC48" w14:textId="77777777" w:rsidR="00F171F9" w:rsidRPr="00F171F9" w:rsidRDefault="00F171F9" w:rsidP="00F171F9">
            <w:pPr>
              <w:contextualSpacing/>
              <w:jc w:val="center"/>
              <w:rPr>
                <w:rFonts w:cstheme="minorHAnsi"/>
                <w:sz w:val="20"/>
                <w:szCs w:val="20"/>
                <w:lang w:eastAsia="en-GB"/>
              </w:rPr>
            </w:pPr>
          </w:p>
          <w:p w14:paraId="7B636EA6" w14:textId="77777777" w:rsidR="00F171F9" w:rsidRPr="00F171F9" w:rsidRDefault="00F171F9" w:rsidP="00F171F9">
            <w:pPr>
              <w:contextualSpacing/>
              <w:jc w:val="center"/>
              <w:rPr>
                <w:rFonts w:cstheme="minorHAnsi"/>
                <w:sz w:val="20"/>
                <w:szCs w:val="20"/>
                <w:lang w:eastAsia="en-GB"/>
              </w:rPr>
            </w:pPr>
            <w:r w:rsidRPr="00F171F9">
              <w:rPr>
                <w:rFonts w:cstheme="minorHAnsi"/>
                <w:color w:val="FF0000"/>
                <w:sz w:val="20"/>
                <w:szCs w:val="20"/>
                <w:lang w:eastAsia="en-GB"/>
              </w:rPr>
              <w:t>Group workshop</w:t>
            </w:r>
          </w:p>
        </w:tc>
        <w:tc>
          <w:tcPr>
            <w:tcW w:w="1243" w:type="dxa"/>
          </w:tcPr>
          <w:p w14:paraId="3098D4DC"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AA, DS,</w:t>
            </w:r>
          </w:p>
        </w:tc>
        <w:tc>
          <w:tcPr>
            <w:tcW w:w="2051" w:type="dxa"/>
          </w:tcPr>
          <w:p w14:paraId="722ACDD1"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PGC7014M</w:t>
            </w:r>
          </w:p>
          <w:p w14:paraId="6F26B938"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Introduction to assessment</w:t>
            </w:r>
          </w:p>
        </w:tc>
        <w:tc>
          <w:tcPr>
            <w:tcW w:w="3544" w:type="dxa"/>
          </w:tcPr>
          <w:p w14:paraId="3B9C8192"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Understand how AFL informs future planning. Learn that planned and clear assessment provides evidence of progression. Understand the value of both written and verbal feedback and how this supports intervention and leads to progress. Become familiar with ways of recording assessment information to evidence pupil progress.</w:t>
            </w:r>
          </w:p>
        </w:tc>
        <w:tc>
          <w:tcPr>
            <w:tcW w:w="1276" w:type="dxa"/>
          </w:tcPr>
          <w:p w14:paraId="7E238AFD"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 xml:space="preserve">Assessment </w:t>
            </w:r>
          </w:p>
          <w:p w14:paraId="3497FAA8"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 xml:space="preserve">Pedagogy </w:t>
            </w:r>
          </w:p>
          <w:p w14:paraId="4577C47D"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Subject &amp; Curriculum</w:t>
            </w:r>
          </w:p>
          <w:p w14:paraId="1EB9D7DD" w14:textId="77777777" w:rsidR="00F171F9" w:rsidRPr="00F171F9" w:rsidRDefault="00F171F9" w:rsidP="00F171F9">
            <w:pPr>
              <w:contextualSpacing/>
              <w:jc w:val="center"/>
              <w:rPr>
                <w:rFonts w:cstheme="minorHAnsi"/>
                <w:sz w:val="20"/>
                <w:szCs w:val="20"/>
                <w:lang w:eastAsia="en-GB"/>
              </w:rPr>
            </w:pPr>
          </w:p>
          <w:p w14:paraId="5A9AF4B4" w14:textId="77777777" w:rsidR="00F171F9" w:rsidRPr="00F171F9" w:rsidRDefault="00F171F9" w:rsidP="00F171F9">
            <w:pPr>
              <w:contextualSpacing/>
              <w:jc w:val="center"/>
              <w:rPr>
                <w:rFonts w:cstheme="minorHAnsi"/>
                <w:color w:val="FFC000"/>
                <w:sz w:val="20"/>
                <w:szCs w:val="20"/>
                <w:lang w:eastAsia="en-GB"/>
              </w:rPr>
            </w:pPr>
            <w:r w:rsidRPr="00F171F9">
              <w:rPr>
                <w:rFonts w:cstheme="minorHAnsi"/>
                <w:color w:val="FFC000"/>
                <w:sz w:val="20"/>
                <w:szCs w:val="20"/>
                <w:lang w:eastAsia="en-GB"/>
              </w:rPr>
              <w:t>Relationships and partnerships</w:t>
            </w:r>
          </w:p>
          <w:p w14:paraId="05AA78CF" w14:textId="77777777" w:rsidR="00F171F9" w:rsidRPr="00F171F9" w:rsidRDefault="00F171F9" w:rsidP="00F171F9">
            <w:pPr>
              <w:contextualSpacing/>
              <w:jc w:val="center"/>
              <w:rPr>
                <w:rFonts w:cstheme="minorHAnsi"/>
                <w:color w:val="FFC000"/>
                <w:sz w:val="20"/>
                <w:szCs w:val="20"/>
                <w:lang w:eastAsia="en-GB"/>
              </w:rPr>
            </w:pPr>
          </w:p>
          <w:p w14:paraId="77E94163" w14:textId="77777777" w:rsidR="00F171F9" w:rsidRPr="00F171F9" w:rsidRDefault="00F171F9" w:rsidP="00F171F9">
            <w:pPr>
              <w:contextualSpacing/>
              <w:jc w:val="center"/>
              <w:rPr>
                <w:rFonts w:cstheme="minorHAnsi"/>
                <w:sz w:val="20"/>
                <w:szCs w:val="20"/>
                <w:lang w:eastAsia="en-GB"/>
              </w:rPr>
            </w:pPr>
            <w:r w:rsidRPr="00F171F9">
              <w:rPr>
                <w:rFonts w:cstheme="minorHAnsi"/>
                <w:color w:val="FFC000"/>
                <w:sz w:val="20"/>
                <w:szCs w:val="20"/>
                <w:lang w:eastAsia="en-GB"/>
              </w:rPr>
              <w:t>Being a professional</w:t>
            </w:r>
          </w:p>
        </w:tc>
        <w:tc>
          <w:tcPr>
            <w:tcW w:w="2659" w:type="dxa"/>
          </w:tcPr>
          <w:p w14:paraId="4A7E68E7" w14:textId="77777777" w:rsidR="00F171F9" w:rsidRPr="00F171F9" w:rsidRDefault="00F171F9" w:rsidP="00F171F9">
            <w:pPr>
              <w:spacing w:before="100" w:beforeAutospacing="1" w:after="100" w:afterAutospacing="1"/>
              <w:rPr>
                <w:rFonts w:eastAsia="Times New Roman" w:cstheme="minorHAnsi"/>
                <w:sz w:val="20"/>
                <w:szCs w:val="20"/>
                <w:lang w:eastAsia="en-GB"/>
              </w:rPr>
            </w:pPr>
            <w:r w:rsidRPr="00F171F9">
              <w:rPr>
                <w:rFonts w:eastAsia="Times New Roman" w:cstheme="minorHAnsi"/>
                <w:sz w:val="20"/>
                <w:szCs w:val="20"/>
                <w:lang w:eastAsia="en-GB"/>
              </w:rPr>
              <w:t xml:space="preserve">Read </w:t>
            </w:r>
            <w:hyperlink r:id="rId49" w:history="1">
              <w:r w:rsidRPr="00F171F9">
                <w:rPr>
                  <w:rFonts w:eastAsia="Times New Roman" w:cstheme="minorHAnsi"/>
                  <w:color w:val="0000FF"/>
                  <w:sz w:val="20"/>
                  <w:szCs w:val="20"/>
                  <w:u w:val="single"/>
                  <w:lang w:eastAsia="en-GB"/>
                </w:rPr>
                <w:t xml:space="preserve">Black, P., &amp; </w:t>
              </w:r>
              <w:proofErr w:type="spellStart"/>
              <w:r w:rsidRPr="00F171F9">
                <w:rPr>
                  <w:rFonts w:eastAsia="Times New Roman" w:cstheme="minorHAnsi"/>
                  <w:color w:val="0000FF"/>
                  <w:sz w:val="20"/>
                  <w:szCs w:val="20"/>
                  <w:u w:val="single"/>
                  <w:lang w:eastAsia="en-GB"/>
                </w:rPr>
                <w:t>Wiliam</w:t>
              </w:r>
              <w:proofErr w:type="spellEnd"/>
              <w:r w:rsidRPr="00F171F9">
                <w:rPr>
                  <w:rFonts w:eastAsia="Times New Roman" w:cstheme="minorHAnsi"/>
                  <w:color w:val="0000FF"/>
                  <w:sz w:val="20"/>
                  <w:szCs w:val="20"/>
                  <w:u w:val="single"/>
                  <w:lang w:eastAsia="en-GB"/>
                </w:rPr>
                <w:t>, D. (2009) Developing the theory of formative assessment. Educational Assessment, Evaluation and Accountability, 21(1), pp.5-31.</w:t>
              </w:r>
            </w:hyperlink>
            <w:r w:rsidRPr="00F171F9">
              <w:rPr>
                <w:rFonts w:eastAsia="Times New Roman" w:cstheme="minorHAnsi"/>
                <w:sz w:val="20"/>
                <w:szCs w:val="20"/>
                <w:lang w:eastAsia="en-GB"/>
              </w:rPr>
              <w:t xml:space="preserve"> </w:t>
            </w:r>
          </w:p>
          <w:p w14:paraId="6E8B3C28" w14:textId="77777777" w:rsidR="00F171F9" w:rsidRPr="00F171F9" w:rsidRDefault="00F171F9" w:rsidP="00F171F9">
            <w:pPr>
              <w:keepNext/>
              <w:keepLines/>
              <w:spacing w:before="40"/>
              <w:outlineLvl w:val="1"/>
              <w:rPr>
                <w:rFonts w:eastAsiaTheme="majorEastAsia" w:cstheme="minorHAnsi"/>
                <w:color w:val="000000" w:themeColor="text1"/>
                <w:sz w:val="20"/>
                <w:szCs w:val="20"/>
              </w:rPr>
            </w:pPr>
            <w:bookmarkStart w:id="31" w:name="_Toc171412176"/>
            <w:r w:rsidRPr="00F171F9">
              <w:rPr>
                <w:rFonts w:eastAsiaTheme="majorEastAsia" w:cstheme="minorHAnsi"/>
                <w:color w:val="000000" w:themeColor="text1"/>
                <w:sz w:val="20"/>
                <w:szCs w:val="20"/>
              </w:rPr>
              <w:t xml:space="preserve">Access </w:t>
            </w:r>
            <w:hyperlink r:id="rId50" w:history="1">
              <w:r w:rsidRPr="00F171F9">
                <w:rPr>
                  <w:rFonts w:eastAsiaTheme="majorEastAsia" w:cstheme="minorHAnsi"/>
                  <w:color w:val="0000FF"/>
                  <w:sz w:val="20"/>
                  <w:szCs w:val="20"/>
                  <w:u w:val="single"/>
                </w:rPr>
                <w:t>Teacher Feedback to Improve Pupil Learning</w:t>
              </w:r>
            </w:hyperlink>
            <w:r w:rsidRPr="00F171F9">
              <w:rPr>
                <w:rFonts w:eastAsiaTheme="majorEastAsia" w:cstheme="minorHAnsi"/>
                <w:color w:val="000000" w:themeColor="text1"/>
                <w:sz w:val="20"/>
                <w:szCs w:val="20"/>
              </w:rPr>
              <w:t xml:space="preserve"> and identify effective strategies for effective feedback</w:t>
            </w:r>
            <w:bookmarkEnd w:id="31"/>
            <w:r w:rsidRPr="00F171F9">
              <w:rPr>
                <w:rFonts w:eastAsiaTheme="majorEastAsia" w:cstheme="minorHAnsi"/>
                <w:color w:val="000000" w:themeColor="text1"/>
                <w:sz w:val="20"/>
                <w:szCs w:val="20"/>
              </w:rPr>
              <w:t xml:space="preserve"> </w:t>
            </w:r>
          </w:p>
          <w:p w14:paraId="6E8FCD5B" w14:textId="77777777" w:rsidR="00F171F9" w:rsidRPr="00F171F9" w:rsidRDefault="00F171F9" w:rsidP="00F171F9">
            <w:pPr>
              <w:spacing w:before="100" w:beforeAutospacing="1" w:after="100" w:afterAutospacing="1"/>
              <w:rPr>
                <w:rFonts w:eastAsia="Times New Roman" w:cstheme="minorHAnsi"/>
                <w:sz w:val="20"/>
                <w:szCs w:val="20"/>
                <w:lang w:eastAsia="en-GB"/>
              </w:rPr>
            </w:pPr>
          </w:p>
          <w:p w14:paraId="1DC5FB98" w14:textId="77777777" w:rsidR="00F171F9" w:rsidRPr="00F171F9" w:rsidRDefault="00F171F9" w:rsidP="00F171F9">
            <w:pPr>
              <w:contextualSpacing/>
              <w:rPr>
                <w:rFonts w:cstheme="minorHAnsi"/>
                <w:sz w:val="20"/>
                <w:szCs w:val="20"/>
                <w:lang w:eastAsia="en-GB"/>
              </w:rPr>
            </w:pPr>
          </w:p>
        </w:tc>
        <w:tc>
          <w:tcPr>
            <w:tcW w:w="2869" w:type="dxa"/>
            <w:gridSpan w:val="2"/>
          </w:tcPr>
          <w:p w14:paraId="4F51C079"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Begin to plan for formative assessment opportunities and reflect on how this informs future planning, teaching and learning. </w:t>
            </w:r>
          </w:p>
          <w:p w14:paraId="0E51BC06" w14:textId="77777777" w:rsidR="00F171F9" w:rsidRPr="00F171F9" w:rsidRDefault="00F171F9" w:rsidP="00F171F9">
            <w:pPr>
              <w:contextualSpacing/>
              <w:rPr>
                <w:rFonts w:cstheme="minorHAnsi"/>
                <w:sz w:val="20"/>
                <w:szCs w:val="20"/>
                <w:lang w:eastAsia="en-GB"/>
              </w:rPr>
            </w:pPr>
          </w:p>
          <w:p w14:paraId="70A6F264"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Investigate school assessment, feedback and tracking procedures and talk to teachers about how they use these. Discuss with expert colleagues how assessment inform intervention and progression. </w:t>
            </w:r>
          </w:p>
        </w:tc>
      </w:tr>
    </w:tbl>
    <w:p w14:paraId="0C9E5FA2" w14:textId="77777777" w:rsidR="00F171F9" w:rsidRPr="00F171F9" w:rsidRDefault="00F171F9" w:rsidP="00D53248">
      <w:pPr>
        <w:spacing w:line="240" w:lineRule="auto"/>
        <w:contextualSpacing/>
        <w:rPr>
          <w:rFonts w:cstheme="minorHAnsi"/>
          <w:b/>
          <w:sz w:val="20"/>
          <w:szCs w:val="20"/>
        </w:rPr>
      </w:pPr>
      <w:bookmarkStart w:id="32" w:name="_Hlk158194117"/>
    </w:p>
    <w:p w14:paraId="32C78FE9" w14:textId="77777777" w:rsidR="00F171F9" w:rsidRPr="00F171F9" w:rsidRDefault="00F171F9" w:rsidP="00F171F9">
      <w:pPr>
        <w:spacing w:line="240" w:lineRule="auto"/>
        <w:contextualSpacing/>
        <w:jc w:val="center"/>
        <w:rPr>
          <w:rFonts w:cstheme="minorHAnsi"/>
          <w:b/>
          <w:sz w:val="20"/>
          <w:szCs w:val="20"/>
        </w:rPr>
      </w:pPr>
    </w:p>
    <w:p w14:paraId="2CE8B11E" w14:textId="77777777" w:rsidR="00F171F9" w:rsidRPr="00F171F9" w:rsidRDefault="00F171F9" w:rsidP="00F171F9">
      <w:pPr>
        <w:spacing w:line="240" w:lineRule="auto"/>
        <w:contextualSpacing/>
        <w:jc w:val="center"/>
        <w:rPr>
          <w:rFonts w:cstheme="minorHAnsi"/>
          <w:b/>
          <w:sz w:val="20"/>
          <w:szCs w:val="20"/>
        </w:rPr>
      </w:pPr>
      <w:r w:rsidRPr="00F171F9">
        <w:rPr>
          <w:rFonts w:cstheme="minorHAnsi"/>
          <w:b/>
          <w:sz w:val="20"/>
          <w:szCs w:val="20"/>
        </w:rPr>
        <w:t>WB 30</w:t>
      </w:r>
      <w:r w:rsidRPr="00F171F9">
        <w:rPr>
          <w:rFonts w:cstheme="minorHAnsi"/>
          <w:b/>
          <w:sz w:val="20"/>
          <w:szCs w:val="20"/>
          <w:vertAlign w:val="superscript"/>
        </w:rPr>
        <w:t>th</w:t>
      </w:r>
      <w:r w:rsidRPr="00F171F9">
        <w:rPr>
          <w:rFonts w:cstheme="minorHAnsi"/>
          <w:b/>
          <w:sz w:val="20"/>
          <w:szCs w:val="20"/>
        </w:rPr>
        <w:t xml:space="preserve"> September 2024</w:t>
      </w:r>
    </w:p>
    <w:p w14:paraId="75DF8CB5" w14:textId="77777777" w:rsidR="00F171F9" w:rsidRPr="00F171F9" w:rsidRDefault="00F171F9" w:rsidP="00F171F9">
      <w:pPr>
        <w:spacing w:line="240" w:lineRule="auto"/>
        <w:contextualSpacing/>
        <w:jc w:val="center"/>
        <w:rPr>
          <w:rFonts w:cstheme="minorHAnsi"/>
          <w:b/>
          <w:sz w:val="20"/>
          <w:szCs w:val="20"/>
        </w:rPr>
      </w:pPr>
    </w:p>
    <w:tbl>
      <w:tblPr>
        <w:tblStyle w:val="TableGrid20"/>
        <w:tblW w:w="14743" w:type="dxa"/>
        <w:tblInd w:w="-856" w:type="dxa"/>
        <w:tblLayout w:type="fixed"/>
        <w:tblLook w:val="04A0" w:firstRow="1" w:lastRow="0" w:firstColumn="1" w:lastColumn="0" w:noHBand="0" w:noVBand="1"/>
      </w:tblPr>
      <w:tblGrid>
        <w:gridCol w:w="1101"/>
        <w:gridCol w:w="1243"/>
        <w:gridCol w:w="2051"/>
        <w:gridCol w:w="2835"/>
        <w:gridCol w:w="1276"/>
        <w:gridCol w:w="3969"/>
        <w:gridCol w:w="2268"/>
      </w:tblGrid>
      <w:tr w:rsidR="00F171F9" w:rsidRPr="00F171F9" w14:paraId="0B67D73E" w14:textId="77777777" w:rsidTr="008B0DAA">
        <w:tc>
          <w:tcPr>
            <w:tcW w:w="1101" w:type="dxa"/>
            <w:shd w:val="clear" w:color="auto" w:fill="F2F2F2" w:themeFill="background1" w:themeFillShade="F2"/>
          </w:tcPr>
          <w:p w14:paraId="1C260088" w14:textId="77777777" w:rsidR="00F171F9" w:rsidRPr="00F171F9" w:rsidRDefault="00F171F9" w:rsidP="00F171F9">
            <w:pPr>
              <w:contextualSpacing/>
              <w:jc w:val="center"/>
              <w:rPr>
                <w:rFonts w:cstheme="minorHAnsi"/>
                <w:b/>
                <w:sz w:val="20"/>
                <w:szCs w:val="20"/>
                <w:lang w:eastAsia="en-GB"/>
              </w:rPr>
            </w:pPr>
            <w:bookmarkStart w:id="33" w:name="_Hlk11749291"/>
            <w:r w:rsidRPr="00F171F9">
              <w:rPr>
                <w:rFonts w:cstheme="minorHAnsi"/>
                <w:b/>
                <w:sz w:val="20"/>
                <w:szCs w:val="20"/>
                <w:lang w:eastAsia="en-GB"/>
              </w:rPr>
              <w:t>Date</w:t>
            </w:r>
          </w:p>
        </w:tc>
        <w:tc>
          <w:tcPr>
            <w:tcW w:w="1243" w:type="dxa"/>
            <w:shd w:val="clear" w:color="auto" w:fill="F2F2F2" w:themeFill="background1" w:themeFillShade="F2"/>
          </w:tcPr>
          <w:p w14:paraId="78EF0FC9"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Staff</w:t>
            </w:r>
          </w:p>
        </w:tc>
        <w:tc>
          <w:tcPr>
            <w:tcW w:w="2051" w:type="dxa"/>
            <w:shd w:val="clear" w:color="auto" w:fill="F2F2F2" w:themeFill="background1" w:themeFillShade="F2"/>
          </w:tcPr>
          <w:p w14:paraId="063D7C92"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Focus for Session</w:t>
            </w:r>
          </w:p>
        </w:tc>
        <w:tc>
          <w:tcPr>
            <w:tcW w:w="2835" w:type="dxa"/>
            <w:shd w:val="clear" w:color="auto" w:fill="F2F2F2" w:themeFill="background1" w:themeFillShade="F2"/>
          </w:tcPr>
          <w:p w14:paraId="7FE0ABE6"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Learning Outcomes</w:t>
            </w:r>
          </w:p>
          <w:p w14:paraId="692FA5F7"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Student teachers will:</w:t>
            </w:r>
          </w:p>
          <w:p w14:paraId="63FEE80B" w14:textId="77777777" w:rsidR="00F171F9" w:rsidRPr="00F171F9" w:rsidRDefault="00F171F9" w:rsidP="00F171F9">
            <w:pPr>
              <w:contextualSpacing/>
              <w:jc w:val="center"/>
              <w:rPr>
                <w:rFonts w:cstheme="minorHAnsi"/>
                <w:b/>
                <w:sz w:val="20"/>
                <w:szCs w:val="20"/>
                <w:lang w:eastAsia="en-GB"/>
              </w:rPr>
            </w:pPr>
            <w:r w:rsidRPr="00F171F9">
              <w:rPr>
                <w:rFonts w:cstheme="minorHAnsi"/>
                <w:b/>
                <w:color w:val="FF0000"/>
                <w:sz w:val="20"/>
                <w:szCs w:val="20"/>
                <w:lang w:eastAsia="en-GB"/>
              </w:rPr>
              <w:t>Learn that…</w:t>
            </w:r>
          </w:p>
        </w:tc>
        <w:tc>
          <w:tcPr>
            <w:tcW w:w="1276" w:type="dxa"/>
            <w:shd w:val="clear" w:color="auto" w:fill="F2F2F2" w:themeFill="background1" w:themeFillShade="F2"/>
          </w:tcPr>
          <w:p w14:paraId="4518DCBD" w14:textId="77777777" w:rsidR="00F171F9" w:rsidRPr="00F171F9" w:rsidRDefault="00F171F9" w:rsidP="00F171F9">
            <w:pPr>
              <w:jc w:val="center"/>
              <w:textAlignment w:val="baseline"/>
              <w:rPr>
                <w:rFonts w:eastAsia="Times New Roman" w:cstheme="minorHAnsi"/>
                <w:b/>
                <w:bCs/>
                <w:sz w:val="20"/>
                <w:szCs w:val="20"/>
                <w:lang w:eastAsia="en-GB"/>
              </w:rPr>
            </w:pPr>
            <w:r w:rsidRPr="00F171F9">
              <w:rPr>
                <w:rFonts w:eastAsia="Times New Roman" w:cstheme="minorHAnsi"/>
                <w:b/>
                <w:bCs/>
                <w:sz w:val="20"/>
                <w:szCs w:val="20"/>
                <w:lang w:eastAsia="en-GB"/>
              </w:rPr>
              <w:t>Links to CCF &amp;</w:t>
            </w:r>
            <w:r w:rsidRPr="00F171F9">
              <w:rPr>
                <w:rFonts w:eastAsia="Times New Roman" w:cstheme="minorHAnsi"/>
                <w:sz w:val="20"/>
                <w:szCs w:val="20"/>
                <w:lang w:eastAsia="en-GB"/>
              </w:rPr>
              <w:t> </w:t>
            </w:r>
            <w:r w:rsidRPr="00F171F9">
              <w:rPr>
                <w:rFonts w:eastAsia="Times New Roman" w:cstheme="minorHAnsi"/>
                <w:b/>
                <w:bCs/>
                <w:color w:val="FFC000"/>
                <w:sz w:val="20"/>
                <w:szCs w:val="20"/>
                <w:lang w:eastAsia="en-GB"/>
              </w:rPr>
              <w:t>YSJ</w:t>
            </w:r>
            <w:r w:rsidRPr="00F171F9">
              <w:rPr>
                <w:rFonts w:eastAsia="Times New Roman" w:cstheme="minorHAnsi"/>
                <w:b/>
                <w:bCs/>
                <w:sz w:val="20"/>
                <w:szCs w:val="20"/>
                <w:lang w:eastAsia="en-GB"/>
              </w:rPr>
              <w:t> </w:t>
            </w:r>
            <w:proofErr w:type="spellStart"/>
            <w:r w:rsidRPr="00F171F9">
              <w:rPr>
                <w:rFonts w:eastAsia="Times New Roman" w:cstheme="minorHAnsi"/>
                <w:b/>
                <w:bCs/>
                <w:sz w:val="20"/>
                <w:szCs w:val="20"/>
                <w:lang w:eastAsia="en-GB"/>
              </w:rPr>
              <w:t>Curr</w:t>
            </w:r>
            <w:proofErr w:type="spellEnd"/>
            <w:r w:rsidRPr="00F171F9">
              <w:rPr>
                <w:rFonts w:eastAsia="Times New Roman" w:cstheme="minorHAnsi"/>
                <w:sz w:val="20"/>
                <w:szCs w:val="20"/>
                <w:lang w:eastAsia="en-GB"/>
              </w:rPr>
              <w:t> </w:t>
            </w:r>
          </w:p>
        </w:tc>
        <w:tc>
          <w:tcPr>
            <w:tcW w:w="3969" w:type="dxa"/>
            <w:shd w:val="clear" w:color="auto" w:fill="F2F2F2" w:themeFill="background1" w:themeFillShade="F2"/>
          </w:tcPr>
          <w:p w14:paraId="65D92A55"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Theoretical Perspective</w:t>
            </w:r>
          </w:p>
          <w:p w14:paraId="5739D964" w14:textId="77777777" w:rsidR="00F171F9" w:rsidRPr="00F171F9" w:rsidRDefault="00F171F9" w:rsidP="00F171F9">
            <w:pPr>
              <w:contextualSpacing/>
              <w:jc w:val="center"/>
              <w:rPr>
                <w:rFonts w:cstheme="minorHAnsi"/>
                <w:b/>
                <w:color w:val="FF0000"/>
                <w:sz w:val="20"/>
                <w:szCs w:val="20"/>
                <w:lang w:eastAsia="en-GB"/>
              </w:rPr>
            </w:pPr>
            <w:r w:rsidRPr="00F171F9">
              <w:rPr>
                <w:rFonts w:cstheme="minorHAnsi"/>
                <w:b/>
                <w:color w:val="FF0000"/>
                <w:sz w:val="20"/>
                <w:szCs w:val="20"/>
                <w:lang w:eastAsia="en-GB"/>
              </w:rPr>
              <w:t>Learn that…</w:t>
            </w:r>
          </w:p>
          <w:p w14:paraId="6155BB5A" w14:textId="77777777" w:rsidR="00F171F9" w:rsidRPr="00F171F9" w:rsidRDefault="00F171F9" w:rsidP="00F171F9">
            <w:pPr>
              <w:jc w:val="center"/>
              <w:rPr>
                <w:rFonts w:cstheme="minorHAnsi"/>
                <w:b/>
                <w:bCs/>
                <w:sz w:val="20"/>
                <w:szCs w:val="20"/>
              </w:rPr>
            </w:pPr>
            <w:r w:rsidRPr="00F171F9">
              <w:rPr>
                <w:rFonts w:cstheme="minorHAnsi"/>
                <w:bCs/>
                <w:sz w:val="20"/>
                <w:szCs w:val="20"/>
                <w:lang w:eastAsia="en-GB"/>
              </w:rPr>
              <w:t>Reading, Preparation &amp; SOL</w:t>
            </w:r>
          </w:p>
        </w:tc>
        <w:tc>
          <w:tcPr>
            <w:tcW w:w="2268" w:type="dxa"/>
            <w:shd w:val="clear" w:color="auto" w:fill="F2F2F2" w:themeFill="background1" w:themeFillShade="F2"/>
          </w:tcPr>
          <w:p w14:paraId="3101465C" w14:textId="77777777" w:rsidR="00F171F9" w:rsidRPr="00F171F9" w:rsidRDefault="00F171F9" w:rsidP="00F171F9">
            <w:pPr>
              <w:jc w:val="center"/>
              <w:rPr>
                <w:rFonts w:cstheme="minorHAnsi"/>
                <w:b/>
                <w:sz w:val="20"/>
                <w:szCs w:val="20"/>
                <w:lang w:eastAsia="en-GB"/>
              </w:rPr>
            </w:pPr>
            <w:r w:rsidRPr="00F171F9">
              <w:rPr>
                <w:rFonts w:cstheme="minorHAnsi"/>
                <w:b/>
                <w:sz w:val="20"/>
                <w:szCs w:val="20"/>
                <w:lang w:eastAsia="en-GB"/>
              </w:rPr>
              <w:t>Practical Application &amp; CPD</w:t>
            </w:r>
          </w:p>
          <w:p w14:paraId="18F50906" w14:textId="77777777" w:rsidR="00F171F9" w:rsidRPr="00F171F9" w:rsidRDefault="00F171F9" w:rsidP="00F171F9">
            <w:pPr>
              <w:jc w:val="center"/>
              <w:rPr>
                <w:rFonts w:cstheme="minorHAnsi"/>
                <w:b/>
                <w:bCs/>
                <w:sz w:val="20"/>
                <w:szCs w:val="20"/>
              </w:rPr>
            </w:pPr>
            <w:r w:rsidRPr="00F171F9">
              <w:rPr>
                <w:rFonts w:cstheme="minorHAnsi"/>
                <w:b/>
                <w:color w:val="FF0000"/>
                <w:sz w:val="20"/>
                <w:szCs w:val="20"/>
                <w:lang w:eastAsia="en-GB"/>
              </w:rPr>
              <w:t>Learn how to…</w:t>
            </w:r>
          </w:p>
        </w:tc>
      </w:tr>
      <w:tr w:rsidR="00F171F9" w:rsidRPr="00F171F9" w14:paraId="44BBBD7C" w14:textId="77777777" w:rsidTr="008B0DAA">
        <w:tc>
          <w:tcPr>
            <w:tcW w:w="1101" w:type="dxa"/>
            <w:tcBorders>
              <w:bottom w:val="single" w:sz="4" w:space="0" w:color="auto"/>
            </w:tcBorders>
          </w:tcPr>
          <w:p w14:paraId="29B91182" w14:textId="77777777" w:rsidR="00F171F9" w:rsidRPr="00F171F9" w:rsidRDefault="00F171F9" w:rsidP="00F171F9">
            <w:pPr>
              <w:contextualSpacing/>
              <w:jc w:val="center"/>
              <w:rPr>
                <w:rFonts w:cstheme="minorHAnsi"/>
                <w:sz w:val="20"/>
                <w:szCs w:val="20"/>
                <w:lang w:eastAsia="en-GB"/>
              </w:rPr>
            </w:pPr>
          </w:p>
          <w:p w14:paraId="3BE1739B"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3/10/24</w:t>
            </w:r>
          </w:p>
          <w:p w14:paraId="531CD0CF" w14:textId="77777777" w:rsidR="00F171F9" w:rsidRPr="00F171F9" w:rsidRDefault="00F171F9" w:rsidP="00F171F9">
            <w:pPr>
              <w:contextualSpacing/>
              <w:jc w:val="center"/>
              <w:rPr>
                <w:rFonts w:cstheme="minorHAnsi"/>
                <w:color w:val="FF0000"/>
                <w:sz w:val="20"/>
                <w:szCs w:val="20"/>
                <w:lang w:eastAsia="en-GB"/>
              </w:rPr>
            </w:pPr>
            <w:r w:rsidRPr="00F171F9">
              <w:rPr>
                <w:rFonts w:cstheme="minorHAnsi"/>
                <w:color w:val="FF0000"/>
                <w:sz w:val="20"/>
                <w:szCs w:val="20"/>
                <w:lang w:eastAsia="en-GB"/>
              </w:rPr>
              <w:t>Group 1</w:t>
            </w:r>
          </w:p>
          <w:p w14:paraId="13836454" w14:textId="77777777" w:rsidR="00F171F9" w:rsidRPr="00F171F9" w:rsidRDefault="00F171F9" w:rsidP="00F171F9">
            <w:pPr>
              <w:contextualSpacing/>
              <w:jc w:val="center"/>
              <w:rPr>
                <w:rFonts w:cstheme="minorHAnsi"/>
                <w:color w:val="FF0000"/>
                <w:sz w:val="20"/>
                <w:szCs w:val="20"/>
                <w:lang w:eastAsia="en-GB"/>
              </w:rPr>
            </w:pPr>
            <w:proofErr w:type="spellStart"/>
            <w:r w:rsidRPr="00F171F9">
              <w:rPr>
                <w:rFonts w:cstheme="minorHAnsi"/>
                <w:color w:val="FF0000"/>
                <w:sz w:val="20"/>
                <w:szCs w:val="20"/>
                <w:lang w:eastAsia="en-GB"/>
              </w:rPr>
              <w:t>Esk</w:t>
            </w:r>
            <w:proofErr w:type="spellEnd"/>
            <w:r w:rsidRPr="00F171F9">
              <w:rPr>
                <w:rFonts w:cstheme="minorHAnsi"/>
                <w:color w:val="FF0000"/>
                <w:sz w:val="20"/>
                <w:szCs w:val="20"/>
                <w:lang w:eastAsia="en-GB"/>
              </w:rPr>
              <w:t>, Wonder &amp; Polaris</w:t>
            </w:r>
          </w:p>
          <w:p w14:paraId="32AC96CD"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10:00</w:t>
            </w:r>
          </w:p>
          <w:p w14:paraId="2221F75D"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w:t>
            </w:r>
          </w:p>
          <w:p w14:paraId="12B6AE19" w14:textId="796A095E" w:rsidR="00F171F9" w:rsidRPr="00F171F9" w:rsidRDefault="00F171F9" w:rsidP="00D53248">
            <w:pPr>
              <w:contextualSpacing/>
              <w:jc w:val="center"/>
              <w:rPr>
                <w:rFonts w:cstheme="minorHAnsi"/>
                <w:sz w:val="20"/>
                <w:szCs w:val="20"/>
                <w:lang w:eastAsia="en-GB"/>
              </w:rPr>
            </w:pPr>
            <w:r w:rsidRPr="00F171F9">
              <w:rPr>
                <w:rFonts w:cstheme="minorHAnsi"/>
                <w:sz w:val="20"/>
                <w:szCs w:val="20"/>
                <w:lang w:eastAsia="en-GB"/>
              </w:rPr>
              <w:t>16:00</w:t>
            </w:r>
          </w:p>
          <w:p w14:paraId="0541B9A5" w14:textId="77777777" w:rsidR="00F171F9" w:rsidRPr="00F171F9" w:rsidRDefault="00F171F9" w:rsidP="00F171F9">
            <w:pPr>
              <w:contextualSpacing/>
              <w:jc w:val="center"/>
              <w:rPr>
                <w:rFonts w:cstheme="minorHAnsi"/>
                <w:sz w:val="20"/>
                <w:szCs w:val="20"/>
                <w:lang w:eastAsia="en-GB"/>
              </w:rPr>
            </w:pPr>
            <w:r w:rsidRPr="00F171F9">
              <w:rPr>
                <w:rFonts w:cstheme="minorHAnsi"/>
                <w:color w:val="FF0000"/>
                <w:sz w:val="20"/>
                <w:szCs w:val="20"/>
                <w:lang w:eastAsia="en-GB"/>
              </w:rPr>
              <w:t>Group workshop</w:t>
            </w:r>
          </w:p>
        </w:tc>
        <w:tc>
          <w:tcPr>
            <w:tcW w:w="1243" w:type="dxa"/>
            <w:tcBorders>
              <w:bottom w:val="single" w:sz="4" w:space="0" w:color="auto"/>
            </w:tcBorders>
          </w:tcPr>
          <w:p w14:paraId="457BAA22"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LM</w:t>
            </w:r>
          </w:p>
        </w:tc>
        <w:tc>
          <w:tcPr>
            <w:tcW w:w="2051" w:type="dxa"/>
            <w:tcBorders>
              <w:bottom w:val="single" w:sz="4" w:space="0" w:color="auto"/>
            </w:tcBorders>
          </w:tcPr>
          <w:p w14:paraId="343AC739"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PGC7014M</w:t>
            </w:r>
          </w:p>
          <w:p w14:paraId="4DF9ACA0" w14:textId="77777777" w:rsidR="00F171F9" w:rsidRPr="00F171F9" w:rsidRDefault="00F171F9" w:rsidP="00F171F9">
            <w:pPr>
              <w:contextualSpacing/>
              <w:rPr>
                <w:rFonts w:cstheme="minorHAnsi"/>
                <w:sz w:val="20"/>
                <w:szCs w:val="20"/>
                <w:lang w:eastAsia="en-GB"/>
              </w:rPr>
            </w:pPr>
          </w:p>
          <w:p w14:paraId="7E604492"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Subject knowledge 1 Maths </w:t>
            </w:r>
          </w:p>
        </w:tc>
        <w:tc>
          <w:tcPr>
            <w:tcW w:w="2835" w:type="dxa"/>
            <w:tcBorders>
              <w:bottom w:val="single" w:sz="4" w:space="0" w:color="auto"/>
            </w:tcBorders>
          </w:tcPr>
          <w:p w14:paraId="4E339C0F"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Learning outcomes will be driven by student audits and key priorities within each subject. </w:t>
            </w:r>
          </w:p>
          <w:p w14:paraId="2CF6D194"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 </w:t>
            </w:r>
          </w:p>
        </w:tc>
        <w:tc>
          <w:tcPr>
            <w:tcW w:w="1276" w:type="dxa"/>
            <w:tcBorders>
              <w:bottom w:val="single" w:sz="4" w:space="0" w:color="auto"/>
            </w:tcBorders>
          </w:tcPr>
          <w:p w14:paraId="13D2E459"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Curriculum &amp; subject knowledge</w:t>
            </w:r>
          </w:p>
          <w:p w14:paraId="1C8EEC0C" w14:textId="77777777" w:rsidR="00F171F9" w:rsidRPr="00F171F9" w:rsidRDefault="00F171F9" w:rsidP="00F171F9">
            <w:pPr>
              <w:contextualSpacing/>
              <w:jc w:val="center"/>
              <w:rPr>
                <w:rFonts w:cstheme="minorHAnsi"/>
                <w:sz w:val="20"/>
                <w:szCs w:val="20"/>
                <w:lang w:eastAsia="en-GB"/>
              </w:rPr>
            </w:pPr>
          </w:p>
          <w:p w14:paraId="3202474D" w14:textId="77777777" w:rsidR="00F171F9" w:rsidRPr="00F171F9" w:rsidRDefault="00F171F9" w:rsidP="00F171F9">
            <w:pPr>
              <w:contextualSpacing/>
              <w:jc w:val="center"/>
              <w:rPr>
                <w:rFonts w:cstheme="minorHAnsi"/>
                <w:color w:val="FFC000"/>
                <w:sz w:val="20"/>
                <w:szCs w:val="20"/>
                <w:lang w:eastAsia="en-GB"/>
              </w:rPr>
            </w:pPr>
            <w:r w:rsidRPr="00F171F9">
              <w:rPr>
                <w:rFonts w:cstheme="minorHAnsi"/>
                <w:color w:val="FFC000"/>
                <w:sz w:val="20"/>
                <w:szCs w:val="20"/>
                <w:lang w:eastAsia="en-GB"/>
              </w:rPr>
              <w:t xml:space="preserve">Personal teaching philosophy </w:t>
            </w:r>
          </w:p>
          <w:p w14:paraId="1C761EA1" w14:textId="77777777" w:rsidR="00F171F9" w:rsidRPr="00F171F9" w:rsidRDefault="00F171F9" w:rsidP="00F171F9">
            <w:pPr>
              <w:contextualSpacing/>
              <w:jc w:val="center"/>
              <w:rPr>
                <w:rFonts w:cstheme="minorHAnsi"/>
                <w:color w:val="FFC000"/>
                <w:sz w:val="20"/>
                <w:szCs w:val="20"/>
                <w:lang w:eastAsia="en-GB"/>
              </w:rPr>
            </w:pPr>
          </w:p>
          <w:p w14:paraId="461AF9F1" w14:textId="364F149E" w:rsidR="00F171F9" w:rsidRPr="00F171F9" w:rsidRDefault="00F171F9" w:rsidP="00D53248">
            <w:pPr>
              <w:contextualSpacing/>
              <w:jc w:val="center"/>
              <w:rPr>
                <w:rFonts w:cstheme="minorHAnsi"/>
                <w:color w:val="FFC000"/>
                <w:sz w:val="20"/>
                <w:szCs w:val="20"/>
                <w:lang w:eastAsia="en-GB"/>
              </w:rPr>
            </w:pPr>
            <w:r w:rsidRPr="00F171F9">
              <w:rPr>
                <w:rFonts w:cstheme="minorHAnsi"/>
                <w:color w:val="FFC000"/>
                <w:sz w:val="20"/>
                <w:szCs w:val="20"/>
                <w:lang w:eastAsia="en-GB"/>
              </w:rPr>
              <w:t>Creative &amp; critical thinking</w:t>
            </w:r>
          </w:p>
        </w:tc>
        <w:tc>
          <w:tcPr>
            <w:tcW w:w="3969" w:type="dxa"/>
            <w:tcBorders>
              <w:bottom w:val="single" w:sz="4" w:space="0" w:color="auto"/>
            </w:tcBorders>
          </w:tcPr>
          <w:p w14:paraId="13F35EAE"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Suggested further reading:</w:t>
            </w:r>
          </w:p>
          <w:p w14:paraId="7A8401AA"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Drews, D. (2011) Errors and misconceptions: the teacher’s role </w:t>
            </w:r>
            <w:proofErr w:type="gramStart"/>
            <w:r w:rsidRPr="00F171F9">
              <w:rPr>
                <w:rFonts w:cstheme="minorHAnsi"/>
                <w:sz w:val="20"/>
                <w:szCs w:val="20"/>
                <w:lang w:eastAsia="en-GB"/>
              </w:rPr>
              <w:t>In</w:t>
            </w:r>
            <w:proofErr w:type="gramEnd"/>
            <w:r w:rsidRPr="00F171F9">
              <w:rPr>
                <w:rFonts w:cstheme="minorHAnsi"/>
                <w:sz w:val="20"/>
                <w:szCs w:val="20"/>
                <w:lang w:eastAsia="en-GB"/>
              </w:rPr>
              <w:t xml:space="preserve">: Hansen, A. </w:t>
            </w:r>
            <w:r w:rsidRPr="00F171F9">
              <w:rPr>
                <w:rFonts w:cstheme="minorHAnsi"/>
                <w:bCs/>
                <w:sz w:val="20"/>
                <w:szCs w:val="20"/>
                <w:lang w:eastAsia="en-GB"/>
              </w:rPr>
              <w:t xml:space="preserve">Children’s Errors in Mathematics. </w:t>
            </w:r>
            <w:r w:rsidRPr="00F171F9">
              <w:rPr>
                <w:rFonts w:cstheme="minorHAnsi"/>
                <w:sz w:val="20"/>
                <w:szCs w:val="20"/>
                <w:lang w:eastAsia="en-GB"/>
              </w:rPr>
              <w:t xml:space="preserve"> 2</w:t>
            </w:r>
            <w:r w:rsidRPr="00F171F9">
              <w:rPr>
                <w:rFonts w:cstheme="minorHAnsi"/>
                <w:sz w:val="20"/>
                <w:szCs w:val="20"/>
                <w:vertAlign w:val="superscript"/>
                <w:lang w:eastAsia="en-GB"/>
              </w:rPr>
              <w:t>nd</w:t>
            </w:r>
            <w:r w:rsidRPr="00F171F9">
              <w:rPr>
                <w:rFonts w:cstheme="minorHAnsi"/>
                <w:sz w:val="20"/>
                <w:szCs w:val="20"/>
                <w:lang w:eastAsia="en-GB"/>
              </w:rPr>
              <w:t xml:space="preserve"> Exeter, Learning Matters. Pp.11-19</w:t>
            </w:r>
          </w:p>
          <w:p w14:paraId="3540C966"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Matthews, J. (2014) Children Talking about Mathematics In: Taylor, H. and Harris, A </w:t>
            </w:r>
            <w:r w:rsidRPr="00F171F9">
              <w:rPr>
                <w:rFonts w:cstheme="minorHAnsi"/>
                <w:bCs/>
                <w:sz w:val="20"/>
                <w:szCs w:val="20"/>
                <w:lang w:eastAsia="en-GB"/>
              </w:rPr>
              <w:t xml:space="preserve">Learning and Teaching Mathematics 0-8 </w:t>
            </w:r>
            <w:r w:rsidRPr="00F171F9">
              <w:rPr>
                <w:rFonts w:cstheme="minorHAnsi"/>
                <w:sz w:val="20"/>
                <w:szCs w:val="20"/>
                <w:lang w:eastAsia="en-GB"/>
              </w:rPr>
              <w:t>London, Sage, pp. 20-31</w:t>
            </w:r>
          </w:p>
        </w:tc>
        <w:tc>
          <w:tcPr>
            <w:tcW w:w="2268" w:type="dxa"/>
            <w:tcBorders>
              <w:bottom w:val="single" w:sz="4" w:space="0" w:color="auto"/>
            </w:tcBorders>
          </w:tcPr>
          <w:p w14:paraId="117B249A"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Ask the Maths Leader in school how they plan to address misconceptions.  Observe maths lessons across the age ranges and make notes on these.</w:t>
            </w:r>
          </w:p>
          <w:p w14:paraId="3C37D38E" w14:textId="77777777" w:rsidR="00F171F9" w:rsidRPr="00F171F9" w:rsidRDefault="00F171F9" w:rsidP="00F171F9">
            <w:pPr>
              <w:contextualSpacing/>
              <w:rPr>
                <w:rFonts w:cstheme="minorHAnsi"/>
                <w:sz w:val="20"/>
                <w:szCs w:val="20"/>
                <w:lang w:eastAsia="en-GB"/>
              </w:rPr>
            </w:pPr>
          </w:p>
        </w:tc>
      </w:tr>
      <w:bookmarkEnd w:id="32"/>
      <w:tr w:rsidR="00F171F9" w:rsidRPr="00F171F9" w14:paraId="4EE8F4FD" w14:textId="77777777" w:rsidTr="008B0DAA">
        <w:tc>
          <w:tcPr>
            <w:tcW w:w="1101" w:type="dxa"/>
            <w:tcBorders>
              <w:top w:val="single" w:sz="4" w:space="0" w:color="auto"/>
              <w:left w:val="single" w:sz="4" w:space="0" w:color="auto"/>
              <w:bottom w:val="single" w:sz="4" w:space="0" w:color="auto"/>
              <w:right w:val="single" w:sz="4" w:space="0" w:color="auto"/>
            </w:tcBorders>
          </w:tcPr>
          <w:p w14:paraId="71612226"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3/10/24</w:t>
            </w:r>
          </w:p>
          <w:p w14:paraId="3667FF6C" w14:textId="77777777" w:rsidR="00F171F9" w:rsidRPr="00F171F9" w:rsidRDefault="00F171F9" w:rsidP="00F171F9">
            <w:pPr>
              <w:contextualSpacing/>
              <w:jc w:val="center"/>
              <w:rPr>
                <w:rFonts w:cstheme="minorHAnsi"/>
                <w:sz w:val="20"/>
                <w:szCs w:val="20"/>
                <w:lang w:eastAsia="en-GB"/>
              </w:rPr>
            </w:pPr>
          </w:p>
          <w:p w14:paraId="4EBE9033" w14:textId="77777777" w:rsidR="00F171F9" w:rsidRPr="00F171F9" w:rsidRDefault="00F171F9" w:rsidP="00F171F9">
            <w:pPr>
              <w:contextualSpacing/>
              <w:jc w:val="center"/>
              <w:rPr>
                <w:rFonts w:cstheme="minorHAnsi"/>
                <w:color w:val="FF0000"/>
                <w:sz w:val="20"/>
                <w:szCs w:val="20"/>
                <w:lang w:eastAsia="en-GB"/>
              </w:rPr>
            </w:pPr>
            <w:r w:rsidRPr="00F171F9">
              <w:rPr>
                <w:rFonts w:cstheme="minorHAnsi"/>
                <w:color w:val="FF0000"/>
                <w:sz w:val="20"/>
                <w:szCs w:val="20"/>
                <w:lang w:eastAsia="en-GB"/>
              </w:rPr>
              <w:t>Group 2</w:t>
            </w:r>
          </w:p>
          <w:p w14:paraId="7FAED6AE" w14:textId="77777777" w:rsidR="00F171F9" w:rsidRPr="00F171F9" w:rsidRDefault="00F171F9" w:rsidP="00F171F9">
            <w:pPr>
              <w:contextualSpacing/>
              <w:jc w:val="center"/>
              <w:rPr>
                <w:rFonts w:cstheme="minorHAnsi"/>
                <w:sz w:val="20"/>
                <w:szCs w:val="20"/>
                <w:lang w:eastAsia="en-GB"/>
              </w:rPr>
            </w:pPr>
            <w:r w:rsidRPr="00F171F9">
              <w:rPr>
                <w:rFonts w:cstheme="minorHAnsi"/>
                <w:color w:val="FF0000"/>
                <w:sz w:val="20"/>
                <w:szCs w:val="20"/>
                <w:lang w:eastAsia="en-GB"/>
              </w:rPr>
              <w:t>CT &amp; MSTA</w:t>
            </w:r>
          </w:p>
          <w:p w14:paraId="716ECF76"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10:00</w:t>
            </w:r>
          </w:p>
          <w:p w14:paraId="4319E49E"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w:t>
            </w:r>
          </w:p>
          <w:p w14:paraId="536459E3"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16:00</w:t>
            </w:r>
          </w:p>
          <w:p w14:paraId="4BD94729" w14:textId="77777777" w:rsidR="00F171F9" w:rsidRPr="00F171F9" w:rsidRDefault="00F171F9" w:rsidP="00F171F9">
            <w:pPr>
              <w:contextualSpacing/>
              <w:jc w:val="center"/>
              <w:rPr>
                <w:rFonts w:cstheme="minorHAnsi"/>
                <w:sz w:val="20"/>
                <w:szCs w:val="20"/>
                <w:lang w:eastAsia="en-GB"/>
              </w:rPr>
            </w:pPr>
            <w:r w:rsidRPr="00F171F9">
              <w:rPr>
                <w:rFonts w:cstheme="minorHAnsi"/>
                <w:color w:val="FF0000"/>
                <w:sz w:val="20"/>
                <w:szCs w:val="20"/>
                <w:lang w:eastAsia="en-GB"/>
              </w:rPr>
              <w:t>Group workshop</w:t>
            </w:r>
          </w:p>
        </w:tc>
        <w:tc>
          <w:tcPr>
            <w:tcW w:w="1243" w:type="dxa"/>
            <w:tcBorders>
              <w:top w:val="single" w:sz="4" w:space="0" w:color="auto"/>
              <w:left w:val="single" w:sz="4" w:space="0" w:color="auto"/>
              <w:bottom w:val="single" w:sz="4" w:space="0" w:color="auto"/>
              <w:right w:val="single" w:sz="4" w:space="0" w:color="auto"/>
            </w:tcBorders>
          </w:tcPr>
          <w:p w14:paraId="698BC6BC"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KB</w:t>
            </w:r>
          </w:p>
        </w:tc>
        <w:tc>
          <w:tcPr>
            <w:tcW w:w="2051" w:type="dxa"/>
            <w:tcBorders>
              <w:top w:val="single" w:sz="4" w:space="0" w:color="auto"/>
              <w:left w:val="single" w:sz="4" w:space="0" w:color="auto"/>
              <w:bottom w:val="single" w:sz="4" w:space="0" w:color="auto"/>
              <w:right w:val="single" w:sz="4" w:space="0" w:color="auto"/>
            </w:tcBorders>
          </w:tcPr>
          <w:p w14:paraId="32540825"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PGC7014M</w:t>
            </w:r>
          </w:p>
          <w:p w14:paraId="5CC931DB"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Subject knowledge 1 Science</w:t>
            </w:r>
          </w:p>
        </w:tc>
        <w:tc>
          <w:tcPr>
            <w:tcW w:w="2835" w:type="dxa"/>
            <w:tcBorders>
              <w:top w:val="single" w:sz="4" w:space="0" w:color="auto"/>
              <w:left w:val="single" w:sz="4" w:space="0" w:color="auto"/>
              <w:bottom w:val="single" w:sz="4" w:space="0" w:color="auto"/>
              <w:right w:val="single" w:sz="4" w:space="0" w:color="auto"/>
            </w:tcBorders>
          </w:tcPr>
          <w:p w14:paraId="2D8A842A"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Learning outcomes will be driven by student audits and key priorities within each subject. </w:t>
            </w:r>
          </w:p>
          <w:p w14:paraId="35FCFE6C"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 </w:t>
            </w:r>
          </w:p>
        </w:tc>
        <w:tc>
          <w:tcPr>
            <w:tcW w:w="1276" w:type="dxa"/>
            <w:tcBorders>
              <w:top w:val="single" w:sz="4" w:space="0" w:color="auto"/>
              <w:left w:val="single" w:sz="4" w:space="0" w:color="auto"/>
              <w:bottom w:val="single" w:sz="4" w:space="0" w:color="auto"/>
              <w:right w:val="single" w:sz="4" w:space="0" w:color="auto"/>
            </w:tcBorders>
          </w:tcPr>
          <w:p w14:paraId="45B953CB"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Curriculum &amp; subject knowledge</w:t>
            </w:r>
          </w:p>
          <w:p w14:paraId="71D0756D" w14:textId="77777777" w:rsidR="00F171F9" w:rsidRPr="00F171F9" w:rsidRDefault="00F171F9" w:rsidP="00F171F9">
            <w:pPr>
              <w:contextualSpacing/>
              <w:jc w:val="center"/>
              <w:rPr>
                <w:rFonts w:cstheme="minorHAnsi"/>
                <w:color w:val="FFC000"/>
                <w:sz w:val="20"/>
                <w:szCs w:val="20"/>
                <w:lang w:eastAsia="en-GB"/>
              </w:rPr>
            </w:pPr>
            <w:r w:rsidRPr="00F171F9">
              <w:rPr>
                <w:rFonts w:cstheme="minorHAnsi"/>
                <w:color w:val="FFC000"/>
                <w:sz w:val="20"/>
                <w:szCs w:val="20"/>
                <w:lang w:eastAsia="en-GB"/>
              </w:rPr>
              <w:t xml:space="preserve">Personal teaching philosophy </w:t>
            </w:r>
          </w:p>
          <w:p w14:paraId="6535B8E7" w14:textId="77777777" w:rsidR="00F171F9" w:rsidRPr="00F171F9" w:rsidRDefault="00F171F9" w:rsidP="00F171F9">
            <w:pPr>
              <w:contextualSpacing/>
              <w:jc w:val="center"/>
              <w:rPr>
                <w:rFonts w:cstheme="minorHAnsi"/>
                <w:color w:val="FFC000"/>
                <w:sz w:val="20"/>
                <w:szCs w:val="20"/>
                <w:lang w:eastAsia="en-GB"/>
              </w:rPr>
            </w:pPr>
          </w:p>
          <w:p w14:paraId="59035BBF" w14:textId="77777777" w:rsidR="00F171F9" w:rsidRPr="00F171F9" w:rsidRDefault="00F171F9" w:rsidP="00F171F9">
            <w:pPr>
              <w:contextualSpacing/>
              <w:jc w:val="center"/>
              <w:rPr>
                <w:rFonts w:cstheme="minorHAnsi"/>
                <w:sz w:val="20"/>
                <w:szCs w:val="20"/>
                <w:lang w:eastAsia="en-GB"/>
              </w:rPr>
            </w:pPr>
            <w:r w:rsidRPr="00F171F9">
              <w:rPr>
                <w:rFonts w:cstheme="minorHAnsi"/>
                <w:color w:val="FFC000"/>
                <w:sz w:val="20"/>
                <w:szCs w:val="20"/>
                <w:lang w:eastAsia="en-GB"/>
              </w:rPr>
              <w:t>Creative &amp; critical thinking</w:t>
            </w:r>
          </w:p>
        </w:tc>
        <w:tc>
          <w:tcPr>
            <w:tcW w:w="3969" w:type="dxa"/>
            <w:tcBorders>
              <w:top w:val="single" w:sz="4" w:space="0" w:color="auto"/>
              <w:left w:val="single" w:sz="4" w:space="0" w:color="auto"/>
              <w:bottom w:val="single" w:sz="4" w:space="0" w:color="auto"/>
              <w:right w:val="single" w:sz="4" w:space="0" w:color="auto"/>
            </w:tcBorders>
          </w:tcPr>
          <w:p w14:paraId="70E38274"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Use the audit results to identify gaps in your subject knowledge and start addressing these through planned revision.</w:t>
            </w:r>
          </w:p>
        </w:tc>
        <w:tc>
          <w:tcPr>
            <w:tcW w:w="2268" w:type="dxa"/>
            <w:tcBorders>
              <w:top w:val="single" w:sz="4" w:space="0" w:color="auto"/>
              <w:left w:val="single" w:sz="4" w:space="0" w:color="auto"/>
              <w:bottom w:val="single" w:sz="4" w:space="0" w:color="auto"/>
              <w:right w:val="single" w:sz="4" w:space="0" w:color="auto"/>
            </w:tcBorders>
          </w:tcPr>
          <w:p w14:paraId="631094B3"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Identify how your school plans for and teaches working scientifically.</w:t>
            </w:r>
          </w:p>
          <w:p w14:paraId="0E257AE9" w14:textId="77777777" w:rsidR="00F171F9" w:rsidRPr="00F171F9" w:rsidRDefault="00F171F9" w:rsidP="00F171F9">
            <w:pPr>
              <w:contextualSpacing/>
              <w:rPr>
                <w:rFonts w:cstheme="minorHAnsi"/>
                <w:sz w:val="20"/>
                <w:szCs w:val="20"/>
                <w:lang w:eastAsia="en-GB"/>
              </w:rPr>
            </w:pPr>
          </w:p>
        </w:tc>
      </w:tr>
      <w:bookmarkEnd w:id="33"/>
    </w:tbl>
    <w:p w14:paraId="0F79F59A" w14:textId="77777777" w:rsidR="00F171F9" w:rsidRPr="00F171F9" w:rsidRDefault="00F171F9" w:rsidP="00D53248">
      <w:pPr>
        <w:spacing w:line="240" w:lineRule="auto"/>
        <w:contextualSpacing/>
        <w:rPr>
          <w:rFonts w:cstheme="minorHAnsi"/>
          <w:b/>
          <w:sz w:val="20"/>
          <w:szCs w:val="20"/>
        </w:rPr>
      </w:pPr>
    </w:p>
    <w:p w14:paraId="54CFC499" w14:textId="77777777" w:rsidR="00F171F9" w:rsidRPr="00F171F9" w:rsidRDefault="00F171F9" w:rsidP="00F171F9">
      <w:pPr>
        <w:spacing w:line="240" w:lineRule="auto"/>
        <w:contextualSpacing/>
        <w:jc w:val="center"/>
        <w:rPr>
          <w:rFonts w:cstheme="minorHAnsi"/>
          <w:b/>
          <w:sz w:val="20"/>
          <w:szCs w:val="20"/>
        </w:rPr>
      </w:pPr>
    </w:p>
    <w:p w14:paraId="41B60F81" w14:textId="77777777" w:rsidR="00F171F9" w:rsidRPr="00F171F9" w:rsidRDefault="00F171F9" w:rsidP="00F171F9">
      <w:pPr>
        <w:spacing w:line="240" w:lineRule="auto"/>
        <w:contextualSpacing/>
        <w:jc w:val="center"/>
        <w:rPr>
          <w:rFonts w:cstheme="minorHAnsi"/>
          <w:b/>
          <w:sz w:val="20"/>
          <w:szCs w:val="20"/>
        </w:rPr>
      </w:pPr>
      <w:r w:rsidRPr="00F171F9">
        <w:rPr>
          <w:rFonts w:cstheme="minorHAnsi"/>
          <w:b/>
          <w:sz w:val="20"/>
          <w:szCs w:val="20"/>
        </w:rPr>
        <w:t>WB  30</w:t>
      </w:r>
      <w:r w:rsidRPr="00F171F9">
        <w:rPr>
          <w:rFonts w:cstheme="minorHAnsi"/>
          <w:b/>
          <w:sz w:val="20"/>
          <w:szCs w:val="20"/>
          <w:vertAlign w:val="superscript"/>
        </w:rPr>
        <w:t>th</w:t>
      </w:r>
      <w:r w:rsidRPr="00F171F9">
        <w:rPr>
          <w:rFonts w:cstheme="minorHAnsi"/>
          <w:b/>
          <w:sz w:val="20"/>
          <w:szCs w:val="20"/>
        </w:rPr>
        <w:t xml:space="preserve"> September 2024</w:t>
      </w:r>
    </w:p>
    <w:tbl>
      <w:tblPr>
        <w:tblStyle w:val="TableGrid22"/>
        <w:tblpPr w:leftFromText="180" w:rightFromText="180" w:vertAnchor="text" w:horzAnchor="margin" w:tblpX="-840" w:tblpY="82"/>
        <w:tblW w:w="15064" w:type="dxa"/>
        <w:tblLayout w:type="fixed"/>
        <w:tblLook w:val="04A0" w:firstRow="1" w:lastRow="0" w:firstColumn="1" w:lastColumn="0" w:noHBand="0" w:noVBand="1"/>
      </w:tblPr>
      <w:tblGrid>
        <w:gridCol w:w="1200"/>
        <w:gridCol w:w="1310"/>
        <w:gridCol w:w="2458"/>
        <w:gridCol w:w="3617"/>
        <w:gridCol w:w="1205"/>
        <w:gridCol w:w="3014"/>
        <w:gridCol w:w="2260"/>
      </w:tblGrid>
      <w:tr w:rsidR="00F171F9" w:rsidRPr="00F171F9" w14:paraId="0C784536" w14:textId="77777777" w:rsidTr="008B0DAA">
        <w:trPr>
          <w:trHeight w:val="335"/>
        </w:trPr>
        <w:tc>
          <w:tcPr>
            <w:tcW w:w="1200" w:type="dxa"/>
            <w:shd w:val="clear" w:color="auto" w:fill="F2F2F2" w:themeFill="background1" w:themeFillShade="F2"/>
          </w:tcPr>
          <w:p w14:paraId="007D8D40" w14:textId="77777777" w:rsidR="00F171F9" w:rsidRPr="00F171F9" w:rsidRDefault="00F171F9" w:rsidP="00F171F9">
            <w:pPr>
              <w:contextualSpacing/>
              <w:jc w:val="center"/>
              <w:rPr>
                <w:rFonts w:cstheme="minorHAnsi"/>
                <w:b/>
                <w:sz w:val="20"/>
                <w:lang w:eastAsia="en-GB"/>
              </w:rPr>
            </w:pPr>
            <w:r w:rsidRPr="00F171F9">
              <w:rPr>
                <w:rFonts w:cstheme="minorHAnsi"/>
                <w:b/>
                <w:sz w:val="20"/>
                <w:lang w:eastAsia="en-GB"/>
              </w:rPr>
              <w:t>Date</w:t>
            </w:r>
          </w:p>
        </w:tc>
        <w:tc>
          <w:tcPr>
            <w:tcW w:w="1310" w:type="dxa"/>
            <w:shd w:val="clear" w:color="auto" w:fill="F2F2F2" w:themeFill="background1" w:themeFillShade="F2"/>
          </w:tcPr>
          <w:p w14:paraId="6BA08B5E" w14:textId="77777777" w:rsidR="00F171F9" w:rsidRPr="00F171F9" w:rsidRDefault="00F171F9" w:rsidP="00F171F9">
            <w:pPr>
              <w:contextualSpacing/>
              <w:jc w:val="center"/>
              <w:rPr>
                <w:rFonts w:cstheme="minorHAnsi"/>
                <w:b/>
                <w:sz w:val="20"/>
                <w:lang w:eastAsia="en-GB"/>
              </w:rPr>
            </w:pPr>
            <w:r w:rsidRPr="00F171F9">
              <w:rPr>
                <w:rFonts w:cstheme="minorHAnsi"/>
                <w:b/>
                <w:sz w:val="20"/>
                <w:lang w:eastAsia="en-GB"/>
              </w:rPr>
              <w:t>Staff</w:t>
            </w:r>
          </w:p>
        </w:tc>
        <w:tc>
          <w:tcPr>
            <w:tcW w:w="2458" w:type="dxa"/>
            <w:shd w:val="clear" w:color="auto" w:fill="F2F2F2" w:themeFill="background1" w:themeFillShade="F2"/>
          </w:tcPr>
          <w:p w14:paraId="090F7B0E" w14:textId="77777777" w:rsidR="00F171F9" w:rsidRPr="00F171F9" w:rsidRDefault="00F171F9" w:rsidP="00F171F9">
            <w:pPr>
              <w:contextualSpacing/>
              <w:jc w:val="center"/>
              <w:rPr>
                <w:rFonts w:cstheme="minorHAnsi"/>
                <w:b/>
                <w:sz w:val="20"/>
                <w:lang w:eastAsia="en-GB"/>
              </w:rPr>
            </w:pPr>
            <w:r w:rsidRPr="00F171F9">
              <w:rPr>
                <w:rFonts w:cstheme="minorHAnsi"/>
                <w:b/>
                <w:sz w:val="20"/>
                <w:lang w:eastAsia="en-GB"/>
              </w:rPr>
              <w:t>Focus for Session</w:t>
            </w:r>
          </w:p>
        </w:tc>
        <w:tc>
          <w:tcPr>
            <w:tcW w:w="3617" w:type="dxa"/>
            <w:shd w:val="clear" w:color="auto" w:fill="F2F2F2" w:themeFill="background1" w:themeFillShade="F2"/>
          </w:tcPr>
          <w:p w14:paraId="31F0884D" w14:textId="77777777" w:rsidR="00F171F9" w:rsidRPr="00F171F9" w:rsidRDefault="00F171F9" w:rsidP="00F171F9">
            <w:pPr>
              <w:contextualSpacing/>
              <w:jc w:val="center"/>
              <w:rPr>
                <w:rFonts w:cstheme="minorHAnsi"/>
                <w:b/>
                <w:sz w:val="20"/>
                <w:lang w:eastAsia="en-GB"/>
              </w:rPr>
            </w:pPr>
            <w:r w:rsidRPr="00F171F9">
              <w:rPr>
                <w:rFonts w:cstheme="minorHAnsi"/>
                <w:b/>
                <w:sz w:val="20"/>
                <w:lang w:eastAsia="en-GB"/>
              </w:rPr>
              <w:t>Learning Outcomes</w:t>
            </w:r>
          </w:p>
          <w:p w14:paraId="73A9BEFF" w14:textId="77777777" w:rsidR="00F171F9" w:rsidRPr="00F171F9" w:rsidRDefault="00F171F9" w:rsidP="00F171F9">
            <w:pPr>
              <w:contextualSpacing/>
              <w:jc w:val="center"/>
              <w:rPr>
                <w:rFonts w:cstheme="minorHAnsi"/>
                <w:b/>
                <w:sz w:val="20"/>
                <w:lang w:eastAsia="en-GB"/>
              </w:rPr>
            </w:pPr>
            <w:r w:rsidRPr="00F171F9">
              <w:rPr>
                <w:rFonts w:cstheme="minorHAnsi"/>
                <w:b/>
                <w:sz w:val="20"/>
                <w:lang w:eastAsia="en-GB"/>
              </w:rPr>
              <w:t>Student teachers will:</w:t>
            </w:r>
          </w:p>
          <w:p w14:paraId="52113259" w14:textId="77777777" w:rsidR="00F171F9" w:rsidRPr="00F171F9" w:rsidRDefault="00F171F9" w:rsidP="00F171F9">
            <w:pPr>
              <w:contextualSpacing/>
              <w:jc w:val="center"/>
              <w:rPr>
                <w:rFonts w:cstheme="minorHAnsi"/>
                <w:b/>
                <w:sz w:val="20"/>
                <w:lang w:eastAsia="en-GB"/>
              </w:rPr>
            </w:pPr>
            <w:r w:rsidRPr="00F171F9">
              <w:rPr>
                <w:rFonts w:cstheme="minorHAnsi"/>
                <w:b/>
                <w:color w:val="FF0000"/>
                <w:sz w:val="20"/>
                <w:lang w:eastAsia="en-GB"/>
              </w:rPr>
              <w:t>Learn that…</w:t>
            </w:r>
          </w:p>
        </w:tc>
        <w:tc>
          <w:tcPr>
            <w:tcW w:w="1205" w:type="dxa"/>
            <w:shd w:val="clear" w:color="auto" w:fill="F2F2F2" w:themeFill="background1" w:themeFillShade="F2"/>
          </w:tcPr>
          <w:p w14:paraId="78C567F4" w14:textId="77777777" w:rsidR="00F171F9" w:rsidRPr="00F171F9" w:rsidRDefault="00F171F9" w:rsidP="00F171F9">
            <w:pPr>
              <w:jc w:val="center"/>
              <w:textAlignment w:val="baseline"/>
              <w:rPr>
                <w:rFonts w:cstheme="minorHAnsi"/>
                <w:sz w:val="20"/>
                <w:lang w:eastAsia="en-GB"/>
              </w:rPr>
            </w:pPr>
            <w:r w:rsidRPr="00F171F9">
              <w:rPr>
                <w:rFonts w:cstheme="minorHAnsi"/>
                <w:b/>
                <w:bCs/>
                <w:sz w:val="20"/>
                <w:lang w:eastAsia="en-GB"/>
              </w:rPr>
              <w:t>Links to CCF &amp;</w:t>
            </w:r>
            <w:r w:rsidRPr="00F171F9">
              <w:rPr>
                <w:rFonts w:cstheme="minorHAnsi"/>
                <w:sz w:val="20"/>
                <w:lang w:eastAsia="en-GB"/>
              </w:rPr>
              <w:t> </w:t>
            </w:r>
          </w:p>
          <w:p w14:paraId="483203DC" w14:textId="77777777" w:rsidR="00F171F9" w:rsidRPr="00F171F9" w:rsidRDefault="00F171F9" w:rsidP="00F171F9">
            <w:pPr>
              <w:jc w:val="center"/>
              <w:textAlignment w:val="baseline"/>
              <w:rPr>
                <w:rFonts w:cstheme="minorHAnsi"/>
                <w:b/>
                <w:bCs/>
                <w:color w:val="FFC000"/>
                <w:sz w:val="20"/>
                <w:lang w:eastAsia="en-GB"/>
              </w:rPr>
            </w:pPr>
            <w:r w:rsidRPr="00F171F9">
              <w:rPr>
                <w:rFonts w:cstheme="minorHAnsi"/>
                <w:b/>
                <w:bCs/>
                <w:color w:val="FFC000"/>
                <w:sz w:val="20"/>
                <w:lang w:eastAsia="en-GB"/>
              </w:rPr>
              <w:t>YSJ </w:t>
            </w:r>
          </w:p>
          <w:p w14:paraId="41CAF174" w14:textId="77777777" w:rsidR="00F171F9" w:rsidRPr="00F171F9" w:rsidRDefault="00F171F9" w:rsidP="00F171F9">
            <w:pPr>
              <w:contextualSpacing/>
              <w:jc w:val="center"/>
              <w:rPr>
                <w:rFonts w:cstheme="minorHAnsi"/>
                <w:b/>
                <w:sz w:val="20"/>
                <w:lang w:eastAsia="en-GB"/>
              </w:rPr>
            </w:pPr>
            <w:proofErr w:type="spellStart"/>
            <w:r w:rsidRPr="00F171F9">
              <w:rPr>
                <w:rFonts w:cstheme="minorHAnsi"/>
                <w:b/>
                <w:bCs/>
                <w:sz w:val="20"/>
              </w:rPr>
              <w:t>Curr</w:t>
            </w:r>
            <w:proofErr w:type="spellEnd"/>
            <w:r w:rsidRPr="00F171F9">
              <w:rPr>
                <w:rFonts w:cstheme="minorHAnsi"/>
                <w:sz w:val="20"/>
              </w:rPr>
              <w:t> </w:t>
            </w:r>
          </w:p>
        </w:tc>
        <w:tc>
          <w:tcPr>
            <w:tcW w:w="3014" w:type="dxa"/>
            <w:shd w:val="clear" w:color="auto" w:fill="F2F2F2" w:themeFill="background1" w:themeFillShade="F2"/>
          </w:tcPr>
          <w:p w14:paraId="219DC383" w14:textId="77777777" w:rsidR="00F171F9" w:rsidRPr="00F171F9" w:rsidRDefault="00F171F9" w:rsidP="00F171F9">
            <w:pPr>
              <w:contextualSpacing/>
              <w:jc w:val="center"/>
              <w:rPr>
                <w:rFonts w:cstheme="minorHAnsi"/>
                <w:b/>
                <w:sz w:val="20"/>
                <w:lang w:eastAsia="en-GB"/>
              </w:rPr>
            </w:pPr>
            <w:r w:rsidRPr="00F171F9">
              <w:rPr>
                <w:rFonts w:cstheme="minorHAnsi"/>
                <w:b/>
                <w:sz w:val="20"/>
                <w:lang w:eastAsia="en-GB"/>
              </w:rPr>
              <w:t>Theoretical Perspective</w:t>
            </w:r>
          </w:p>
          <w:p w14:paraId="3C62404C" w14:textId="77777777" w:rsidR="00F171F9" w:rsidRPr="00F171F9" w:rsidRDefault="00F171F9" w:rsidP="00F171F9">
            <w:pPr>
              <w:contextualSpacing/>
              <w:jc w:val="center"/>
              <w:rPr>
                <w:rFonts w:cstheme="minorHAnsi"/>
                <w:b/>
                <w:color w:val="FF0000"/>
                <w:sz w:val="20"/>
                <w:lang w:eastAsia="en-GB"/>
              </w:rPr>
            </w:pPr>
            <w:r w:rsidRPr="00F171F9">
              <w:rPr>
                <w:rFonts w:cstheme="minorHAnsi"/>
                <w:b/>
                <w:color w:val="FF0000"/>
                <w:sz w:val="20"/>
                <w:lang w:eastAsia="en-GB"/>
              </w:rPr>
              <w:t>Learn that…</w:t>
            </w:r>
          </w:p>
          <w:p w14:paraId="204976EF" w14:textId="77777777" w:rsidR="00F171F9" w:rsidRPr="00F171F9" w:rsidRDefault="00F171F9" w:rsidP="00F171F9">
            <w:pPr>
              <w:jc w:val="center"/>
              <w:rPr>
                <w:rFonts w:cstheme="minorHAnsi"/>
                <w:b/>
                <w:bCs/>
                <w:sz w:val="20"/>
              </w:rPr>
            </w:pPr>
            <w:r w:rsidRPr="00F171F9">
              <w:rPr>
                <w:rFonts w:cstheme="minorHAnsi"/>
                <w:bCs/>
                <w:sz w:val="20"/>
                <w:lang w:eastAsia="en-GB"/>
              </w:rPr>
              <w:t>Reading, Preparation &amp; SOL</w:t>
            </w:r>
          </w:p>
        </w:tc>
        <w:tc>
          <w:tcPr>
            <w:tcW w:w="2260" w:type="dxa"/>
            <w:shd w:val="clear" w:color="auto" w:fill="F2F2F2" w:themeFill="background1" w:themeFillShade="F2"/>
          </w:tcPr>
          <w:p w14:paraId="3D6461B3" w14:textId="77777777" w:rsidR="00F171F9" w:rsidRPr="00F171F9" w:rsidRDefault="00F171F9" w:rsidP="00F171F9">
            <w:pPr>
              <w:jc w:val="center"/>
              <w:rPr>
                <w:rFonts w:cstheme="minorHAnsi"/>
                <w:b/>
                <w:sz w:val="20"/>
                <w:lang w:eastAsia="en-GB"/>
              </w:rPr>
            </w:pPr>
            <w:r w:rsidRPr="00F171F9">
              <w:rPr>
                <w:rFonts w:cstheme="minorHAnsi"/>
                <w:b/>
                <w:sz w:val="20"/>
                <w:lang w:eastAsia="en-GB"/>
              </w:rPr>
              <w:t>Practical Application &amp; CPD</w:t>
            </w:r>
          </w:p>
          <w:p w14:paraId="4F04F6AE" w14:textId="77777777" w:rsidR="00F171F9" w:rsidRPr="00F171F9" w:rsidRDefault="00F171F9" w:rsidP="00F171F9">
            <w:pPr>
              <w:jc w:val="center"/>
              <w:rPr>
                <w:rFonts w:cstheme="minorHAnsi"/>
                <w:b/>
                <w:bCs/>
                <w:sz w:val="20"/>
              </w:rPr>
            </w:pPr>
            <w:r w:rsidRPr="00F171F9">
              <w:rPr>
                <w:rFonts w:cstheme="minorHAnsi"/>
                <w:b/>
                <w:color w:val="FF0000"/>
                <w:sz w:val="20"/>
                <w:lang w:eastAsia="en-GB"/>
              </w:rPr>
              <w:t>Learn how to…</w:t>
            </w:r>
          </w:p>
        </w:tc>
      </w:tr>
      <w:tr w:rsidR="00F171F9" w:rsidRPr="00F171F9" w14:paraId="6A4F0C90" w14:textId="77777777" w:rsidTr="008B0DAA">
        <w:trPr>
          <w:trHeight w:val="618"/>
        </w:trPr>
        <w:tc>
          <w:tcPr>
            <w:tcW w:w="1200" w:type="dxa"/>
          </w:tcPr>
          <w:p w14:paraId="7D03CD7A" w14:textId="77777777" w:rsidR="00F171F9" w:rsidRPr="00F171F9" w:rsidRDefault="00F171F9" w:rsidP="00F171F9">
            <w:pPr>
              <w:contextualSpacing/>
              <w:rPr>
                <w:rFonts w:cstheme="minorHAnsi"/>
                <w:sz w:val="20"/>
                <w:lang w:eastAsia="en-GB"/>
              </w:rPr>
            </w:pPr>
          </w:p>
          <w:p w14:paraId="15EECF9D" w14:textId="77777777" w:rsidR="00F171F9" w:rsidRPr="00F171F9" w:rsidRDefault="00F171F9" w:rsidP="00F171F9">
            <w:pPr>
              <w:contextualSpacing/>
              <w:jc w:val="center"/>
              <w:rPr>
                <w:rFonts w:cstheme="minorHAnsi"/>
                <w:sz w:val="20"/>
                <w:lang w:eastAsia="en-GB"/>
              </w:rPr>
            </w:pPr>
            <w:r w:rsidRPr="00F171F9">
              <w:rPr>
                <w:rFonts w:cstheme="minorHAnsi"/>
                <w:sz w:val="20"/>
                <w:lang w:eastAsia="en-GB"/>
              </w:rPr>
              <w:t>4/10/24</w:t>
            </w:r>
          </w:p>
          <w:p w14:paraId="059F6B1E" w14:textId="77777777" w:rsidR="00F171F9" w:rsidRPr="00F171F9" w:rsidRDefault="00F171F9" w:rsidP="00F171F9">
            <w:pPr>
              <w:contextualSpacing/>
              <w:jc w:val="center"/>
              <w:rPr>
                <w:rFonts w:cstheme="minorHAnsi"/>
                <w:sz w:val="20"/>
                <w:lang w:eastAsia="en-GB"/>
              </w:rPr>
            </w:pPr>
            <w:r w:rsidRPr="00F171F9">
              <w:rPr>
                <w:rFonts w:cstheme="minorHAnsi"/>
                <w:sz w:val="20"/>
                <w:lang w:eastAsia="en-GB"/>
              </w:rPr>
              <w:t>10:00</w:t>
            </w:r>
          </w:p>
          <w:p w14:paraId="4FDD1066" w14:textId="77777777" w:rsidR="00F171F9" w:rsidRPr="00F171F9" w:rsidRDefault="00F171F9" w:rsidP="00F171F9">
            <w:pPr>
              <w:contextualSpacing/>
              <w:jc w:val="center"/>
              <w:rPr>
                <w:rFonts w:cstheme="minorHAnsi"/>
                <w:sz w:val="20"/>
                <w:lang w:eastAsia="en-GB"/>
              </w:rPr>
            </w:pPr>
            <w:r w:rsidRPr="00F171F9">
              <w:rPr>
                <w:rFonts w:cstheme="minorHAnsi"/>
                <w:sz w:val="20"/>
                <w:lang w:eastAsia="en-GB"/>
              </w:rPr>
              <w:t>-</w:t>
            </w:r>
          </w:p>
          <w:p w14:paraId="6ECB033A" w14:textId="77777777" w:rsidR="00F171F9" w:rsidRPr="00F171F9" w:rsidRDefault="00F171F9" w:rsidP="00F171F9">
            <w:pPr>
              <w:contextualSpacing/>
              <w:jc w:val="center"/>
              <w:rPr>
                <w:rFonts w:cstheme="minorHAnsi"/>
                <w:sz w:val="20"/>
                <w:lang w:eastAsia="en-GB"/>
              </w:rPr>
            </w:pPr>
            <w:r w:rsidRPr="00F171F9">
              <w:rPr>
                <w:rFonts w:cstheme="minorHAnsi"/>
                <w:sz w:val="20"/>
                <w:lang w:eastAsia="en-GB"/>
              </w:rPr>
              <w:t>16:00</w:t>
            </w:r>
          </w:p>
          <w:p w14:paraId="7D47B0AB" w14:textId="77777777" w:rsidR="00F171F9" w:rsidRPr="00F171F9" w:rsidRDefault="00F171F9" w:rsidP="00F171F9">
            <w:pPr>
              <w:contextualSpacing/>
              <w:jc w:val="center"/>
              <w:rPr>
                <w:rFonts w:cstheme="minorHAnsi"/>
                <w:sz w:val="20"/>
                <w:lang w:eastAsia="en-GB"/>
              </w:rPr>
            </w:pPr>
          </w:p>
          <w:p w14:paraId="42517FD7" w14:textId="77777777" w:rsidR="00F171F9" w:rsidRPr="00F171F9" w:rsidRDefault="00F171F9" w:rsidP="00F171F9">
            <w:pPr>
              <w:contextualSpacing/>
              <w:jc w:val="center"/>
              <w:rPr>
                <w:rFonts w:cstheme="minorHAnsi"/>
                <w:sz w:val="20"/>
                <w:lang w:eastAsia="en-GB"/>
              </w:rPr>
            </w:pPr>
            <w:r w:rsidRPr="00F171F9">
              <w:rPr>
                <w:rFonts w:cstheme="minorHAnsi"/>
                <w:color w:val="FF0000"/>
                <w:sz w:val="20"/>
                <w:lang w:eastAsia="en-GB"/>
              </w:rPr>
              <w:t>Group workshop</w:t>
            </w:r>
          </w:p>
        </w:tc>
        <w:tc>
          <w:tcPr>
            <w:tcW w:w="1310" w:type="dxa"/>
          </w:tcPr>
          <w:p w14:paraId="4BA22E5A" w14:textId="77777777" w:rsidR="00F171F9" w:rsidRPr="00F171F9" w:rsidRDefault="00F171F9" w:rsidP="00F171F9">
            <w:pPr>
              <w:contextualSpacing/>
              <w:rPr>
                <w:rFonts w:cstheme="minorHAnsi"/>
                <w:sz w:val="20"/>
                <w:lang w:eastAsia="en-GB"/>
              </w:rPr>
            </w:pPr>
          </w:p>
          <w:p w14:paraId="27D904F8" w14:textId="77777777" w:rsidR="00F171F9" w:rsidRPr="00F171F9" w:rsidRDefault="00F171F9" w:rsidP="00F171F9">
            <w:pPr>
              <w:contextualSpacing/>
              <w:jc w:val="center"/>
              <w:rPr>
                <w:rFonts w:cstheme="minorHAnsi"/>
                <w:sz w:val="20"/>
                <w:lang w:eastAsia="en-GB"/>
              </w:rPr>
            </w:pPr>
            <w:r w:rsidRPr="00F171F9">
              <w:rPr>
                <w:rFonts w:cstheme="minorHAnsi"/>
                <w:sz w:val="20"/>
                <w:lang w:eastAsia="en-GB"/>
              </w:rPr>
              <w:t>AA, DS</w:t>
            </w:r>
          </w:p>
        </w:tc>
        <w:tc>
          <w:tcPr>
            <w:tcW w:w="2458" w:type="dxa"/>
          </w:tcPr>
          <w:p w14:paraId="4BA06281" w14:textId="77777777" w:rsidR="00F171F9" w:rsidRPr="00F171F9" w:rsidRDefault="00F171F9" w:rsidP="00F171F9">
            <w:pPr>
              <w:contextualSpacing/>
              <w:rPr>
                <w:rFonts w:cstheme="minorHAnsi"/>
                <w:sz w:val="20"/>
                <w:lang w:eastAsia="en-GB"/>
              </w:rPr>
            </w:pPr>
            <w:r w:rsidRPr="00F171F9">
              <w:rPr>
                <w:rFonts w:cstheme="minorHAnsi"/>
                <w:sz w:val="20"/>
                <w:lang w:eastAsia="en-GB"/>
              </w:rPr>
              <w:t>PGC7014M</w:t>
            </w:r>
          </w:p>
          <w:p w14:paraId="62EFC27B" w14:textId="77777777" w:rsidR="00F171F9" w:rsidRPr="00F171F9" w:rsidRDefault="00F171F9" w:rsidP="00F171F9">
            <w:pPr>
              <w:contextualSpacing/>
              <w:rPr>
                <w:rFonts w:cstheme="minorHAnsi"/>
                <w:sz w:val="20"/>
                <w:lang w:eastAsia="en-GB"/>
              </w:rPr>
            </w:pPr>
            <w:r w:rsidRPr="00F171F9">
              <w:rPr>
                <w:rFonts w:cstheme="minorHAnsi"/>
                <w:sz w:val="20"/>
                <w:lang w:eastAsia="en-GB"/>
              </w:rPr>
              <w:t>Learning Theories 2:</w:t>
            </w:r>
          </w:p>
          <w:p w14:paraId="2304DDCC" w14:textId="77777777" w:rsidR="00F171F9" w:rsidRPr="00F171F9" w:rsidRDefault="00F171F9" w:rsidP="00F171F9">
            <w:pPr>
              <w:contextualSpacing/>
              <w:rPr>
                <w:rFonts w:cstheme="minorHAnsi"/>
                <w:sz w:val="20"/>
                <w:lang w:eastAsia="en-GB"/>
              </w:rPr>
            </w:pPr>
            <w:r w:rsidRPr="00F171F9">
              <w:rPr>
                <w:rFonts w:cstheme="minorHAnsi"/>
                <w:sz w:val="20"/>
                <w:lang w:eastAsia="en-GB"/>
              </w:rPr>
              <w:t xml:space="preserve">Cognitive load, working memory &amp; long-term memory, growth mindset,  </w:t>
            </w:r>
          </w:p>
          <w:p w14:paraId="0CBDB148" w14:textId="77777777" w:rsidR="00F171F9" w:rsidRPr="00F171F9" w:rsidRDefault="00F171F9" w:rsidP="00F171F9">
            <w:pPr>
              <w:contextualSpacing/>
              <w:rPr>
                <w:rFonts w:cstheme="minorHAnsi"/>
                <w:sz w:val="20"/>
                <w:lang w:eastAsia="en-GB"/>
              </w:rPr>
            </w:pPr>
          </w:p>
          <w:p w14:paraId="6446C649" w14:textId="77777777" w:rsidR="00F171F9" w:rsidRPr="00F171F9" w:rsidRDefault="00F171F9" w:rsidP="00F171F9">
            <w:pPr>
              <w:contextualSpacing/>
              <w:rPr>
                <w:rFonts w:cstheme="minorHAnsi"/>
                <w:sz w:val="20"/>
                <w:lang w:eastAsia="en-GB"/>
              </w:rPr>
            </w:pPr>
          </w:p>
        </w:tc>
        <w:tc>
          <w:tcPr>
            <w:tcW w:w="3617" w:type="dxa"/>
          </w:tcPr>
          <w:p w14:paraId="0A31C207" w14:textId="77777777" w:rsidR="00F171F9" w:rsidRPr="00F171F9" w:rsidRDefault="00F171F9" w:rsidP="00F171F9">
            <w:pPr>
              <w:spacing w:before="100" w:beforeAutospacing="1" w:after="100" w:afterAutospacing="1"/>
              <w:rPr>
                <w:rFonts w:cstheme="minorHAnsi"/>
                <w:sz w:val="20"/>
                <w:lang w:eastAsia="en-GB"/>
              </w:rPr>
            </w:pPr>
            <w:r w:rsidRPr="00F171F9">
              <w:rPr>
                <w:rFonts w:cstheme="minorHAnsi"/>
                <w:sz w:val="20"/>
                <w:lang w:eastAsia="en-GB"/>
              </w:rPr>
              <w:t xml:space="preserve">Memory is a significant factor in pupils’ learning and begin to understand the importance of short term and </w:t>
            </w:r>
            <w:proofErr w:type="gramStart"/>
            <w:r w:rsidRPr="00F171F9">
              <w:rPr>
                <w:rFonts w:cstheme="minorHAnsi"/>
                <w:sz w:val="20"/>
                <w:lang w:eastAsia="en-GB"/>
              </w:rPr>
              <w:t>long term</w:t>
            </w:r>
            <w:proofErr w:type="gramEnd"/>
            <w:r w:rsidRPr="00F171F9">
              <w:rPr>
                <w:rFonts w:cstheme="minorHAnsi"/>
                <w:sz w:val="20"/>
                <w:lang w:eastAsia="en-GB"/>
              </w:rPr>
              <w:t xml:space="preserve"> memory. Understand that new information is stored in our </w:t>
            </w:r>
            <w:proofErr w:type="gramStart"/>
            <w:r w:rsidRPr="00F171F9">
              <w:rPr>
                <w:rFonts w:cstheme="minorHAnsi"/>
                <w:sz w:val="20"/>
                <w:lang w:eastAsia="en-GB"/>
              </w:rPr>
              <w:t>short term</w:t>
            </w:r>
            <w:proofErr w:type="gramEnd"/>
            <w:r w:rsidRPr="00F171F9">
              <w:rPr>
                <w:rFonts w:cstheme="minorHAnsi"/>
                <w:sz w:val="20"/>
                <w:lang w:eastAsia="en-GB"/>
              </w:rPr>
              <w:t xml:space="preserve"> memory and its capacity can be limited. Know that new information, once processes can be stored in the </w:t>
            </w:r>
            <w:proofErr w:type="gramStart"/>
            <w:r w:rsidRPr="00F171F9">
              <w:rPr>
                <w:rFonts w:cstheme="minorHAnsi"/>
                <w:sz w:val="20"/>
                <w:lang w:eastAsia="en-GB"/>
              </w:rPr>
              <w:t>long term</w:t>
            </w:r>
            <w:proofErr w:type="gramEnd"/>
            <w:r w:rsidRPr="00F171F9">
              <w:rPr>
                <w:rFonts w:cstheme="minorHAnsi"/>
                <w:sz w:val="20"/>
                <w:lang w:eastAsia="en-GB"/>
              </w:rPr>
              <w:t xml:space="preserve"> memory and this is how new learning can happen. However, to facilitate this, new learning must be linked to prior learning and broken down into sequential steps. </w:t>
            </w:r>
          </w:p>
          <w:p w14:paraId="31ED4269" w14:textId="77777777" w:rsidR="00F171F9" w:rsidRPr="00F171F9" w:rsidRDefault="00F171F9" w:rsidP="00F171F9">
            <w:pPr>
              <w:spacing w:before="100" w:beforeAutospacing="1" w:after="100" w:afterAutospacing="1"/>
              <w:rPr>
                <w:rFonts w:cstheme="minorHAnsi"/>
                <w:sz w:val="20"/>
                <w:lang w:eastAsia="en-GB"/>
              </w:rPr>
            </w:pPr>
            <w:r w:rsidRPr="00F171F9">
              <w:rPr>
                <w:rFonts w:cstheme="minorHAnsi"/>
                <w:sz w:val="20"/>
                <w:lang w:eastAsia="en-GB"/>
              </w:rPr>
              <w:t xml:space="preserve">Begin to understand the significance of meta cognition and this supports self-regulated learning, encouraged independence and has an impact on progression. </w:t>
            </w:r>
          </w:p>
          <w:p w14:paraId="76199500" w14:textId="77777777" w:rsidR="00F171F9" w:rsidRPr="00F171F9" w:rsidRDefault="00F171F9" w:rsidP="00F171F9">
            <w:pPr>
              <w:spacing w:before="100" w:beforeAutospacing="1" w:after="100" w:afterAutospacing="1"/>
              <w:rPr>
                <w:rFonts w:cstheme="minorHAnsi"/>
                <w:sz w:val="20"/>
                <w:lang w:eastAsia="en-GB"/>
              </w:rPr>
            </w:pPr>
            <w:r w:rsidRPr="00F171F9">
              <w:rPr>
                <w:rFonts w:cstheme="minorHAnsi"/>
                <w:sz w:val="20"/>
                <w:lang w:eastAsia="en-GB"/>
              </w:rPr>
              <w:t xml:space="preserve">Consider the place of mindset theory and how this supports progression and educational values. </w:t>
            </w:r>
          </w:p>
          <w:p w14:paraId="4E761F8E" w14:textId="77777777" w:rsidR="00F171F9" w:rsidRPr="00F171F9" w:rsidRDefault="00F171F9" w:rsidP="00F171F9">
            <w:pPr>
              <w:spacing w:before="100" w:beforeAutospacing="1" w:after="100" w:afterAutospacing="1"/>
              <w:rPr>
                <w:rFonts w:cstheme="minorHAnsi"/>
                <w:sz w:val="20"/>
                <w:lang w:eastAsia="en-GB"/>
              </w:rPr>
            </w:pPr>
          </w:p>
          <w:p w14:paraId="24A55C7C" w14:textId="77777777" w:rsidR="00F171F9" w:rsidRPr="00F171F9" w:rsidRDefault="00F171F9" w:rsidP="00F171F9">
            <w:pPr>
              <w:spacing w:before="100" w:beforeAutospacing="1" w:after="100" w:afterAutospacing="1"/>
              <w:rPr>
                <w:rFonts w:cstheme="minorHAnsi"/>
                <w:sz w:val="20"/>
                <w:lang w:eastAsia="en-GB"/>
              </w:rPr>
            </w:pPr>
          </w:p>
          <w:p w14:paraId="76D9C8FA" w14:textId="77777777" w:rsidR="00F171F9" w:rsidRPr="00F171F9" w:rsidRDefault="00F171F9" w:rsidP="00F171F9">
            <w:pPr>
              <w:spacing w:before="100" w:beforeAutospacing="1" w:after="100" w:afterAutospacing="1"/>
              <w:rPr>
                <w:rFonts w:cstheme="minorHAnsi"/>
                <w:sz w:val="20"/>
                <w:lang w:eastAsia="en-GB"/>
              </w:rPr>
            </w:pPr>
          </w:p>
        </w:tc>
        <w:tc>
          <w:tcPr>
            <w:tcW w:w="1205" w:type="dxa"/>
          </w:tcPr>
          <w:p w14:paraId="1C00070C" w14:textId="77777777" w:rsidR="00F171F9" w:rsidRPr="00F171F9" w:rsidRDefault="00F171F9" w:rsidP="00F171F9">
            <w:pPr>
              <w:contextualSpacing/>
              <w:jc w:val="center"/>
              <w:rPr>
                <w:rFonts w:cstheme="minorHAnsi"/>
                <w:sz w:val="20"/>
                <w:lang w:eastAsia="en-GB"/>
              </w:rPr>
            </w:pPr>
            <w:r w:rsidRPr="00F171F9">
              <w:rPr>
                <w:rFonts w:cstheme="minorHAnsi"/>
                <w:sz w:val="20"/>
                <w:lang w:eastAsia="en-GB"/>
              </w:rPr>
              <w:t xml:space="preserve">Pedagogy </w:t>
            </w:r>
          </w:p>
          <w:p w14:paraId="481B2450" w14:textId="77777777" w:rsidR="00F171F9" w:rsidRPr="00F171F9" w:rsidRDefault="00F171F9" w:rsidP="00F171F9">
            <w:pPr>
              <w:contextualSpacing/>
              <w:jc w:val="center"/>
              <w:rPr>
                <w:rFonts w:cstheme="minorHAnsi"/>
                <w:sz w:val="20"/>
                <w:lang w:eastAsia="en-GB"/>
              </w:rPr>
            </w:pPr>
            <w:r w:rsidRPr="00F171F9">
              <w:rPr>
                <w:rFonts w:cstheme="minorHAnsi"/>
                <w:sz w:val="20"/>
                <w:lang w:eastAsia="en-GB"/>
              </w:rPr>
              <w:t xml:space="preserve">Curriculum and subject knowledge </w:t>
            </w:r>
          </w:p>
          <w:p w14:paraId="544CD971" w14:textId="77777777" w:rsidR="00F171F9" w:rsidRPr="00F171F9" w:rsidRDefault="00F171F9" w:rsidP="00F171F9">
            <w:pPr>
              <w:contextualSpacing/>
              <w:jc w:val="center"/>
              <w:rPr>
                <w:rFonts w:cstheme="minorHAnsi"/>
                <w:sz w:val="20"/>
                <w:lang w:eastAsia="en-GB"/>
              </w:rPr>
            </w:pPr>
          </w:p>
          <w:p w14:paraId="233EAFBA" w14:textId="77777777" w:rsidR="00F171F9" w:rsidRPr="00F171F9" w:rsidRDefault="00F171F9" w:rsidP="00F171F9">
            <w:pPr>
              <w:contextualSpacing/>
              <w:jc w:val="center"/>
              <w:rPr>
                <w:rFonts w:cstheme="minorHAnsi"/>
                <w:color w:val="FFC000"/>
                <w:sz w:val="20"/>
                <w:lang w:eastAsia="en-GB"/>
              </w:rPr>
            </w:pPr>
            <w:r w:rsidRPr="00F171F9">
              <w:rPr>
                <w:rFonts w:cstheme="minorHAnsi"/>
                <w:color w:val="FFC000"/>
                <w:sz w:val="20"/>
                <w:lang w:eastAsia="en-GB"/>
              </w:rPr>
              <w:t>Research engaged</w:t>
            </w:r>
          </w:p>
          <w:p w14:paraId="36E826B9" w14:textId="77777777" w:rsidR="00F171F9" w:rsidRPr="00F171F9" w:rsidRDefault="00F171F9" w:rsidP="00F171F9">
            <w:pPr>
              <w:contextualSpacing/>
              <w:jc w:val="center"/>
              <w:rPr>
                <w:rFonts w:cstheme="minorHAnsi"/>
                <w:color w:val="FFC000"/>
                <w:sz w:val="20"/>
                <w:lang w:eastAsia="en-GB"/>
              </w:rPr>
            </w:pPr>
          </w:p>
          <w:p w14:paraId="03224ADF" w14:textId="77777777" w:rsidR="00F171F9" w:rsidRPr="00F171F9" w:rsidRDefault="00F171F9" w:rsidP="00F171F9">
            <w:pPr>
              <w:contextualSpacing/>
              <w:jc w:val="center"/>
              <w:rPr>
                <w:rFonts w:cstheme="minorHAnsi"/>
                <w:color w:val="FFC000"/>
                <w:sz w:val="20"/>
                <w:lang w:eastAsia="en-GB"/>
              </w:rPr>
            </w:pPr>
            <w:r w:rsidRPr="00F171F9">
              <w:rPr>
                <w:rFonts w:cstheme="minorHAnsi"/>
                <w:color w:val="FFC000"/>
                <w:sz w:val="20"/>
                <w:lang w:eastAsia="en-GB"/>
              </w:rPr>
              <w:t>Personal teaching philosophy</w:t>
            </w:r>
          </w:p>
          <w:p w14:paraId="559F0150" w14:textId="77777777" w:rsidR="00F171F9" w:rsidRPr="00F171F9" w:rsidRDefault="00F171F9" w:rsidP="00F171F9">
            <w:pPr>
              <w:contextualSpacing/>
              <w:jc w:val="center"/>
              <w:rPr>
                <w:rFonts w:cstheme="minorHAnsi"/>
                <w:color w:val="FFC000"/>
                <w:sz w:val="20"/>
                <w:lang w:eastAsia="en-GB"/>
              </w:rPr>
            </w:pPr>
          </w:p>
          <w:p w14:paraId="50022BA9" w14:textId="77777777" w:rsidR="00F171F9" w:rsidRPr="00F171F9" w:rsidRDefault="00F171F9" w:rsidP="00F171F9">
            <w:pPr>
              <w:contextualSpacing/>
              <w:jc w:val="center"/>
              <w:rPr>
                <w:rFonts w:cstheme="minorHAnsi"/>
                <w:sz w:val="20"/>
                <w:lang w:eastAsia="en-GB"/>
              </w:rPr>
            </w:pPr>
            <w:r w:rsidRPr="00F171F9">
              <w:rPr>
                <w:rFonts w:cstheme="minorHAnsi"/>
                <w:color w:val="FFC000"/>
                <w:sz w:val="20"/>
                <w:lang w:eastAsia="en-GB"/>
              </w:rPr>
              <w:t>Creative &amp; critical thinking</w:t>
            </w:r>
          </w:p>
        </w:tc>
        <w:tc>
          <w:tcPr>
            <w:tcW w:w="3014" w:type="dxa"/>
          </w:tcPr>
          <w:p w14:paraId="7E51DBD1" w14:textId="77777777" w:rsidR="00F171F9" w:rsidRPr="00F171F9" w:rsidRDefault="00F171F9" w:rsidP="00F171F9">
            <w:pPr>
              <w:contextualSpacing/>
              <w:rPr>
                <w:rFonts w:cstheme="minorHAnsi"/>
                <w:sz w:val="20"/>
                <w:lang w:eastAsia="en-GB"/>
              </w:rPr>
            </w:pPr>
            <w:r w:rsidRPr="00F171F9">
              <w:rPr>
                <w:rFonts w:cstheme="minorHAnsi"/>
                <w:sz w:val="20"/>
                <w:lang w:eastAsia="en-GB"/>
              </w:rPr>
              <w:t>Selected readings:</w:t>
            </w:r>
          </w:p>
          <w:p w14:paraId="256AD092" w14:textId="77777777" w:rsidR="00F171F9" w:rsidRPr="00F171F9" w:rsidRDefault="00F171F9" w:rsidP="00F171F9">
            <w:pPr>
              <w:contextualSpacing/>
              <w:rPr>
                <w:rFonts w:cstheme="minorHAnsi"/>
                <w:sz w:val="20"/>
              </w:rPr>
            </w:pPr>
            <w:r w:rsidRPr="00F171F9">
              <w:rPr>
                <w:rFonts w:cstheme="minorHAnsi"/>
                <w:sz w:val="20"/>
              </w:rPr>
              <w:t xml:space="preserve">  </w:t>
            </w:r>
            <w:proofErr w:type="spellStart"/>
            <w:r w:rsidRPr="00F171F9">
              <w:rPr>
                <w:rFonts w:cstheme="minorHAnsi"/>
                <w:sz w:val="20"/>
              </w:rPr>
              <w:t>Dunlosky</w:t>
            </w:r>
            <w:proofErr w:type="spellEnd"/>
            <w:r w:rsidRPr="00F171F9">
              <w:rPr>
                <w:rFonts w:cstheme="minorHAnsi"/>
                <w:sz w:val="20"/>
              </w:rPr>
              <w:t xml:space="preserve">, J., Rawson, K. A., Marsh, E. J., Nathan, M. J., &amp; Willingham, D. T. (2013) Improving students’ learning with effective learning techniques: Promising directions from cognitive and educational psychology. </w:t>
            </w:r>
            <w:hyperlink r:id="rId51" w:history="1">
              <w:r w:rsidRPr="00F171F9">
                <w:rPr>
                  <w:rFonts w:cstheme="minorHAnsi"/>
                  <w:i/>
                  <w:iCs/>
                  <w:color w:val="0000FF"/>
                  <w:sz w:val="20"/>
                  <w:u w:val="single"/>
                </w:rPr>
                <w:t>Psychological Science in the Public Interest, Supplement</w:t>
              </w:r>
              <w:r w:rsidRPr="00F171F9">
                <w:rPr>
                  <w:rFonts w:cstheme="minorHAnsi"/>
                  <w:color w:val="0000FF"/>
                  <w:sz w:val="20"/>
                  <w:u w:val="single"/>
                </w:rPr>
                <w:t xml:space="preserve">, </w:t>
              </w:r>
              <w:r w:rsidRPr="00F171F9">
                <w:rPr>
                  <w:rFonts w:cstheme="minorHAnsi"/>
                  <w:i/>
                  <w:iCs/>
                  <w:color w:val="0000FF"/>
                  <w:sz w:val="20"/>
                  <w:u w:val="single"/>
                </w:rPr>
                <w:t>14</w:t>
              </w:r>
              <w:r w:rsidRPr="00F171F9">
                <w:rPr>
                  <w:rFonts w:cstheme="minorHAnsi"/>
                  <w:color w:val="0000FF"/>
                  <w:sz w:val="20"/>
                  <w:u w:val="single"/>
                </w:rPr>
                <w:t>(1), 4–58.</w:t>
              </w:r>
            </w:hyperlink>
            <w:r w:rsidRPr="00F171F9">
              <w:rPr>
                <w:rFonts w:cstheme="minorHAnsi"/>
                <w:sz w:val="20"/>
              </w:rPr>
              <w:t xml:space="preserve"> </w:t>
            </w:r>
          </w:p>
          <w:p w14:paraId="0DD03D65" w14:textId="77777777" w:rsidR="00F171F9" w:rsidRPr="00F171F9" w:rsidRDefault="00F171F9" w:rsidP="00F171F9">
            <w:pPr>
              <w:spacing w:before="100" w:beforeAutospacing="1" w:after="100" w:afterAutospacing="1"/>
              <w:rPr>
                <w:rFonts w:cstheme="minorHAnsi"/>
                <w:sz w:val="20"/>
                <w:lang w:eastAsia="en-GB"/>
              </w:rPr>
            </w:pPr>
            <w:r w:rsidRPr="00F171F9">
              <w:rPr>
                <w:rFonts w:cstheme="minorHAnsi"/>
                <w:sz w:val="20"/>
                <w:lang w:eastAsia="en-GB"/>
              </w:rPr>
              <w:t xml:space="preserve">Read </w:t>
            </w:r>
            <w:hyperlink r:id="rId52" w:anchor="page_scan_tab_contents." w:history="1">
              <w:r w:rsidRPr="00F171F9">
                <w:rPr>
                  <w:rFonts w:cstheme="minorHAnsi"/>
                  <w:color w:val="0000FF"/>
                  <w:sz w:val="20"/>
                  <w:u w:val="single"/>
                  <w:lang w:eastAsia="en-GB"/>
                </w:rPr>
                <w:t xml:space="preserve">Zimmerman, B. J. (2002) Becoming a Self-Regulated Learner: An Overview, Theory </w:t>
              </w:r>
              <w:proofErr w:type="gramStart"/>
              <w:r w:rsidRPr="00F171F9">
                <w:rPr>
                  <w:rFonts w:cstheme="minorHAnsi"/>
                  <w:color w:val="0000FF"/>
                  <w:sz w:val="20"/>
                  <w:u w:val="single"/>
                  <w:lang w:eastAsia="en-GB"/>
                </w:rPr>
                <w:t>Into</w:t>
              </w:r>
              <w:proofErr w:type="gramEnd"/>
              <w:r w:rsidRPr="00F171F9">
                <w:rPr>
                  <w:rFonts w:cstheme="minorHAnsi"/>
                  <w:color w:val="0000FF"/>
                  <w:sz w:val="20"/>
                  <w:u w:val="single"/>
                  <w:lang w:eastAsia="en-GB"/>
                </w:rPr>
                <w:t xml:space="preserve"> Practice. </w:t>
              </w:r>
              <w:r w:rsidRPr="00F171F9">
                <w:rPr>
                  <w:rFonts w:cstheme="minorHAnsi"/>
                  <w:i/>
                  <w:iCs/>
                  <w:color w:val="0000FF"/>
                  <w:sz w:val="20"/>
                  <w:u w:val="single"/>
                  <w:lang w:eastAsia="en-GB"/>
                </w:rPr>
                <w:t>Theory Into Practice</w:t>
              </w:r>
              <w:r w:rsidRPr="00F171F9">
                <w:rPr>
                  <w:rFonts w:cstheme="minorHAnsi"/>
                  <w:color w:val="0000FF"/>
                  <w:sz w:val="20"/>
                  <w:u w:val="single"/>
                  <w:lang w:eastAsia="en-GB"/>
                </w:rPr>
                <w:t xml:space="preserve">, </w:t>
              </w:r>
              <w:r w:rsidRPr="00F171F9">
                <w:rPr>
                  <w:rFonts w:cstheme="minorHAnsi"/>
                  <w:i/>
                  <w:iCs/>
                  <w:color w:val="0000FF"/>
                  <w:sz w:val="20"/>
                  <w:u w:val="single"/>
                  <w:lang w:eastAsia="en-GB"/>
                </w:rPr>
                <w:t>41</w:t>
              </w:r>
              <w:r w:rsidRPr="00F171F9">
                <w:rPr>
                  <w:rFonts w:cstheme="minorHAnsi"/>
                  <w:color w:val="0000FF"/>
                  <w:sz w:val="20"/>
                  <w:u w:val="single"/>
                  <w:lang w:eastAsia="en-GB"/>
                </w:rPr>
                <w:t>(2), 64–70</w:t>
              </w:r>
            </w:hyperlink>
            <w:r w:rsidRPr="00F171F9">
              <w:rPr>
                <w:rFonts w:cstheme="minorHAnsi"/>
                <w:sz w:val="20"/>
                <w:lang w:eastAsia="en-GB"/>
              </w:rPr>
              <w:t xml:space="preserve">. </w:t>
            </w:r>
          </w:p>
          <w:p w14:paraId="08D002B1" w14:textId="77777777" w:rsidR="00F171F9" w:rsidRPr="00F171F9" w:rsidRDefault="00F171F9" w:rsidP="00F171F9">
            <w:pPr>
              <w:contextualSpacing/>
              <w:rPr>
                <w:rFonts w:cstheme="minorHAnsi"/>
                <w:color w:val="0000FF" w:themeColor="hyperlink"/>
                <w:sz w:val="20"/>
                <w:u w:val="single"/>
                <w:lang w:eastAsia="en-GB"/>
              </w:rPr>
            </w:pPr>
          </w:p>
        </w:tc>
        <w:tc>
          <w:tcPr>
            <w:tcW w:w="2260" w:type="dxa"/>
          </w:tcPr>
          <w:p w14:paraId="2F040037" w14:textId="77777777" w:rsidR="00F171F9" w:rsidRPr="00F171F9" w:rsidRDefault="00F171F9" w:rsidP="00F171F9">
            <w:pPr>
              <w:contextualSpacing/>
              <w:rPr>
                <w:rFonts w:cstheme="minorHAnsi"/>
                <w:sz w:val="20"/>
                <w:lang w:eastAsia="en-GB"/>
              </w:rPr>
            </w:pPr>
            <w:r w:rsidRPr="00F171F9">
              <w:rPr>
                <w:rFonts w:cstheme="minorHAnsi"/>
                <w:sz w:val="20"/>
                <w:lang w:eastAsia="en-GB"/>
              </w:rPr>
              <w:t xml:space="preserve">Begin to plan lessons that limit cognitive </w:t>
            </w:r>
            <w:proofErr w:type="gramStart"/>
            <w:r w:rsidRPr="00F171F9">
              <w:rPr>
                <w:rFonts w:cstheme="minorHAnsi"/>
                <w:sz w:val="20"/>
                <w:lang w:eastAsia="en-GB"/>
              </w:rPr>
              <w:t>load  and</w:t>
            </w:r>
            <w:proofErr w:type="gramEnd"/>
            <w:r w:rsidRPr="00F171F9">
              <w:rPr>
                <w:rFonts w:cstheme="minorHAnsi"/>
                <w:sz w:val="20"/>
                <w:lang w:eastAsia="en-GB"/>
              </w:rPr>
              <w:t xml:space="preserve"> are based upon known prior understanding. </w:t>
            </w:r>
          </w:p>
          <w:p w14:paraId="4789157F" w14:textId="77777777" w:rsidR="00F171F9" w:rsidRPr="00F171F9" w:rsidRDefault="00F171F9" w:rsidP="00F171F9">
            <w:pPr>
              <w:contextualSpacing/>
              <w:rPr>
                <w:rFonts w:cstheme="minorHAnsi"/>
                <w:sz w:val="20"/>
                <w:lang w:eastAsia="en-GB"/>
              </w:rPr>
            </w:pPr>
          </w:p>
          <w:p w14:paraId="710A88F8" w14:textId="77777777" w:rsidR="00F171F9" w:rsidRPr="00F171F9" w:rsidRDefault="00F171F9" w:rsidP="00F171F9">
            <w:pPr>
              <w:contextualSpacing/>
              <w:rPr>
                <w:rFonts w:cstheme="minorHAnsi"/>
                <w:sz w:val="20"/>
                <w:lang w:eastAsia="en-GB"/>
              </w:rPr>
            </w:pPr>
            <w:r w:rsidRPr="00F171F9">
              <w:rPr>
                <w:rFonts w:cstheme="minorHAnsi"/>
                <w:sz w:val="20"/>
                <w:lang w:eastAsia="en-GB"/>
              </w:rPr>
              <w:t xml:space="preserve">Look for examples of theories within the classroom and make notes in your </w:t>
            </w:r>
            <w:proofErr w:type="gramStart"/>
            <w:r w:rsidRPr="00F171F9">
              <w:rPr>
                <w:rFonts w:cstheme="minorHAnsi"/>
                <w:sz w:val="20"/>
                <w:lang w:eastAsia="en-GB"/>
              </w:rPr>
              <w:t>reflections .</w:t>
            </w:r>
            <w:proofErr w:type="gramEnd"/>
          </w:p>
          <w:p w14:paraId="3C357826" w14:textId="77777777" w:rsidR="00F171F9" w:rsidRPr="00F171F9" w:rsidRDefault="00F171F9" w:rsidP="00F171F9">
            <w:pPr>
              <w:contextualSpacing/>
              <w:rPr>
                <w:rFonts w:cstheme="minorHAnsi"/>
                <w:sz w:val="20"/>
                <w:lang w:eastAsia="en-GB"/>
              </w:rPr>
            </w:pPr>
            <w:r w:rsidRPr="00F171F9">
              <w:rPr>
                <w:rFonts w:cstheme="minorHAnsi"/>
                <w:sz w:val="20"/>
                <w:lang w:eastAsia="en-GB"/>
              </w:rPr>
              <w:t xml:space="preserve">Consider the application of cognitive load on the planning process and discuss with expert colleagues how this allows teachers to break learning down into sensible sequential steps. </w:t>
            </w:r>
          </w:p>
        </w:tc>
      </w:tr>
    </w:tbl>
    <w:p w14:paraId="75A1EA71" w14:textId="77777777" w:rsidR="00F171F9" w:rsidRPr="00F171F9" w:rsidRDefault="00F171F9" w:rsidP="00F171F9">
      <w:pPr>
        <w:spacing w:line="240" w:lineRule="auto"/>
        <w:contextualSpacing/>
        <w:rPr>
          <w:rFonts w:cstheme="minorHAnsi"/>
          <w:b/>
          <w:sz w:val="20"/>
          <w:szCs w:val="20"/>
        </w:rPr>
      </w:pPr>
    </w:p>
    <w:p w14:paraId="5FABF419" w14:textId="77777777" w:rsidR="00F171F9" w:rsidRPr="00F171F9" w:rsidRDefault="00F171F9" w:rsidP="00F171F9">
      <w:pPr>
        <w:spacing w:line="240" w:lineRule="auto"/>
        <w:contextualSpacing/>
        <w:jc w:val="center"/>
        <w:rPr>
          <w:rFonts w:cstheme="minorHAnsi"/>
          <w:b/>
          <w:sz w:val="20"/>
          <w:szCs w:val="20"/>
        </w:rPr>
      </w:pPr>
    </w:p>
    <w:p w14:paraId="62C05772" w14:textId="77777777" w:rsidR="00F171F9" w:rsidRPr="00F171F9" w:rsidRDefault="00F171F9" w:rsidP="00F171F9">
      <w:pPr>
        <w:spacing w:line="240" w:lineRule="auto"/>
        <w:contextualSpacing/>
        <w:jc w:val="center"/>
        <w:rPr>
          <w:rFonts w:cstheme="minorHAnsi"/>
          <w:b/>
          <w:sz w:val="20"/>
          <w:szCs w:val="20"/>
        </w:rPr>
      </w:pPr>
    </w:p>
    <w:p w14:paraId="07E78DA1" w14:textId="77777777" w:rsidR="00F171F9" w:rsidRPr="00F171F9" w:rsidRDefault="00F171F9" w:rsidP="00F171F9">
      <w:pPr>
        <w:spacing w:line="240" w:lineRule="auto"/>
        <w:contextualSpacing/>
        <w:jc w:val="center"/>
        <w:rPr>
          <w:rFonts w:cstheme="minorHAnsi"/>
          <w:b/>
          <w:sz w:val="20"/>
          <w:szCs w:val="20"/>
        </w:rPr>
      </w:pPr>
    </w:p>
    <w:p w14:paraId="59310B77" w14:textId="77777777" w:rsidR="00F171F9" w:rsidRPr="00F171F9" w:rsidRDefault="00F171F9" w:rsidP="00F171F9">
      <w:pPr>
        <w:spacing w:line="240" w:lineRule="auto"/>
        <w:contextualSpacing/>
        <w:jc w:val="center"/>
        <w:rPr>
          <w:rFonts w:cstheme="minorHAnsi"/>
          <w:b/>
          <w:sz w:val="20"/>
          <w:szCs w:val="20"/>
        </w:rPr>
      </w:pPr>
    </w:p>
    <w:p w14:paraId="4991B3FD" w14:textId="77777777" w:rsidR="00F171F9" w:rsidRPr="00F171F9" w:rsidRDefault="00F171F9" w:rsidP="00F171F9">
      <w:pPr>
        <w:spacing w:line="240" w:lineRule="auto"/>
        <w:contextualSpacing/>
        <w:jc w:val="center"/>
        <w:rPr>
          <w:rFonts w:cstheme="minorHAnsi"/>
          <w:b/>
          <w:sz w:val="20"/>
          <w:szCs w:val="20"/>
        </w:rPr>
      </w:pPr>
      <w:r w:rsidRPr="00F171F9">
        <w:rPr>
          <w:rFonts w:cstheme="minorHAnsi"/>
          <w:b/>
          <w:sz w:val="20"/>
          <w:szCs w:val="20"/>
        </w:rPr>
        <w:t>WB 7</w:t>
      </w:r>
      <w:r w:rsidRPr="00F171F9">
        <w:rPr>
          <w:rFonts w:cstheme="minorHAnsi"/>
          <w:b/>
          <w:sz w:val="20"/>
          <w:szCs w:val="20"/>
          <w:vertAlign w:val="superscript"/>
        </w:rPr>
        <w:t>th</w:t>
      </w:r>
      <w:r w:rsidRPr="00F171F9">
        <w:rPr>
          <w:rFonts w:cstheme="minorHAnsi"/>
          <w:b/>
          <w:sz w:val="20"/>
          <w:szCs w:val="20"/>
        </w:rPr>
        <w:t xml:space="preserve"> October 2024</w:t>
      </w:r>
    </w:p>
    <w:tbl>
      <w:tblPr>
        <w:tblStyle w:val="TableGrid23"/>
        <w:tblW w:w="14743" w:type="dxa"/>
        <w:tblInd w:w="-856" w:type="dxa"/>
        <w:tblLayout w:type="fixed"/>
        <w:tblLook w:val="04A0" w:firstRow="1" w:lastRow="0" w:firstColumn="1" w:lastColumn="0" w:noHBand="0" w:noVBand="1"/>
      </w:tblPr>
      <w:tblGrid>
        <w:gridCol w:w="1101"/>
        <w:gridCol w:w="1243"/>
        <w:gridCol w:w="2593"/>
        <w:gridCol w:w="2860"/>
        <w:gridCol w:w="1242"/>
        <w:gridCol w:w="3152"/>
        <w:gridCol w:w="2552"/>
      </w:tblGrid>
      <w:tr w:rsidR="00F171F9" w:rsidRPr="00F171F9" w14:paraId="0DE522B3" w14:textId="77777777" w:rsidTr="008B0DAA">
        <w:tc>
          <w:tcPr>
            <w:tcW w:w="1101" w:type="dxa"/>
            <w:shd w:val="clear" w:color="auto" w:fill="F2F2F2" w:themeFill="background1" w:themeFillShade="F2"/>
          </w:tcPr>
          <w:p w14:paraId="75B2CFFE" w14:textId="77777777" w:rsidR="00F171F9" w:rsidRPr="00F171F9" w:rsidRDefault="00F171F9" w:rsidP="00F171F9">
            <w:pPr>
              <w:jc w:val="center"/>
              <w:rPr>
                <w:rFonts w:eastAsia="Times New Roman" w:cstheme="minorHAnsi"/>
                <w:b/>
                <w:sz w:val="20"/>
                <w:szCs w:val="20"/>
                <w:lang w:eastAsia="en-GB"/>
              </w:rPr>
            </w:pPr>
            <w:r w:rsidRPr="00F171F9">
              <w:rPr>
                <w:rFonts w:eastAsia="Times New Roman" w:cstheme="minorHAnsi"/>
                <w:b/>
                <w:sz w:val="20"/>
                <w:szCs w:val="20"/>
                <w:lang w:eastAsia="en-GB"/>
              </w:rPr>
              <w:t>Date</w:t>
            </w:r>
          </w:p>
        </w:tc>
        <w:tc>
          <w:tcPr>
            <w:tcW w:w="1243" w:type="dxa"/>
            <w:shd w:val="clear" w:color="auto" w:fill="F2F2F2" w:themeFill="background1" w:themeFillShade="F2"/>
          </w:tcPr>
          <w:p w14:paraId="67E2305E" w14:textId="77777777" w:rsidR="00F171F9" w:rsidRPr="00F171F9" w:rsidRDefault="00F171F9" w:rsidP="00F171F9">
            <w:pPr>
              <w:jc w:val="center"/>
              <w:rPr>
                <w:rFonts w:eastAsia="Times New Roman" w:cstheme="minorHAnsi"/>
                <w:b/>
                <w:sz w:val="20"/>
                <w:szCs w:val="20"/>
                <w:lang w:eastAsia="en-GB"/>
              </w:rPr>
            </w:pPr>
            <w:r w:rsidRPr="00F171F9">
              <w:rPr>
                <w:rFonts w:eastAsia="Times New Roman" w:cstheme="minorHAnsi"/>
                <w:b/>
                <w:sz w:val="20"/>
                <w:szCs w:val="20"/>
                <w:lang w:eastAsia="en-GB"/>
              </w:rPr>
              <w:t>Staff</w:t>
            </w:r>
          </w:p>
        </w:tc>
        <w:tc>
          <w:tcPr>
            <w:tcW w:w="2593" w:type="dxa"/>
            <w:shd w:val="clear" w:color="auto" w:fill="F2F2F2" w:themeFill="background1" w:themeFillShade="F2"/>
          </w:tcPr>
          <w:p w14:paraId="6B6671F8" w14:textId="77777777" w:rsidR="00F171F9" w:rsidRPr="00F171F9" w:rsidRDefault="00F171F9" w:rsidP="00F171F9">
            <w:pPr>
              <w:jc w:val="center"/>
              <w:rPr>
                <w:rFonts w:eastAsia="Times New Roman" w:cstheme="minorHAnsi"/>
                <w:b/>
                <w:sz w:val="20"/>
                <w:szCs w:val="20"/>
                <w:lang w:eastAsia="en-GB"/>
              </w:rPr>
            </w:pPr>
            <w:r w:rsidRPr="00F171F9">
              <w:rPr>
                <w:rFonts w:eastAsia="Times New Roman" w:cstheme="minorHAnsi"/>
                <w:b/>
                <w:sz w:val="20"/>
                <w:szCs w:val="20"/>
                <w:lang w:eastAsia="en-GB"/>
              </w:rPr>
              <w:t>Focus for Session</w:t>
            </w:r>
          </w:p>
        </w:tc>
        <w:tc>
          <w:tcPr>
            <w:tcW w:w="2860" w:type="dxa"/>
            <w:shd w:val="clear" w:color="auto" w:fill="F2F2F2" w:themeFill="background1" w:themeFillShade="F2"/>
          </w:tcPr>
          <w:p w14:paraId="542F1F8B"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Learning Outcomes</w:t>
            </w:r>
          </w:p>
          <w:p w14:paraId="2ED9F96E"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Student teachers will:</w:t>
            </w:r>
          </w:p>
          <w:p w14:paraId="7B42B3F2" w14:textId="77777777" w:rsidR="00F171F9" w:rsidRPr="00F171F9" w:rsidRDefault="00F171F9" w:rsidP="00F171F9">
            <w:pPr>
              <w:contextualSpacing/>
              <w:jc w:val="center"/>
              <w:rPr>
                <w:rFonts w:cstheme="minorHAnsi"/>
                <w:b/>
                <w:sz w:val="20"/>
                <w:szCs w:val="20"/>
                <w:lang w:eastAsia="en-GB"/>
              </w:rPr>
            </w:pPr>
            <w:r w:rsidRPr="00F171F9">
              <w:rPr>
                <w:rFonts w:cstheme="minorHAnsi"/>
                <w:b/>
                <w:color w:val="FF0000"/>
                <w:sz w:val="20"/>
                <w:szCs w:val="20"/>
                <w:lang w:eastAsia="en-GB"/>
              </w:rPr>
              <w:t>Learn that…</w:t>
            </w:r>
          </w:p>
        </w:tc>
        <w:tc>
          <w:tcPr>
            <w:tcW w:w="1242" w:type="dxa"/>
            <w:shd w:val="clear" w:color="auto" w:fill="F2F2F2" w:themeFill="background1" w:themeFillShade="F2"/>
          </w:tcPr>
          <w:p w14:paraId="48FE3397" w14:textId="77777777" w:rsidR="00F171F9" w:rsidRPr="00F171F9" w:rsidRDefault="00F171F9" w:rsidP="00F171F9">
            <w:pPr>
              <w:jc w:val="center"/>
              <w:textAlignment w:val="baseline"/>
              <w:rPr>
                <w:rFonts w:eastAsia="Times New Roman" w:cstheme="minorHAnsi"/>
                <w:sz w:val="20"/>
                <w:szCs w:val="20"/>
                <w:lang w:eastAsia="en-GB"/>
              </w:rPr>
            </w:pPr>
            <w:r w:rsidRPr="00F171F9">
              <w:rPr>
                <w:rFonts w:eastAsia="Times New Roman" w:cstheme="minorHAnsi"/>
                <w:b/>
                <w:bCs/>
                <w:sz w:val="20"/>
                <w:szCs w:val="20"/>
                <w:lang w:eastAsia="en-GB"/>
              </w:rPr>
              <w:t>Links to CCF &amp;</w:t>
            </w:r>
            <w:r w:rsidRPr="00F171F9">
              <w:rPr>
                <w:rFonts w:eastAsia="Times New Roman" w:cstheme="minorHAnsi"/>
                <w:sz w:val="20"/>
                <w:szCs w:val="20"/>
                <w:lang w:eastAsia="en-GB"/>
              </w:rPr>
              <w:t> </w:t>
            </w:r>
          </w:p>
          <w:p w14:paraId="5B0DF841" w14:textId="77777777" w:rsidR="00F171F9" w:rsidRPr="00F171F9" w:rsidRDefault="00F171F9" w:rsidP="00F171F9">
            <w:pPr>
              <w:jc w:val="center"/>
              <w:textAlignment w:val="baseline"/>
              <w:rPr>
                <w:rFonts w:eastAsia="Times New Roman" w:cstheme="minorHAnsi"/>
                <w:b/>
                <w:bCs/>
                <w:sz w:val="20"/>
                <w:szCs w:val="20"/>
                <w:lang w:eastAsia="en-GB"/>
              </w:rPr>
            </w:pPr>
            <w:r w:rsidRPr="00F171F9">
              <w:rPr>
                <w:rFonts w:eastAsia="Times New Roman" w:cstheme="minorHAnsi"/>
                <w:b/>
                <w:bCs/>
                <w:color w:val="FFC000"/>
                <w:sz w:val="20"/>
                <w:szCs w:val="20"/>
                <w:lang w:eastAsia="en-GB"/>
              </w:rPr>
              <w:t>YSJ</w:t>
            </w:r>
            <w:r w:rsidRPr="00F171F9">
              <w:rPr>
                <w:rFonts w:eastAsia="Times New Roman" w:cstheme="minorHAnsi"/>
                <w:b/>
                <w:bCs/>
                <w:sz w:val="20"/>
                <w:szCs w:val="20"/>
                <w:lang w:eastAsia="en-GB"/>
              </w:rPr>
              <w:t> </w:t>
            </w:r>
          </w:p>
          <w:p w14:paraId="41F9ABA2" w14:textId="77777777" w:rsidR="00F171F9" w:rsidRPr="00F171F9" w:rsidRDefault="00F171F9" w:rsidP="00F171F9">
            <w:pPr>
              <w:contextualSpacing/>
              <w:jc w:val="center"/>
              <w:rPr>
                <w:rFonts w:cstheme="minorHAnsi"/>
                <w:b/>
                <w:sz w:val="20"/>
                <w:szCs w:val="20"/>
                <w:lang w:eastAsia="en-GB"/>
              </w:rPr>
            </w:pPr>
            <w:proofErr w:type="spellStart"/>
            <w:r w:rsidRPr="00F171F9">
              <w:rPr>
                <w:rFonts w:cstheme="minorHAnsi"/>
                <w:b/>
                <w:bCs/>
                <w:sz w:val="20"/>
                <w:szCs w:val="20"/>
              </w:rPr>
              <w:t>Curr</w:t>
            </w:r>
            <w:proofErr w:type="spellEnd"/>
            <w:r w:rsidRPr="00F171F9">
              <w:rPr>
                <w:rFonts w:cstheme="minorHAnsi"/>
                <w:sz w:val="20"/>
                <w:szCs w:val="20"/>
              </w:rPr>
              <w:t> </w:t>
            </w:r>
          </w:p>
        </w:tc>
        <w:tc>
          <w:tcPr>
            <w:tcW w:w="3152" w:type="dxa"/>
            <w:shd w:val="clear" w:color="auto" w:fill="F2F2F2" w:themeFill="background1" w:themeFillShade="F2"/>
          </w:tcPr>
          <w:p w14:paraId="223A2D69"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Theoretical Perspective</w:t>
            </w:r>
          </w:p>
          <w:p w14:paraId="2CECDA88" w14:textId="77777777" w:rsidR="00F171F9" w:rsidRPr="00F171F9" w:rsidRDefault="00F171F9" w:rsidP="00F171F9">
            <w:pPr>
              <w:contextualSpacing/>
              <w:jc w:val="center"/>
              <w:rPr>
                <w:rFonts w:cstheme="minorHAnsi"/>
                <w:b/>
                <w:color w:val="FF0000"/>
                <w:sz w:val="20"/>
                <w:szCs w:val="20"/>
                <w:lang w:eastAsia="en-GB"/>
              </w:rPr>
            </w:pPr>
            <w:r w:rsidRPr="00F171F9">
              <w:rPr>
                <w:rFonts w:cstheme="minorHAnsi"/>
                <w:b/>
                <w:color w:val="FF0000"/>
                <w:sz w:val="20"/>
                <w:szCs w:val="20"/>
                <w:lang w:eastAsia="en-GB"/>
              </w:rPr>
              <w:t>Learn that…</w:t>
            </w:r>
          </w:p>
          <w:p w14:paraId="15884E87" w14:textId="77777777" w:rsidR="00F171F9" w:rsidRPr="00F171F9" w:rsidRDefault="00F171F9" w:rsidP="00F171F9">
            <w:pPr>
              <w:jc w:val="center"/>
              <w:rPr>
                <w:rFonts w:cstheme="minorHAnsi"/>
                <w:b/>
                <w:bCs/>
                <w:sz w:val="20"/>
                <w:szCs w:val="20"/>
              </w:rPr>
            </w:pPr>
            <w:r w:rsidRPr="00F171F9">
              <w:rPr>
                <w:rFonts w:cstheme="minorHAnsi"/>
                <w:bCs/>
                <w:sz w:val="20"/>
                <w:szCs w:val="20"/>
                <w:lang w:eastAsia="en-GB"/>
              </w:rPr>
              <w:t>Reading, Preparation &amp; SOL</w:t>
            </w:r>
          </w:p>
        </w:tc>
        <w:tc>
          <w:tcPr>
            <w:tcW w:w="2552" w:type="dxa"/>
            <w:shd w:val="clear" w:color="auto" w:fill="F2F2F2" w:themeFill="background1" w:themeFillShade="F2"/>
          </w:tcPr>
          <w:p w14:paraId="29395095" w14:textId="77777777" w:rsidR="00F171F9" w:rsidRPr="00F171F9" w:rsidRDefault="00F171F9" w:rsidP="00F171F9">
            <w:pPr>
              <w:jc w:val="center"/>
              <w:rPr>
                <w:rFonts w:cstheme="minorHAnsi"/>
                <w:b/>
                <w:sz w:val="20"/>
                <w:szCs w:val="20"/>
                <w:lang w:eastAsia="en-GB"/>
              </w:rPr>
            </w:pPr>
            <w:r w:rsidRPr="00F171F9">
              <w:rPr>
                <w:rFonts w:cstheme="minorHAnsi"/>
                <w:b/>
                <w:sz w:val="20"/>
                <w:szCs w:val="20"/>
                <w:lang w:eastAsia="en-GB"/>
              </w:rPr>
              <w:t>Practical Application &amp; CPD</w:t>
            </w:r>
          </w:p>
          <w:p w14:paraId="16D53F2B" w14:textId="77777777" w:rsidR="00F171F9" w:rsidRPr="00F171F9" w:rsidRDefault="00F171F9" w:rsidP="00F171F9">
            <w:pPr>
              <w:jc w:val="center"/>
              <w:rPr>
                <w:rFonts w:cstheme="minorHAnsi"/>
                <w:b/>
                <w:bCs/>
                <w:sz w:val="20"/>
                <w:szCs w:val="20"/>
              </w:rPr>
            </w:pPr>
            <w:r w:rsidRPr="00F171F9">
              <w:rPr>
                <w:rFonts w:cstheme="minorHAnsi"/>
                <w:b/>
                <w:color w:val="FF0000"/>
                <w:sz w:val="20"/>
                <w:szCs w:val="20"/>
                <w:lang w:eastAsia="en-GB"/>
              </w:rPr>
              <w:t>Learn how to…</w:t>
            </w:r>
          </w:p>
        </w:tc>
      </w:tr>
      <w:tr w:rsidR="00F171F9" w:rsidRPr="00F171F9" w14:paraId="5F51B945" w14:textId="77777777" w:rsidTr="008B0DAA">
        <w:tc>
          <w:tcPr>
            <w:tcW w:w="1101" w:type="dxa"/>
          </w:tcPr>
          <w:p w14:paraId="2A70EAD8" w14:textId="77777777" w:rsidR="00F171F9" w:rsidRPr="00F171F9" w:rsidRDefault="00F171F9" w:rsidP="00F171F9">
            <w:pPr>
              <w:contextualSpacing/>
              <w:rPr>
                <w:rFonts w:cstheme="minorHAnsi"/>
                <w:sz w:val="20"/>
                <w:szCs w:val="20"/>
                <w:lang w:eastAsia="en-GB"/>
              </w:rPr>
            </w:pPr>
          </w:p>
          <w:p w14:paraId="48EE34B0"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10/10/24</w:t>
            </w:r>
          </w:p>
          <w:p w14:paraId="75682411"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09:00-12:00</w:t>
            </w:r>
          </w:p>
          <w:p w14:paraId="373CA21A" w14:textId="77777777" w:rsidR="00F171F9" w:rsidRPr="00F171F9" w:rsidRDefault="00F171F9" w:rsidP="00F171F9">
            <w:pPr>
              <w:contextualSpacing/>
              <w:jc w:val="center"/>
              <w:rPr>
                <w:rFonts w:cstheme="minorHAnsi"/>
                <w:sz w:val="20"/>
                <w:szCs w:val="20"/>
                <w:lang w:eastAsia="en-GB"/>
              </w:rPr>
            </w:pPr>
          </w:p>
          <w:p w14:paraId="2C239816" w14:textId="77777777" w:rsidR="00F171F9" w:rsidRPr="00F171F9" w:rsidRDefault="00F171F9" w:rsidP="00F171F9">
            <w:pPr>
              <w:contextualSpacing/>
              <w:jc w:val="center"/>
              <w:rPr>
                <w:rFonts w:cstheme="minorHAnsi"/>
                <w:sz w:val="20"/>
                <w:szCs w:val="20"/>
                <w:lang w:eastAsia="en-GB"/>
              </w:rPr>
            </w:pPr>
            <w:r w:rsidRPr="00F171F9">
              <w:rPr>
                <w:rFonts w:cstheme="minorHAnsi"/>
                <w:color w:val="FF0000"/>
                <w:sz w:val="20"/>
                <w:szCs w:val="20"/>
                <w:lang w:eastAsia="en-GB"/>
              </w:rPr>
              <w:t xml:space="preserve">Whole cohort lecture </w:t>
            </w:r>
          </w:p>
        </w:tc>
        <w:tc>
          <w:tcPr>
            <w:tcW w:w="1243" w:type="dxa"/>
          </w:tcPr>
          <w:p w14:paraId="6C8E5942"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LS</w:t>
            </w:r>
          </w:p>
        </w:tc>
        <w:tc>
          <w:tcPr>
            <w:tcW w:w="2593" w:type="dxa"/>
          </w:tcPr>
          <w:p w14:paraId="2C032DF1"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PGC7014M</w:t>
            </w:r>
          </w:p>
          <w:p w14:paraId="11063EDC"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EAL learners </w:t>
            </w:r>
          </w:p>
        </w:tc>
        <w:tc>
          <w:tcPr>
            <w:tcW w:w="2860" w:type="dxa"/>
          </w:tcPr>
          <w:p w14:paraId="37A63C43"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Explore the needs of different minority groups.</w:t>
            </w:r>
          </w:p>
          <w:p w14:paraId="7F62B4F9"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Consider the potential barriers to learning within these groups and how they can be overcome through the use of adaptive teaching</w:t>
            </w:r>
          </w:p>
        </w:tc>
        <w:tc>
          <w:tcPr>
            <w:tcW w:w="1242" w:type="dxa"/>
          </w:tcPr>
          <w:p w14:paraId="08C59E1C"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Professional behaviours</w:t>
            </w:r>
          </w:p>
          <w:p w14:paraId="204F5025"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 xml:space="preserve">High expectations </w:t>
            </w:r>
          </w:p>
          <w:p w14:paraId="1DC26938"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 xml:space="preserve">Pedagogy </w:t>
            </w:r>
          </w:p>
          <w:p w14:paraId="464B51A6" w14:textId="77777777" w:rsidR="00F171F9" w:rsidRPr="00F171F9" w:rsidRDefault="00F171F9" w:rsidP="00F171F9">
            <w:pPr>
              <w:contextualSpacing/>
              <w:jc w:val="center"/>
              <w:rPr>
                <w:rFonts w:cstheme="minorHAnsi"/>
                <w:sz w:val="20"/>
                <w:szCs w:val="20"/>
                <w:lang w:eastAsia="en-GB"/>
              </w:rPr>
            </w:pPr>
          </w:p>
          <w:p w14:paraId="52883202" w14:textId="77777777" w:rsidR="00F171F9" w:rsidRPr="00F171F9" w:rsidRDefault="00F171F9" w:rsidP="00F171F9">
            <w:pPr>
              <w:contextualSpacing/>
              <w:jc w:val="center"/>
              <w:rPr>
                <w:rFonts w:cstheme="minorHAnsi"/>
                <w:color w:val="FFC000"/>
                <w:sz w:val="20"/>
                <w:szCs w:val="20"/>
                <w:lang w:eastAsia="en-GB"/>
              </w:rPr>
            </w:pPr>
            <w:r w:rsidRPr="00F171F9">
              <w:rPr>
                <w:rFonts w:cstheme="minorHAnsi"/>
                <w:color w:val="FFC000"/>
                <w:sz w:val="20"/>
                <w:szCs w:val="20"/>
                <w:lang w:eastAsia="en-GB"/>
              </w:rPr>
              <w:t>Personal teaching philosophy</w:t>
            </w:r>
          </w:p>
          <w:p w14:paraId="4DF3555C" w14:textId="77777777" w:rsidR="00F171F9" w:rsidRPr="00F171F9" w:rsidRDefault="00F171F9" w:rsidP="00F171F9">
            <w:pPr>
              <w:contextualSpacing/>
              <w:jc w:val="center"/>
              <w:rPr>
                <w:rFonts w:cstheme="minorHAnsi"/>
                <w:color w:val="FFC000"/>
                <w:sz w:val="20"/>
                <w:szCs w:val="20"/>
                <w:lang w:eastAsia="en-GB"/>
              </w:rPr>
            </w:pPr>
          </w:p>
          <w:p w14:paraId="0B1E9413" w14:textId="77777777" w:rsidR="00F171F9" w:rsidRPr="00F171F9" w:rsidRDefault="00F171F9" w:rsidP="00F171F9">
            <w:pPr>
              <w:contextualSpacing/>
              <w:jc w:val="center"/>
              <w:rPr>
                <w:rFonts w:cstheme="minorHAnsi"/>
                <w:sz w:val="20"/>
                <w:szCs w:val="20"/>
                <w:lang w:eastAsia="en-GB"/>
              </w:rPr>
            </w:pPr>
            <w:r w:rsidRPr="00F171F9">
              <w:rPr>
                <w:rFonts w:cstheme="minorHAnsi"/>
                <w:color w:val="FFC000"/>
                <w:sz w:val="20"/>
                <w:szCs w:val="20"/>
                <w:lang w:eastAsia="en-GB"/>
              </w:rPr>
              <w:t>Relationships and partnerships</w:t>
            </w:r>
          </w:p>
        </w:tc>
        <w:tc>
          <w:tcPr>
            <w:tcW w:w="3152" w:type="dxa"/>
          </w:tcPr>
          <w:p w14:paraId="2F2354BA"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Research the Diversity &amp; Inclusion Moodle page. Research EAL and consider the impact on your own development </w:t>
            </w:r>
          </w:p>
          <w:p w14:paraId="79762368"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 </w:t>
            </w:r>
          </w:p>
          <w:p w14:paraId="443943B1" w14:textId="77777777" w:rsidR="00F171F9" w:rsidRPr="00F171F9" w:rsidRDefault="00F171F9" w:rsidP="00F171F9">
            <w:pPr>
              <w:contextualSpacing/>
              <w:rPr>
                <w:rFonts w:cstheme="minorHAnsi"/>
                <w:sz w:val="20"/>
                <w:szCs w:val="20"/>
                <w:lang w:eastAsia="en-GB"/>
              </w:rPr>
            </w:pPr>
            <w:hyperlink r:id="rId53" w:history="1">
              <w:r w:rsidRPr="00F171F9">
                <w:rPr>
                  <w:rFonts w:cstheme="minorHAnsi"/>
                  <w:color w:val="0000FF"/>
                  <w:sz w:val="20"/>
                  <w:szCs w:val="20"/>
                  <w:u w:val="single"/>
                  <w:lang w:eastAsia="en-GB"/>
                </w:rPr>
                <w:t>https://moodle.yorksj.ac.uk/course/view.php?id=28445</w:t>
              </w:r>
            </w:hyperlink>
            <w:r w:rsidRPr="00F171F9">
              <w:rPr>
                <w:rFonts w:cstheme="minorHAnsi"/>
                <w:sz w:val="20"/>
                <w:szCs w:val="20"/>
                <w:lang w:eastAsia="en-GB"/>
              </w:rPr>
              <w:t xml:space="preserve"> </w:t>
            </w:r>
          </w:p>
          <w:p w14:paraId="63E6C154" w14:textId="77777777" w:rsidR="00F171F9" w:rsidRPr="00F171F9" w:rsidRDefault="00F171F9" w:rsidP="00F171F9">
            <w:pPr>
              <w:contextualSpacing/>
              <w:rPr>
                <w:rFonts w:cstheme="minorHAnsi"/>
                <w:sz w:val="20"/>
                <w:szCs w:val="20"/>
              </w:rPr>
            </w:pPr>
          </w:p>
        </w:tc>
        <w:tc>
          <w:tcPr>
            <w:tcW w:w="2552" w:type="dxa"/>
          </w:tcPr>
          <w:p w14:paraId="2693A02A"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Learn how to adapt your own practice to meet the needs of specific children in your class. </w:t>
            </w:r>
          </w:p>
          <w:p w14:paraId="08742D46" w14:textId="77777777" w:rsidR="00F171F9" w:rsidRPr="00F171F9" w:rsidRDefault="00F171F9" w:rsidP="00F171F9">
            <w:pPr>
              <w:contextualSpacing/>
              <w:rPr>
                <w:rFonts w:cstheme="minorHAnsi"/>
                <w:sz w:val="20"/>
                <w:szCs w:val="20"/>
                <w:lang w:eastAsia="en-GB"/>
              </w:rPr>
            </w:pPr>
          </w:p>
          <w:p w14:paraId="6BF98AE1"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Gather evidence to demonstrate how your school promotes inclusion and include in weekly reflections and spend time discussing adaptive teaching approached with your mentor/SENCo</w:t>
            </w:r>
          </w:p>
        </w:tc>
      </w:tr>
      <w:tr w:rsidR="00F171F9" w:rsidRPr="00F171F9" w14:paraId="5A540FCD" w14:textId="77777777" w:rsidTr="008B0DAA">
        <w:tc>
          <w:tcPr>
            <w:tcW w:w="1101" w:type="dxa"/>
          </w:tcPr>
          <w:p w14:paraId="5D3D7CAF" w14:textId="77777777" w:rsidR="00F171F9" w:rsidRPr="00F171F9" w:rsidRDefault="00F171F9" w:rsidP="00F171F9">
            <w:pPr>
              <w:contextualSpacing/>
              <w:jc w:val="center"/>
              <w:rPr>
                <w:rFonts w:cstheme="minorHAnsi"/>
                <w:sz w:val="20"/>
                <w:szCs w:val="20"/>
                <w:lang w:eastAsia="en-GB"/>
              </w:rPr>
            </w:pPr>
          </w:p>
          <w:p w14:paraId="1AE51FA4"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10/10.24</w:t>
            </w:r>
          </w:p>
          <w:p w14:paraId="62FB96CA"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13:00-16:00</w:t>
            </w:r>
          </w:p>
          <w:p w14:paraId="68D4B6C5" w14:textId="77777777" w:rsidR="00F171F9" w:rsidRPr="00F171F9" w:rsidRDefault="00F171F9" w:rsidP="00F171F9">
            <w:pPr>
              <w:contextualSpacing/>
              <w:jc w:val="center"/>
              <w:rPr>
                <w:rFonts w:cstheme="minorHAnsi"/>
                <w:sz w:val="20"/>
                <w:szCs w:val="20"/>
                <w:lang w:eastAsia="en-GB"/>
              </w:rPr>
            </w:pPr>
          </w:p>
          <w:p w14:paraId="43749947" w14:textId="77777777" w:rsidR="00F171F9" w:rsidRPr="00F171F9" w:rsidRDefault="00F171F9" w:rsidP="00F171F9">
            <w:pPr>
              <w:contextualSpacing/>
              <w:jc w:val="center"/>
              <w:rPr>
                <w:rFonts w:cstheme="minorHAnsi"/>
                <w:sz w:val="20"/>
                <w:szCs w:val="20"/>
                <w:lang w:eastAsia="en-GB"/>
              </w:rPr>
            </w:pPr>
            <w:r w:rsidRPr="00F171F9">
              <w:rPr>
                <w:rFonts w:cstheme="minorHAnsi"/>
                <w:color w:val="FF0000"/>
                <w:sz w:val="20"/>
                <w:szCs w:val="20"/>
                <w:lang w:eastAsia="en-GB"/>
              </w:rPr>
              <w:t>Whole cohort lecture</w:t>
            </w:r>
          </w:p>
        </w:tc>
        <w:tc>
          <w:tcPr>
            <w:tcW w:w="1243" w:type="dxa"/>
          </w:tcPr>
          <w:p w14:paraId="6B292057"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LS</w:t>
            </w:r>
          </w:p>
        </w:tc>
        <w:tc>
          <w:tcPr>
            <w:tcW w:w="2593" w:type="dxa"/>
          </w:tcPr>
          <w:p w14:paraId="23CAAADC"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PGC7014M </w:t>
            </w:r>
          </w:p>
          <w:p w14:paraId="31097A23" w14:textId="77777777" w:rsidR="00F171F9" w:rsidRPr="00F171F9" w:rsidRDefault="00F171F9" w:rsidP="00F171F9">
            <w:pPr>
              <w:contextualSpacing/>
              <w:rPr>
                <w:rFonts w:cstheme="minorHAnsi"/>
                <w:sz w:val="20"/>
                <w:szCs w:val="20"/>
                <w:lang w:eastAsia="en-GB"/>
              </w:rPr>
            </w:pPr>
          </w:p>
          <w:p w14:paraId="539F5DBE"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SEND learners</w:t>
            </w:r>
          </w:p>
        </w:tc>
        <w:tc>
          <w:tcPr>
            <w:tcW w:w="2860" w:type="dxa"/>
          </w:tcPr>
          <w:p w14:paraId="23DC1160"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Consider how the SEND Code of Practice impacts on your role as trainee teacher and future ECT.</w:t>
            </w:r>
          </w:p>
          <w:p w14:paraId="4C935110" w14:textId="77777777" w:rsidR="00F171F9" w:rsidRPr="00F171F9" w:rsidRDefault="00F171F9" w:rsidP="00F171F9">
            <w:pPr>
              <w:spacing w:before="100" w:beforeAutospacing="1" w:after="100" w:afterAutospacing="1"/>
              <w:rPr>
                <w:rFonts w:eastAsia="Times New Roman" w:cstheme="minorHAnsi"/>
                <w:sz w:val="20"/>
                <w:szCs w:val="20"/>
                <w:lang w:eastAsia="en-GB"/>
              </w:rPr>
            </w:pPr>
            <w:r w:rsidRPr="00F171F9">
              <w:rPr>
                <w:rFonts w:eastAsia="Times New Roman" w:cstheme="minorHAnsi"/>
                <w:sz w:val="20"/>
                <w:szCs w:val="20"/>
                <w:lang w:eastAsia="en-GB"/>
              </w:rPr>
              <w:t xml:space="preserve">Pupils with special educational needs or disabilities are likely to require additional or adapted support; working closely with colleagues, families and pupils to understand barriers and identify effective strategies is essential. </w:t>
            </w:r>
          </w:p>
          <w:p w14:paraId="4A99ADB3" w14:textId="77777777" w:rsidR="00F171F9" w:rsidRPr="00F171F9" w:rsidRDefault="00F171F9" w:rsidP="00F171F9">
            <w:pPr>
              <w:contextualSpacing/>
              <w:rPr>
                <w:rFonts w:cstheme="minorHAnsi"/>
                <w:sz w:val="20"/>
                <w:szCs w:val="20"/>
                <w:lang w:eastAsia="en-GB"/>
              </w:rPr>
            </w:pPr>
          </w:p>
        </w:tc>
        <w:tc>
          <w:tcPr>
            <w:tcW w:w="1242" w:type="dxa"/>
          </w:tcPr>
          <w:p w14:paraId="04A99288"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Professional behaviours</w:t>
            </w:r>
          </w:p>
          <w:p w14:paraId="78673176"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 xml:space="preserve">High expectations </w:t>
            </w:r>
          </w:p>
          <w:p w14:paraId="29E175B4"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 xml:space="preserve">Pedagogy </w:t>
            </w:r>
          </w:p>
          <w:p w14:paraId="496D3B5A" w14:textId="77777777" w:rsidR="00F171F9" w:rsidRPr="00F171F9" w:rsidRDefault="00F171F9" w:rsidP="00F171F9">
            <w:pPr>
              <w:contextualSpacing/>
              <w:jc w:val="center"/>
              <w:rPr>
                <w:rFonts w:cstheme="minorHAnsi"/>
                <w:color w:val="FFC000"/>
                <w:sz w:val="20"/>
                <w:szCs w:val="20"/>
                <w:lang w:eastAsia="en-GB"/>
              </w:rPr>
            </w:pPr>
            <w:r w:rsidRPr="00F171F9">
              <w:rPr>
                <w:rFonts w:cstheme="minorHAnsi"/>
                <w:color w:val="FFC000"/>
                <w:sz w:val="20"/>
                <w:szCs w:val="20"/>
                <w:lang w:eastAsia="en-GB"/>
              </w:rPr>
              <w:t>Personal teaching philosophy</w:t>
            </w:r>
          </w:p>
          <w:p w14:paraId="7E8AD80A" w14:textId="77777777" w:rsidR="00F171F9" w:rsidRPr="00F171F9" w:rsidRDefault="00F171F9" w:rsidP="00F171F9">
            <w:pPr>
              <w:contextualSpacing/>
              <w:jc w:val="center"/>
              <w:rPr>
                <w:rFonts w:cstheme="minorHAnsi"/>
                <w:color w:val="FFC000"/>
                <w:sz w:val="20"/>
                <w:szCs w:val="20"/>
                <w:lang w:eastAsia="en-GB"/>
              </w:rPr>
            </w:pPr>
          </w:p>
          <w:p w14:paraId="2F8EEA80" w14:textId="77777777" w:rsidR="00F171F9" w:rsidRPr="00F171F9" w:rsidRDefault="00F171F9" w:rsidP="00F171F9">
            <w:pPr>
              <w:contextualSpacing/>
              <w:jc w:val="center"/>
              <w:rPr>
                <w:rFonts w:cstheme="minorHAnsi"/>
                <w:sz w:val="20"/>
                <w:szCs w:val="20"/>
                <w:lang w:eastAsia="en-GB"/>
              </w:rPr>
            </w:pPr>
            <w:r w:rsidRPr="00F171F9">
              <w:rPr>
                <w:rFonts w:cstheme="minorHAnsi"/>
                <w:color w:val="FFC000"/>
                <w:sz w:val="20"/>
                <w:szCs w:val="20"/>
                <w:lang w:eastAsia="en-GB"/>
              </w:rPr>
              <w:t>Relationships and partnerships</w:t>
            </w:r>
          </w:p>
        </w:tc>
        <w:tc>
          <w:tcPr>
            <w:tcW w:w="3152" w:type="dxa"/>
          </w:tcPr>
          <w:p w14:paraId="18C6F583" w14:textId="77777777" w:rsidR="00F171F9" w:rsidRPr="00F171F9" w:rsidRDefault="00F171F9" w:rsidP="00F171F9">
            <w:pPr>
              <w:spacing w:before="100" w:beforeAutospacing="1" w:after="100" w:afterAutospacing="1"/>
              <w:rPr>
                <w:rFonts w:eastAsia="Times New Roman" w:cstheme="minorHAnsi"/>
                <w:sz w:val="20"/>
                <w:szCs w:val="20"/>
                <w:lang w:eastAsia="en-GB"/>
              </w:rPr>
            </w:pPr>
            <w:r w:rsidRPr="00F171F9">
              <w:rPr>
                <w:rFonts w:eastAsia="Times New Roman" w:cstheme="minorHAnsi"/>
                <w:sz w:val="20"/>
                <w:szCs w:val="20"/>
                <w:lang w:eastAsia="en-GB"/>
              </w:rPr>
              <w:t xml:space="preserve">Read </w:t>
            </w:r>
            <w:hyperlink r:id="rId54" w:history="1">
              <w:r w:rsidRPr="00F171F9">
                <w:rPr>
                  <w:rFonts w:eastAsia="Times New Roman" w:cstheme="minorHAnsi"/>
                  <w:color w:val="0000FF"/>
                  <w:sz w:val="20"/>
                  <w:szCs w:val="20"/>
                  <w:u w:val="single"/>
                  <w:lang w:eastAsia="en-GB"/>
                </w:rPr>
                <w:t>Davis, P., Florian, L., Ainscow, M., Dyson, A., Farrell, P., Hick, P., Rouse, M. (2004) Teaching Strategies and Approaches for Pupils with Special Educational Needs: A Scoping Study</w:t>
              </w:r>
            </w:hyperlink>
            <w:r w:rsidRPr="00F171F9">
              <w:rPr>
                <w:rFonts w:eastAsia="Times New Roman" w:cstheme="minorHAnsi"/>
                <w:sz w:val="20"/>
                <w:szCs w:val="20"/>
                <w:lang w:eastAsia="en-GB"/>
              </w:rPr>
              <w:t xml:space="preserve">. </w:t>
            </w:r>
          </w:p>
          <w:p w14:paraId="23C5613B" w14:textId="77777777" w:rsidR="00F171F9" w:rsidRPr="00F171F9" w:rsidRDefault="00F171F9" w:rsidP="00F171F9">
            <w:pPr>
              <w:keepNext/>
              <w:keepLines/>
              <w:spacing w:before="40"/>
              <w:outlineLvl w:val="1"/>
              <w:rPr>
                <w:rFonts w:eastAsiaTheme="majorEastAsia" w:cstheme="minorHAnsi"/>
                <w:color w:val="000000" w:themeColor="text1"/>
                <w:sz w:val="20"/>
                <w:szCs w:val="20"/>
              </w:rPr>
            </w:pPr>
            <w:bookmarkStart w:id="34" w:name="_Toc171412177"/>
            <w:r w:rsidRPr="00F171F9">
              <w:rPr>
                <w:rFonts w:eastAsiaTheme="majorEastAsia" w:cstheme="minorHAnsi"/>
                <w:color w:val="000000" w:themeColor="text1"/>
                <w:sz w:val="20"/>
                <w:szCs w:val="20"/>
                <w:lang w:eastAsia="en-GB"/>
              </w:rPr>
              <w:t xml:space="preserve">Access </w:t>
            </w:r>
            <w:hyperlink r:id="rId55" w:history="1">
              <w:r w:rsidRPr="00F171F9">
                <w:rPr>
                  <w:rFonts w:eastAsiaTheme="majorEastAsia" w:cstheme="minorHAnsi"/>
                  <w:color w:val="0000FF"/>
                  <w:sz w:val="20"/>
                  <w:szCs w:val="20"/>
                  <w:u w:val="single"/>
                </w:rPr>
                <w:t>Special Educational Needs in Mainstream Schools</w:t>
              </w:r>
              <w:bookmarkEnd w:id="34"/>
            </w:hyperlink>
          </w:p>
          <w:p w14:paraId="662FE893" w14:textId="77777777" w:rsidR="00F171F9" w:rsidRPr="00F171F9" w:rsidRDefault="00F171F9" w:rsidP="00F171F9">
            <w:pPr>
              <w:contextualSpacing/>
              <w:rPr>
                <w:rFonts w:cstheme="minorHAnsi"/>
                <w:sz w:val="20"/>
                <w:szCs w:val="20"/>
                <w:lang w:eastAsia="en-GB"/>
              </w:rPr>
            </w:pPr>
          </w:p>
          <w:p w14:paraId="56FA4EEE"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Read the SEND Code of Practice</w:t>
            </w:r>
          </w:p>
          <w:p w14:paraId="5BB2E025" w14:textId="77777777" w:rsidR="00F171F9" w:rsidRPr="00F171F9" w:rsidRDefault="00F171F9" w:rsidP="00F171F9">
            <w:pPr>
              <w:contextualSpacing/>
              <w:rPr>
                <w:rFonts w:cstheme="minorHAnsi"/>
                <w:sz w:val="20"/>
                <w:szCs w:val="20"/>
                <w:lang w:eastAsia="en-GB"/>
              </w:rPr>
            </w:pPr>
            <w:hyperlink r:id="rId56" w:history="1">
              <w:r w:rsidRPr="00F171F9">
                <w:rPr>
                  <w:rFonts w:cstheme="minorHAnsi"/>
                  <w:color w:val="0000FF" w:themeColor="hyperlink"/>
                  <w:sz w:val="20"/>
                  <w:szCs w:val="20"/>
                  <w:u w:val="single"/>
                  <w:lang w:eastAsia="en-GB"/>
                </w:rPr>
                <w:t>https://www.gov.uk/government/uploads/system/uploads/attachment_data/file/398815/SEND_Code_of_Practice_January_2015.pdf</w:t>
              </w:r>
            </w:hyperlink>
          </w:p>
        </w:tc>
        <w:tc>
          <w:tcPr>
            <w:tcW w:w="2552" w:type="dxa"/>
          </w:tcPr>
          <w:p w14:paraId="784DC38E"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Know how to adapt your practice to meet the needs of children in your class. Speak to expert colleagues and school SENCO to discuss SEND provision in school. Reflect upon how the code of practice supports individual children and families in your school setting. Observe and reflect on how adaptive teaching supports individual children with specific needs. </w:t>
            </w:r>
          </w:p>
        </w:tc>
      </w:tr>
    </w:tbl>
    <w:p w14:paraId="65EF16FE" w14:textId="77777777" w:rsidR="00F171F9" w:rsidRPr="00F171F9" w:rsidRDefault="00F171F9" w:rsidP="00F171F9">
      <w:pPr>
        <w:spacing w:line="240" w:lineRule="auto"/>
        <w:contextualSpacing/>
        <w:rPr>
          <w:rFonts w:cstheme="minorHAnsi"/>
          <w:b/>
          <w:sz w:val="20"/>
          <w:szCs w:val="20"/>
        </w:rPr>
      </w:pPr>
    </w:p>
    <w:p w14:paraId="3B48C604" w14:textId="77777777" w:rsidR="00F171F9" w:rsidRPr="00F171F9" w:rsidRDefault="00F171F9" w:rsidP="00F171F9">
      <w:pPr>
        <w:spacing w:line="240" w:lineRule="auto"/>
        <w:contextualSpacing/>
        <w:rPr>
          <w:rFonts w:cstheme="minorHAnsi"/>
          <w:b/>
          <w:sz w:val="20"/>
          <w:szCs w:val="20"/>
        </w:rPr>
      </w:pPr>
    </w:p>
    <w:p w14:paraId="71E16017" w14:textId="77777777" w:rsidR="00F171F9" w:rsidRPr="00F171F9" w:rsidRDefault="00F171F9" w:rsidP="00F171F9">
      <w:pPr>
        <w:spacing w:line="240" w:lineRule="auto"/>
        <w:contextualSpacing/>
        <w:rPr>
          <w:rFonts w:cstheme="minorHAnsi"/>
          <w:b/>
          <w:sz w:val="20"/>
          <w:szCs w:val="20"/>
        </w:rPr>
      </w:pPr>
    </w:p>
    <w:p w14:paraId="6E304DFC" w14:textId="4940259D" w:rsidR="00F171F9" w:rsidRPr="00F171F9" w:rsidRDefault="00F171F9" w:rsidP="00F171F9">
      <w:pPr>
        <w:spacing w:line="240" w:lineRule="auto"/>
        <w:contextualSpacing/>
        <w:jc w:val="center"/>
        <w:rPr>
          <w:rFonts w:cstheme="minorHAnsi"/>
          <w:b/>
          <w:sz w:val="20"/>
          <w:szCs w:val="20"/>
        </w:rPr>
      </w:pPr>
      <w:r w:rsidRPr="00F171F9">
        <w:rPr>
          <w:rFonts w:cstheme="minorHAnsi"/>
          <w:b/>
          <w:sz w:val="20"/>
          <w:szCs w:val="20"/>
        </w:rPr>
        <w:t>WB 14</w:t>
      </w:r>
      <w:r w:rsidRPr="00F171F9">
        <w:rPr>
          <w:rFonts w:cstheme="minorHAnsi"/>
          <w:b/>
          <w:sz w:val="20"/>
          <w:szCs w:val="20"/>
          <w:vertAlign w:val="superscript"/>
        </w:rPr>
        <w:t>th</w:t>
      </w:r>
      <w:r w:rsidRPr="00F171F9">
        <w:rPr>
          <w:rFonts w:cstheme="minorHAnsi"/>
          <w:b/>
          <w:sz w:val="20"/>
          <w:szCs w:val="20"/>
        </w:rPr>
        <w:t xml:space="preserve"> October 2024     Develop Automaticity in the Decoding Process – </w:t>
      </w:r>
      <w:r w:rsidR="009242FF">
        <w:rPr>
          <w:rFonts w:cstheme="minorHAnsi"/>
          <w:b/>
          <w:sz w:val="20"/>
          <w:szCs w:val="20"/>
        </w:rPr>
        <w:t>ITAP</w:t>
      </w:r>
    </w:p>
    <w:p w14:paraId="4E2CB1A9" w14:textId="03AB523C" w:rsidR="00F171F9" w:rsidRPr="00F171F9" w:rsidRDefault="00F171F9" w:rsidP="00F171F9">
      <w:pPr>
        <w:spacing w:line="240" w:lineRule="auto"/>
        <w:contextualSpacing/>
        <w:jc w:val="center"/>
        <w:rPr>
          <w:rFonts w:cstheme="minorHAnsi"/>
          <w:bCs/>
          <w:sz w:val="20"/>
          <w:szCs w:val="20"/>
        </w:rPr>
      </w:pPr>
      <w:r w:rsidRPr="00F171F9">
        <w:rPr>
          <w:rFonts w:cstheme="minorHAnsi"/>
          <w:bCs/>
          <w:sz w:val="20"/>
          <w:szCs w:val="20"/>
        </w:rPr>
        <w:t xml:space="preserve">This is an intensive period of training that focuses on developing knowledge of the decoding process and how to support automaticity.  Opportunities to observe expert colleagues and practise specific pedagogical approaches will inform </w:t>
      </w:r>
      <w:r w:rsidR="00D53248" w:rsidRPr="00F171F9">
        <w:rPr>
          <w:rFonts w:cstheme="minorHAnsi"/>
          <w:bCs/>
          <w:sz w:val="20"/>
          <w:szCs w:val="20"/>
        </w:rPr>
        <w:t>future</w:t>
      </w:r>
      <w:r w:rsidRPr="00F171F9">
        <w:rPr>
          <w:rFonts w:cstheme="minorHAnsi"/>
          <w:bCs/>
          <w:sz w:val="20"/>
          <w:szCs w:val="20"/>
        </w:rPr>
        <w:t xml:space="preserve"> practice. </w:t>
      </w:r>
    </w:p>
    <w:tbl>
      <w:tblPr>
        <w:tblStyle w:val="TableGrid19"/>
        <w:tblW w:w="14777" w:type="dxa"/>
        <w:tblInd w:w="-856" w:type="dxa"/>
        <w:tblLayout w:type="fixed"/>
        <w:tblLook w:val="04A0" w:firstRow="1" w:lastRow="0" w:firstColumn="1" w:lastColumn="0" w:noHBand="0" w:noVBand="1"/>
      </w:tblPr>
      <w:tblGrid>
        <w:gridCol w:w="1135"/>
        <w:gridCol w:w="1209"/>
        <w:gridCol w:w="2051"/>
        <w:gridCol w:w="3544"/>
        <w:gridCol w:w="1276"/>
        <w:gridCol w:w="2659"/>
        <w:gridCol w:w="34"/>
        <w:gridCol w:w="2835"/>
        <w:gridCol w:w="34"/>
      </w:tblGrid>
      <w:tr w:rsidR="00F171F9" w:rsidRPr="00F171F9" w14:paraId="110E86AF" w14:textId="77777777" w:rsidTr="008B0DAA">
        <w:tc>
          <w:tcPr>
            <w:tcW w:w="1135" w:type="dxa"/>
            <w:shd w:val="clear" w:color="auto" w:fill="F2F2F2" w:themeFill="background1" w:themeFillShade="F2"/>
          </w:tcPr>
          <w:p w14:paraId="23A876A4"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Date</w:t>
            </w:r>
          </w:p>
        </w:tc>
        <w:tc>
          <w:tcPr>
            <w:tcW w:w="1209" w:type="dxa"/>
            <w:shd w:val="clear" w:color="auto" w:fill="F2F2F2" w:themeFill="background1" w:themeFillShade="F2"/>
          </w:tcPr>
          <w:p w14:paraId="10DC27AE"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Staff</w:t>
            </w:r>
          </w:p>
        </w:tc>
        <w:tc>
          <w:tcPr>
            <w:tcW w:w="2051" w:type="dxa"/>
            <w:shd w:val="clear" w:color="auto" w:fill="F2F2F2" w:themeFill="background1" w:themeFillShade="F2"/>
          </w:tcPr>
          <w:p w14:paraId="68EAF73B"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Focus for Session</w:t>
            </w:r>
          </w:p>
        </w:tc>
        <w:tc>
          <w:tcPr>
            <w:tcW w:w="3544" w:type="dxa"/>
            <w:shd w:val="clear" w:color="auto" w:fill="F2F2F2" w:themeFill="background1" w:themeFillShade="F2"/>
          </w:tcPr>
          <w:p w14:paraId="191B750B"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Learning Outcomes</w:t>
            </w:r>
          </w:p>
          <w:p w14:paraId="4D65DBF8"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Student teachers will:</w:t>
            </w:r>
          </w:p>
          <w:p w14:paraId="57B4A30B" w14:textId="77777777" w:rsidR="00F171F9" w:rsidRPr="00F171F9" w:rsidRDefault="00F171F9" w:rsidP="00F171F9">
            <w:pPr>
              <w:contextualSpacing/>
              <w:jc w:val="center"/>
              <w:rPr>
                <w:rFonts w:cstheme="minorHAnsi"/>
                <w:b/>
                <w:sz w:val="20"/>
                <w:szCs w:val="20"/>
                <w:lang w:eastAsia="en-GB"/>
              </w:rPr>
            </w:pPr>
            <w:r w:rsidRPr="00F171F9">
              <w:rPr>
                <w:rFonts w:cstheme="minorHAnsi"/>
                <w:b/>
                <w:color w:val="FF0000"/>
                <w:sz w:val="20"/>
                <w:szCs w:val="20"/>
                <w:lang w:eastAsia="en-GB"/>
              </w:rPr>
              <w:t>Learn that…</w:t>
            </w:r>
          </w:p>
        </w:tc>
        <w:tc>
          <w:tcPr>
            <w:tcW w:w="1276" w:type="dxa"/>
            <w:shd w:val="clear" w:color="auto" w:fill="F2F2F2" w:themeFill="background1" w:themeFillShade="F2"/>
          </w:tcPr>
          <w:p w14:paraId="47DFB0B1" w14:textId="77777777" w:rsidR="00F171F9" w:rsidRPr="00F171F9" w:rsidRDefault="00F171F9" w:rsidP="00F171F9">
            <w:pPr>
              <w:jc w:val="center"/>
              <w:textAlignment w:val="baseline"/>
              <w:rPr>
                <w:rFonts w:eastAsia="Times New Roman" w:cstheme="minorHAnsi"/>
                <w:b/>
                <w:bCs/>
                <w:sz w:val="20"/>
                <w:szCs w:val="20"/>
                <w:lang w:eastAsia="en-GB"/>
              </w:rPr>
            </w:pPr>
            <w:r w:rsidRPr="00F171F9">
              <w:rPr>
                <w:rFonts w:eastAsia="Times New Roman" w:cstheme="minorHAnsi"/>
                <w:b/>
                <w:bCs/>
                <w:sz w:val="20"/>
                <w:szCs w:val="20"/>
                <w:lang w:eastAsia="en-GB"/>
              </w:rPr>
              <w:t>Links to CCF &amp;</w:t>
            </w:r>
            <w:r w:rsidRPr="00F171F9">
              <w:rPr>
                <w:rFonts w:eastAsia="Times New Roman" w:cstheme="minorHAnsi"/>
                <w:sz w:val="20"/>
                <w:szCs w:val="20"/>
                <w:lang w:eastAsia="en-GB"/>
              </w:rPr>
              <w:t> </w:t>
            </w:r>
            <w:r w:rsidRPr="00F171F9">
              <w:rPr>
                <w:rFonts w:eastAsia="Times New Roman" w:cstheme="minorHAnsi"/>
                <w:b/>
                <w:bCs/>
                <w:color w:val="FFC000"/>
                <w:sz w:val="20"/>
                <w:szCs w:val="20"/>
                <w:lang w:eastAsia="en-GB"/>
              </w:rPr>
              <w:t>YSJ</w:t>
            </w:r>
            <w:r w:rsidRPr="00F171F9">
              <w:rPr>
                <w:rFonts w:eastAsia="Times New Roman" w:cstheme="minorHAnsi"/>
                <w:b/>
                <w:bCs/>
                <w:sz w:val="20"/>
                <w:szCs w:val="20"/>
                <w:lang w:eastAsia="en-GB"/>
              </w:rPr>
              <w:t> </w:t>
            </w:r>
            <w:proofErr w:type="spellStart"/>
            <w:r w:rsidRPr="00F171F9">
              <w:rPr>
                <w:rFonts w:eastAsia="Times New Roman" w:cstheme="minorHAnsi"/>
                <w:b/>
                <w:bCs/>
                <w:sz w:val="20"/>
                <w:szCs w:val="20"/>
                <w:lang w:eastAsia="en-GB"/>
              </w:rPr>
              <w:t>Curr</w:t>
            </w:r>
            <w:proofErr w:type="spellEnd"/>
            <w:r w:rsidRPr="00F171F9">
              <w:rPr>
                <w:rFonts w:eastAsia="Times New Roman" w:cstheme="minorHAnsi"/>
                <w:sz w:val="20"/>
                <w:szCs w:val="20"/>
                <w:lang w:eastAsia="en-GB"/>
              </w:rPr>
              <w:t> </w:t>
            </w:r>
          </w:p>
        </w:tc>
        <w:tc>
          <w:tcPr>
            <w:tcW w:w="2693" w:type="dxa"/>
            <w:gridSpan w:val="2"/>
            <w:shd w:val="clear" w:color="auto" w:fill="F2F2F2" w:themeFill="background1" w:themeFillShade="F2"/>
          </w:tcPr>
          <w:p w14:paraId="6B8A4C04"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Theoretical Perspective</w:t>
            </w:r>
          </w:p>
          <w:p w14:paraId="33932DDD" w14:textId="77777777" w:rsidR="00F171F9" w:rsidRPr="00F171F9" w:rsidRDefault="00F171F9" w:rsidP="00F171F9">
            <w:pPr>
              <w:contextualSpacing/>
              <w:jc w:val="center"/>
              <w:rPr>
                <w:rFonts w:cstheme="minorHAnsi"/>
                <w:b/>
                <w:color w:val="FF0000"/>
                <w:sz w:val="20"/>
                <w:szCs w:val="20"/>
                <w:lang w:eastAsia="en-GB"/>
              </w:rPr>
            </w:pPr>
            <w:r w:rsidRPr="00F171F9">
              <w:rPr>
                <w:rFonts w:cstheme="minorHAnsi"/>
                <w:b/>
                <w:color w:val="FF0000"/>
                <w:sz w:val="20"/>
                <w:szCs w:val="20"/>
                <w:lang w:eastAsia="en-GB"/>
              </w:rPr>
              <w:t>Learn that…</w:t>
            </w:r>
          </w:p>
          <w:p w14:paraId="30534D3B" w14:textId="77777777" w:rsidR="00F171F9" w:rsidRPr="00F171F9" w:rsidRDefault="00F171F9" w:rsidP="00F171F9">
            <w:pPr>
              <w:jc w:val="center"/>
              <w:rPr>
                <w:rFonts w:cstheme="minorHAnsi"/>
                <w:b/>
                <w:bCs/>
                <w:sz w:val="20"/>
                <w:szCs w:val="20"/>
              </w:rPr>
            </w:pPr>
            <w:r w:rsidRPr="00F171F9">
              <w:rPr>
                <w:rFonts w:cstheme="minorHAnsi"/>
                <w:bCs/>
                <w:sz w:val="20"/>
                <w:szCs w:val="20"/>
                <w:lang w:eastAsia="en-GB"/>
              </w:rPr>
              <w:t>Reading, Preparation &amp; SOL</w:t>
            </w:r>
          </w:p>
        </w:tc>
        <w:tc>
          <w:tcPr>
            <w:tcW w:w="2869" w:type="dxa"/>
            <w:gridSpan w:val="2"/>
            <w:shd w:val="clear" w:color="auto" w:fill="F2F2F2" w:themeFill="background1" w:themeFillShade="F2"/>
          </w:tcPr>
          <w:p w14:paraId="06C69107" w14:textId="77777777" w:rsidR="00F171F9" w:rsidRPr="00F171F9" w:rsidRDefault="00F171F9" w:rsidP="00F171F9">
            <w:pPr>
              <w:jc w:val="center"/>
              <w:rPr>
                <w:rFonts w:cstheme="minorHAnsi"/>
                <w:b/>
                <w:sz w:val="20"/>
                <w:szCs w:val="20"/>
                <w:lang w:eastAsia="en-GB"/>
              </w:rPr>
            </w:pPr>
            <w:r w:rsidRPr="00F171F9">
              <w:rPr>
                <w:rFonts w:cstheme="minorHAnsi"/>
                <w:b/>
                <w:sz w:val="20"/>
                <w:szCs w:val="20"/>
                <w:lang w:eastAsia="en-GB"/>
              </w:rPr>
              <w:t>Practical Application &amp; CPD</w:t>
            </w:r>
          </w:p>
          <w:p w14:paraId="0AB65CB0" w14:textId="77777777" w:rsidR="00F171F9" w:rsidRPr="00F171F9" w:rsidRDefault="00F171F9" w:rsidP="00F171F9">
            <w:pPr>
              <w:jc w:val="center"/>
              <w:rPr>
                <w:rFonts w:cstheme="minorHAnsi"/>
                <w:b/>
                <w:bCs/>
                <w:sz w:val="20"/>
                <w:szCs w:val="20"/>
              </w:rPr>
            </w:pPr>
            <w:r w:rsidRPr="00F171F9">
              <w:rPr>
                <w:rFonts w:cstheme="minorHAnsi"/>
                <w:b/>
                <w:color w:val="FF0000"/>
                <w:sz w:val="20"/>
                <w:szCs w:val="20"/>
                <w:lang w:eastAsia="en-GB"/>
              </w:rPr>
              <w:t>Learn how to…</w:t>
            </w:r>
          </w:p>
        </w:tc>
      </w:tr>
      <w:tr w:rsidR="00F171F9" w:rsidRPr="00F171F9" w14:paraId="3F40F94A" w14:textId="77777777" w:rsidTr="008B0DAA">
        <w:trPr>
          <w:gridAfter w:val="1"/>
          <w:wAfter w:w="34" w:type="dxa"/>
        </w:trPr>
        <w:tc>
          <w:tcPr>
            <w:tcW w:w="1135" w:type="dxa"/>
          </w:tcPr>
          <w:p w14:paraId="7551AAA2" w14:textId="77777777" w:rsidR="00F171F9" w:rsidRPr="00F171F9" w:rsidRDefault="00F171F9" w:rsidP="00F171F9">
            <w:pPr>
              <w:contextualSpacing/>
              <w:jc w:val="center"/>
              <w:rPr>
                <w:rFonts w:cstheme="minorHAnsi"/>
                <w:sz w:val="20"/>
                <w:szCs w:val="20"/>
                <w:lang w:eastAsia="en-GB"/>
              </w:rPr>
            </w:pPr>
          </w:p>
          <w:p w14:paraId="590BF87E"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14/10/24</w:t>
            </w:r>
          </w:p>
          <w:p w14:paraId="3B48EC7D" w14:textId="77777777" w:rsidR="00F171F9" w:rsidRPr="00F171F9" w:rsidRDefault="00F171F9" w:rsidP="00F171F9">
            <w:pPr>
              <w:contextualSpacing/>
              <w:jc w:val="center"/>
              <w:rPr>
                <w:rFonts w:cstheme="minorHAnsi"/>
                <w:sz w:val="20"/>
                <w:szCs w:val="20"/>
                <w:lang w:eastAsia="en-GB"/>
              </w:rPr>
            </w:pPr>
          </w:p>
          <w:p w14:paraId="77A554C5"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09:00 - 10:00</w:t>
            </w:r>
          </w:p>
          <w:p w14:paraId="1CB1EFD9" w14:textId="77777777" w:rsidR="00F171F9" w:rsidRPr="00F171F9" w:rsidRDefault="00F171F9" w:rsidP="00F171F9">
            <w:pPr>
              <w:contextualSpacing/>
              <w:jc w:val="center"/>
              <w:rPr>
                <w:rFonts w:cstheme="minorHAnsi"/>
                <w:sz w:val="20"/>
                <w:szCs w:val="20"/>
                <w:lang w:eastAsia="en-GB"/>
              </w:rPr>
            </w:pPr>
          </w:p>
          <w:p w14:paraId="714B090F" w14:textId="77777777" w:rsidR="00F171F9" w:rsidRPr="00F171F9" w:rsidRDefault="00F171F9" w:rsidP="00F171F9">
            <w:pPr>
              <w:contextualSpacing/>
              <w:jc w:val="center"/>
              <w:rPr>
                <w:rFonts w:cstheme="minorHAnsi"/>
                <w:sz w:val="20"/>
                <w:szCs w:val="20"/>
                <w:lang w:eastAsia="en-GB"/>
              </w:rPr>
            </w:pPr>
            <w:r w:rsidRPr="00F171F9">
              <w:rPr>
                <w:rFonts w:cstheme="minorHAnsi"/>
                <w:color w:val="FF0000"/>
                <w:sz w:val="20"/>
                <w:szCs w:val="20"/>
                <w:lang w:eastAsia="en-GB"/>
              </w:rPr>
              <w:t>Whole cohort lecture</w:t>
            </w:r>
          </w:p>
        </w:tc>
        <w:tc>
          <w:tcPr>
            <w:tcW w:w="1209" w:type="dxa"/>
          </w:tcPr>
          <w:p w14:paraId="66A76B40"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DS, RC</w:t>
            </w:r>
          </w:p>
        </w:tc>
        <w:tc>
          <w:tcPr>
            <w:tcW w:w="2051" w:type="dxa"/>
          </w:tcPr>
          <w:p w14:paraId="3FCA582E"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PGC7015M</w:t>
            </w:r>
          </w:p>
          <w:p w14:paraId="50A5C60F" w14:textId="57984CF1"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Introduction to </w:t>
            </w:r>
            <w:r w:rsidR="009242FF">
              <w:rPr>
                <w:rFonts w:cstheme="minorHAnsi"/>
                <w:sz w:val="20"/>
                <w:szCs w:val="20"/>
                <w:lang w:eastAsia="en-GB"/>
              </w:rPr>
              <w:t>ITAP</w:t>
            </w:r>
            <w:r w:rsidRPr="00F171F9">
              <w:rPr>
                <w:rFonts w:cstheme="minorHAnsi"/>
                <w:sz w:val="20"/>
                <w:szCs w:val="20"/>
                <w:lang w:eastAsia="en-GB"/>
              </w:rPr>
              <w:t xml:space="preserve"> and the importance of automaticity  </w:t>
            </w:r>
          </w:p>
          <w:p w14:paraId="02AC1621" w14:textId="77777777" w:rsidR="00F171F9" w:rsidRPr="00F171F9" w:rsidRDefault="00F171F9" w:rsidP="00F171F9">
            <w:pPr>
              <w:contextualSpacing/>
              <w:rPr>
                <w:rFonts w:cstheme="minorHAnsi"/>
                <w:sz w:val="20"/>
                <w:szCs w:val="20"/>
                <w:lang w:eastAsia="en-GB"/>
              </w:rPr>
            </w:pPr>
          </w:p>
        </w:tc>
        <w:tc>
          <w:tcPr>
            <w:tcW w:w="3544" w:type="dxa"/>
          </w:tcPr>
          <w:p w14:paraId="1ED999F3" w14:textId="77777777" w:rsidR="00F171F9" w:rsidRPr="00F171F9" w:rsidRDefault="00F171F9" w:rsidP="00F171F9">
            <w:pPr>
              <w:spacing w:before="100" w:beforeAutospacing="1" w:after="100" w:afterAutospacing="1"/>
              <w:rPr>
                <w:rFonts w:eastAsia="Times New Roman" w:cstheme="minorHAnsi"/>
                <w:sz w:val="20"/>
                <w:szCs w:val="20"/>
                <w:lang w:eastAsia="en-GB"/>
              </w:rPr>
            </w:pPr>
            <w:r w:rsidRPr="00F171F9">
              <w:rPr>
                <w:rFonts w:eastAsia="Times New Roman" w:cstheme="minorHAnsi"/>
                <w:sz w:val="20"/>
                <w:szCs w:val="20"/>
                <w:lang w:eastAsia="en-GB"/>
              </w:rPr>
              <w:t xml:space="preserve">Decoding is significant within the </w:t>
            </w:r>
            <w:proofErr w:type="spellStart"/>
            <w:r w:rsidRPr="00F171F9">
              <w:rPr>
                <w:rFonts w:eastAsia="Times New Roman" w:cstheme="minorHAnsi"/>
                <w:sz w:val="20"/>
                <w:szCs w:val="20"/>
                <w:lang w:eastAsia="en-GB"/>
              </w:rPr>
              <w:t>SVoR</w:t>
            </w:r>
            <w:proofErr w:type="spellEnd"/>
            <w:r w:rsidRPr="00F171F9">
              <w:rPr>
                <w:rFonts w:eastAsia="Times New Roman" w:cstheme="minorHAnsi"/>
                <w:sz w:val="20"/>
                <w:szCs w:val="20"/>
                <w:lang w:eastAsia="en-GB"/>
              </w:rPr>
              <w:t xml:space="preserve">. </w:t>
            </w:r>
          </w:p>
          <w:p w14:paraId="1CF3CE55" w14:textId="77777777" w:rsidR="00F171F9" w:rsidRPr="00F171F9" w:rsidRDefault="00F171F9" w:rsidP="00F171F9">
            <w:pPr>
              <w:spacing w:before="100" w:beforeAutospacing="1" w:after="100" w:afterAutospacing="1"/>
              <w:rPr>
                <w:rFonts w:eastAsia="Times New Roman" w:cstheme="minorHAnsi"/>
                <w:sz w:val="20"/>
                <w:szCs w:val="20"/>
                <w:lang w:eastAsia="en-GB"/>
              </w:rPr>
            </w:pPr>
            <w:r w:rsidRPr="00F171F9">
              <w:rPr>
                <w:rFonts w:eastAsia="Times New Roman" w:cstheme="minorHAnsi"/>
                <w:sz w:val="20"/>
                <w:szCs w:val="20"/>
                <w:lang w:eastAsia="en-GB"/>
              </w:rPr>
              <w:t>The teaching of phonics plays a significant role in developing automaticity.</w:t>
            </w:r>
          </w:p>
          <w:p w14:paraId="503F4F32" w14:textId="77777777" w:rsidR="00F171F9" w:rsidRPr="00F171F9" w:rsidRDefault="00F171F9" w:rsidP="00F171F9">
            <w:pPr>
              <w:spacing w:before="100" w:beforeAutospacing="1" w:after="100" w:afterAutospacing="1"/>
              <w:rPr>
                <w:rFonts w:eastAsia="Times New Roman" w:cstheme="minorHAnsi"/>
                <w:sz w:val="20"/>
                <w:szCs w:val="20"/>
                <w:lang w:eastAsia="en-GB"/>
              </w:rPr>
            </w:pPr>
            <w:r w:rsidRPr="00F171F9">
              <w:rPr>
                <w:rFonts w:eastAsia="Times New Roman" w:cstheme="minorHAnsi"/>
                <w:sz w:val="20"/>
                <w:szCs w:val="20"/>
                <w:lang w:eastAsia="en-GB"/>
              </w:rPr>
              <w:t xml:space="preserve">Automaticity is needed if children are to become fluent readers </w:t>
            </w:r>
          </w:p>
        </w:tc>
        <w:tc>
          <w:tcPr>
            <w:tcW w:w="1276" w:type="dxa"/>
          </w:tcPr>
          <w:p w14:paraId="27CE1379"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 xml:space="preserve">Pedagogy </w:t>
            </w:r>
          </w:p>
          <w:p w14:paraId="27CDC86C"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 xml:space="preserve">Subject &amp; Curriculum </w:t>
            </w:r>
          </w:p>
          <w:p w14:paraId="1C8EAB4E" w14:textId="77777777" w:rsidR="00F171F9" w:rsidRPr="00F171F9" w:rsidRDefault="00F171F9" w:rsidP="00F171F9">
            <w:pPr>
              <w:contextualSpacing/>
              <w:jc w:val="center"/>
              <w:rPr>
                <w:rFonts w:cstheme="minorHAnsi"/>
                <w:sz w:val="20"/>
                <w:szCs w:val="20"/>
                <w:lang w:eastAsia="en-GB"/>
              </w:rPr>
            </w:pPr>
          </w:p>
          <w:p w14:paraId="284EA189" w14:textId="77777777" w:rsidR="00F171F9" w:rsidRPr="00F171F9" w:rsidRDefault="00F171F9" w:rsidP="00F171F9">
            <w:pPr>
              <w:contextualSpacing/>
              <w:jc w:val="center"/>
              <w:rPr>
                <w:rFonts w:cstheme="minorHAnsi"/>
                <w:color w:val="FFC000"/>
                <w:sz w:val="20"/>
                <w:szCs w:val="20"/>
                <w:lang w:eastAsia="en-GB"/>
              </w:rPr>
            </w:pPr>
            <w:r w:rsidRPr="00F171F9">
              <w:rPr>
                <w:rFonts w:cstheme="minorHAnsi"/>
                <w:color w:val="FFC000"/>
                <w:sz w:val="20"/>
                <w:szCs w:val="20"/>
                <w:lang w:eastAsia="en-GB"/>
              </w:rPr>
              <w:t>Creative and critical thinking</w:t>
            </w:r>
          </w:p>
          <w:p w14:paraId="6B97C235" w14:textId="77777777" w:rsidR="00F171F9" w:rsidRPr="00F171F9" w:rsidRDefault="00F171F9" w:rsidP="00F171F9">
            <w:pPr>
              <w:contextualSpacing/>
              <w:jc w:val="center"/>
              <w:rPr>
                <w:rFonts w:cstheme="minorHAnsi"/>
                <w:color w:val="FFC000"/>
                <w:sz w:val="20"/>
                <w:szCs w:val="20"/>
                <w:lang w:eastAsia="en-GB"/>
              </w:rPr>
            </w:pPr>
          </w:p>
          <w:p w14:paraId="3802695C" w14:textId="77777777" w:rsidR="00F171F9" w:rsidRPr="00F171F9" w:rsidRDefault="00F171F9" w:rsidP="00F171F9">
            <w:pPr>
              <w:contextualSpacing/>
              <w:jc w:val="center"/>
              <w:rPr>
                <w:rFonts w:cstheme="minorHAnsi"/>
                <w:color w:val="FFC000"/>
                <w:sz w:val="20"/>
                <w:szCs w:val="20"/>
                <w:lang w:eastAsia="en-GB"/>
              </w:rPr>
            </w:pPr>
            <w:r w:rsidRPr="00F171F9">
              <w:rPr>
                <w:rFonts w:cstheme="minorHAnsi"/>
                <w:color w:val="FFC000"/>
                <w:sz w:val="20"/>
                <w:szCs w:val="20"/>
                <w:lang w:eastAsia="en-GB"/>
              </w:rPr>
              <w:t>Being a professional</w:t>
            </w:r>
          </w:p>
          <w:p w14:paraId="4F90BCDF" w14:textId="77777777" w:rsidR="00F171F9" w:rsidRPr="00F171F9" w:rsidRDefault="00F171F9" w:rsidP="00F171F9">
            <w:pPr>
              <w:contextualSpacing/>
              <w:jc w:val="center"/>
              <w:rPr>
                <w:rFonts w:cstheme="minorHAnsi"/>
                <w:color w:val="FFC000"/>
                <w:sz w:val="20"/>
                <w:szCs w:val="20"/>
                <w:lang w:eastAsia="en-GB"/>
              </w:rPr>
            </w:pPr>
          </w:p>
          <w:p w14:paraId="7EAA97AA" w14:textId="77777777" w:rsidR="00F171F9" w:rsidRPr="00F171F9" w:rsidRDefault="00F171F9" w:rsidP="00F171F9">
            <w:pPr>
              <w:contextualSpacing/>
              <w:jc w:val="center"/>
              <w:rPr>
                <w:rFonts w:cstheme="minorHAnsi"/>
                <w:sz w:val="20"/>
                <w:szCs w:val="20"/>
                <w:lang w:eastAsia="en-GB"/>
              </w:rPr>
            </w:pPr>
            <w:r w:rsidRPr="00F171F9">
              <w:rPr>
                <w:rFonts w:cstheme="minorHAnsi"/>
                <w:color w:val="FFC000"/>
                <w:sz w:val="20"/>
                <w:szCs w:val="20"/>
                <w:lang w:eastAsia="en-GB"/>
              </w:rPr>
              <w:t>Personal teaching philosophy</w:t>
            </w:r>
          </w:p>
        </w:tc>
        <w:tc>
          <w:tcPr>
            <w:tcW w:w="2659" w:type="dxa"/>
          </w:tcPr>
          <w:p w14:paraId="71896119" w14:textId="2D9AD9D8"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Read the </w:t>
            </w:r>
            <w:r w:rsidR="009242FF">
              <w:rPr>
                <w:rFonts w:cstheme="minorHAnsi"/>
                <w:sz w:val="20"/>
                <w:szCs w:val="20"/>
                <w:lang w:eastAsia="en-GB"/>
              </w:rPr>
              <w:t>ITAP</w:t>
            </w:r>
            <w:r w:rsidRPr="00F171F9">
              <w:rPr>
                <w:rFonts w:cstheme="minorHAnsi"/>
                <w:sz w:val="20"/>
                <w:szCs w:val="20"/>
                <w:lang w:eastAsia="en-GB"/>
              </w:rPr>
              <w:t xml:space="preserve"> Handbook.</w:t>
            </w:r>
          </w:p>
          <w:p w14:paraId="3E5EDE2A" w14:textId="77777777" w:rsidR="00F171F9" w:rsidRPr="00F171F9" w:rsidRDefault="00F171F9" w:rsidP="00F171F9">
            <w:pPr>
              <w:contextualSpacing/>
              <w:rPr>
                <w:rFonts w:cstheme="minorHAnsi"/>
                <w:sz w:val="20"/>
                <w:szCs w:val="20"/>
                <w:lang w:eastAsia="en-GB"/>
              </w:rPr>
            </w:pPr>
          </w:p>
          <w:p w14:paraId="587DC241"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Read Machin, S., McNally, S., &amp; </w:t>
            </w:r>
            <w:proofErr w:type="spellStart"/>
            <w:r w:rsidRPr="00F171F9">
              <w:rPr>
                <w:rFonts w:cstheme="minorHAnsi"/>
                <w:sz w:val="20"/>
                <w:szCs w:val="20"/>
                <w:lang w:eastAsia="en-GB"/>
              </w:rPr>
              <w:t>Viarengo</w:t>
            </w:r>
            <w:proofErr w:type="spellEnd"/>
            <w:r w:rsidRPr="00F171F9">
              <w:rPr>
                <w:rFonts w:cstheme="minorHAnsi"/>
                <w:sz w:val="20"/>
                <w:szCs w:val="20"/>
                <w:lang w:eastAsia="en-GB"/>
              </w:rPr>
              <w:t>, M. (2018) Changing how literacy is taught: Evidence on synthetic phonics. American</w:t>
            </w:r>
          </w:p>
          <w:p w14:paraId="6B921F03"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Economic Journal: Economic Policy, 10(2), 217–241. </w:t>
            </w:r>
            <w:hyperlink r:id="rId57" w:history="1">
              <w:r w:rsidRPr="00F171F9">
                <w:rPr>
                  <w:rFonts w:cstheme="minorHAnsi"/>
                  <w:color w:val="0000FF"/>
                  <w:sz w:val="20"/>
                  <w:szCs w:val="20"/>
                  <w:u w:val="single"/>
                  <w:lang w:eastAsia="en-GB"/>
                </w:rPr>
                <w:t>https://doi.org/10.1257/pol.20160514</w:t>
              </w:r>
            </w:hyperlink>
            <w:r w:rsidRPr="00F171F9">
              <w:rPr>
                <w:rFonts w:cstheme="minorHAnsi"/>
                <w:sz w:val="20"/>
                <w:szCs w:val="20"/>
                <w:lang w:eastAsia="en-GB"/>
              </w:rPr>
              <w:t xml:space="preserve"> </w:t>
            </w:r>
          </w:p>
          <w:p w14:paraId="5FBCA967" w14:textId="77777777" w:rsidR="00F171F9" w:rsidRPr="00F171F9" w:rsidRDefault="00F171F9" w:rsidP="00F171F9">
            <w:pPr>
              <w:contextualSpacing/>
              <w:rPr>
                <w:rFonts w:cstheme="minorHAnsi"/>
                <w:sz w:val="20"/>
                <w:szCs w:val="20"/>
                <w:lang w:eastAsia="en-GB"/>
              </w:rPr>
            </w:pPr>
          </w:p>
          <w:p w14:paraId="63BBC33C" w14:textId="77777777" w:rsidR="00F171F9" w:rsidRPr="00F171F9" w:rsidRDefault="00F171F9" w:rsidP="00F171F9">
            <w:pPr>
              <w:contextualSpacing/>
              <w:rPr>
                <w:rFonts w:cstheme="minorHAnsi"/>
                <w:sz w:val="20"/>
                <w:szCs w:val="20"/>
                <w:lang w:eastAsia="en-GB"/>
              </w:rPr>
            </w:pPr>
            <w:r w:rsidRPr="00F171F9">
              <w:rPr>
                <w:rFonts w:cstheme="minorHAnsi"/>
                <w:sz w:val="20"/>
                <w:szCs w:val="20"/>
              </w:rPr>
              <w:t xml:space="preserve"> </w:t>
            </w:r>
          </w:p>
          <w:p w14:paraId="353DC770" w14:textId="77777777" w:rsidR="00F171F9" w:rsidRPr="00F171F9" w:rsidRDefault="00F171F9" w:rsidP="00F171F9">
            <w:pPr>
              <w:contextualSpacing/>
              <w:rPr>
                <w:rFonts w:cstheme="minorHAnsi"/>
                <w:sz w:val="20"/>
                <w:szCs w:val="20"/>
                <w:lang w:eastAsia="en-GB"/>
              </w:rPr>
            </w:pPr>
          </w:p>
        </w:tc>
        <w:tc>
          <w:tcPr>
            <w:tcW w:w="2869" w:type="dxa"/>
            <w:gridSpan w:val="2"/>
          </w:tcPr>
          <w:p w14:paraId="1E18EA15" w14:textId="35580723"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 During this week you have opportunities to practice and develop your skills. Please read the </w:t>
            </w:r>
            <w:r w:rsidR="009242FF">
              <w:rPr>
                <w:rFonts w:cstheme="minorHAnsi"/>
                <w:sz w:val="20"/>
                <w:szCs w:val="20"/>
                <w:lang w:eastAsia="en-GB"/>
              </w:rPr>
              <w:t>ITAP</w:t>
            </w:r>
            <w:r w:rsidRPr="00F171F9">
              <w:rPr>
                <w:rFonts w:cstheme="minorHAnsi"/>
                <w:sz w:val="20"/>
                <w:szCs w:val="20"/>
                <w:lang w:eastAsia="en-GB"/>
              </w:rPr>
              <w:t xml:space="preserve"> Handbook for more information </w:t>
            </w:r>
          </w:p>
          <w:p w14:paraId="3CD8EBAA"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You will focus on:</w:t>
            </w:r>
          </w:p>
          <w:p w14:paraId="68D5AFE6"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 Observing expert colleague and how a specific scheme of work supports the teaching of decoding</w:t>
            </w:r>
          </w:p>
          <w:p w14:paraId="68C9EDE8"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How to assess children’s barriers to automaticity</w:t>
            </w:r>
          </w:p>
          <w:p w14:paraId="25B8D7F1"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How to model automaticity in your practice </w:t>
            </w:r>
          </w:p>
        </w:tc>
      </w:tr>
      <w:tr w:rsidR="00F171F9" w:rsidRPr="00F171F9" w14:paraId="3E55D0F1" w14:textId="77777777" w:rsidTr="008B0DAA">
        <w:trPr>
          <w:gridAfter w:val="1"/>
          <w:wAfter w:w="34" w:type="dxa"/>
        </w:trPr>
        <w:tc>
          <w:tcPr>
            <w:tcW w:w="1135" w:type="dxa"/>
          </w:tcPr>
          <w:p w14:paraId="3AA86353"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10:30- 12:30</w:t>
            </w:r>
          </w:p>
          <w:p w14:paraId="68F74004" w14:textId="77777777" w:rsidR="00F171F9" w:rsidRPr="00F171F9" w:rsidRDefault="00F171F9" w:rsidP="00F171F9">
            <w:pPr>
              <w:contextualSpacing/>
              <w:jc w:val="center"/>
              <w:rPr>
                <w:rFonts w:cstheme="minorHAnsi"/>
                <w:sz w:val="20"/>
                <w:szCs w:val="20"/>
                <w:lang w:eastAsia="en-GB"/>
              </w:rPr>
            </w:pPr>
            <w:r w:rsidRPr="00F171F9">
              <w:rPr>
                <w:rFonts w:cstheme="minorHAnsi"/>
                <w:color w:val="FF0000"/>
                <w:sz w:val="20"/>
                <w:szCs w:val="20"/>
                <w:lang w:eastAsia="en-GB"/>
              </w:rPr>
              <w:t>Workshop</w:t>
            </w:r>
          </w:p>
        </w:tc>
        <w:tc>
          <w:tcPr>
            <w:tcW w:w="1209" w:type="dxa"/>
          </w:tcPr>
          <w:p w14:paraId="705FC3A0"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DS, RC</w:t>
            </w:r>
          </w:p>
        </w:tc>
        <w:tc>
          <w:tcPr>
            <w:tcW w:w="2051" w:type="dxa"/>
          </w:tcPr>
          <w:p w14:paraId="24E0B9BA"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PGC7015M</w:t>
            </w:r>
          </w:p>
          <w:p w14:paraId="5C41DDEC"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How to identify children’s barriers to automaticity and set targets to ensure progress is made</w:t>
            </w:r>
          </w:p>
        </w:tc>
        <w:tc>
          <w:tcPr>
            <w:tcW w:w="3544" w:type="dxa"/>
          </w:tcPr>
          <w:p w14:paraId="65EBA044" w14:textId="77777777" w:rsidR="00F171F9" w:rsidRPr="00F171F9" w:rsidRDefault="00F171F9" w:rsidP="00F171F9">
            <w:pPr>
              <w:spacing w:before="100" w:beforeAutospacing="1" w:after="100" w:afterAutospacing="1"/>
              <w:rPr>
                <w:rFonts w:eastAsia="Times New Roman" w:cstheme="minorHAnsi"/>
                <w:sz w:val="20"/>
                <w:szCs w:val="20"/>
                <w:lang w:eastAsia="en-GB"/>
              </w:rPr>
            </w:pPr>
            <w:r w:rsidRPr="00F171F9">
              <w:rPr>
                <w:rFonts w:eastAsia="Times New Roman" w:cstheme="minorHAnsi"/>
                <w:sz w:val="20"/>
                <w:szCs w:val="20"/>
                <w:lang w:eastAsia="en-GB"/>
              </w:rPr>
              <w:t>Assessment is used to diagnostically identify barriers to automaticity.</w:t>
            </w:r>
          </w:p>
          <w:p w14:paraId="1B70425F" w14:textId="77777777" w:rsidR="00F171F9" w:rsidRPr="00F171F9" w:rsidRDefault="00F171F9" w:rsidP="00F171F9">
            <w:pPr>
              <w:spacing w:before="100" w:beforeAutospacing="1" w:after="100" w:afterAutospacing="1"/>
              <w:rPr>
                <w:rFonts w:eastAsia="Times New Roman" w:cstheme="minorHAnsi"/>
                <w:sz w:val="20"/>
                <w:szCs w:val="20"/>
                <w:lang w:eastAsia="en-GB"/>
              </w:rPr>
            </w:pPr>
            <w:r w:rsidRPr="00F171F9">
              <w:rPr>
                <w:rFonts w:eastAsia="Times New Roman" w:cstheme="minorHAnsi"/>
                <w:sz w:val="20"/>
                <w:szCs w:val="20"/>
                <w:lang w:eastAsia="en-GB"/>
              </w:rPr>
              <w:t xml:space="preserve">Target setting should identify logical next steps </w:t>
            </w:r>
          </w:p>
        </w:tc>
        <w:tc>
          <w:tcPr>
            <w:tcW w:w="1276" w:type="dxa"/>
          </w:tcPr>
          <w:p w14:paraId="3CAEFF0B" w14:textId="77777777" w:rsidR="00F171F9" w:rsidRPr="00F171F9" w:rsidRDefault="00F171F9" w:rsidP="00F171F9">
            <w:pPr>
              <w:contextualSpacing/>
              <w:jc w:val="center"/>
              <w:rPr>
                <w:rFonts w:cstheme="minorHAnsi"/>
                <w:sz w:val="20"/>
                <w:szCs w:val="20"/>
                <w:highlight w:val="yellow"/>
                <w:lang w:eastAsia="en-GB"/>
              </w:rPr>
            </w:pPr>
          </w:p>
        </w:tc>
        <w:tc>
          <w:tcPr>
            <w:tcW w:w="2659" w:type="dxa"/>
          </w:tcPr>
          <w:p w14:paraId="207B1C3E"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Read DfE (2023) </w:t>
            </w:r>
            <w:hyperlink r:id="rId58" w:history="1">
              <w:r w:rsidRPr="00F171F9">
                <w:rPr>
                  <w:rFonts w:cstheme="minorHAnsi"/>
                  <w:color w:val="0000FF"/>
                  <w:sz w:val="20"/>
                  <w:szCs w:val="20"/>
                  <w:u w:val="single"/>
                  <w:lang w:eastAsia="en-GB"/>
                </w:rPr>
                <w:t>The reading Framework</w:t>
              </w:r>
            </w:hyperlink>
            <w:r w:rsidRPr="00F171F9">
              <w:rPr>
                <w:rFonts w:cstheme="minorHAnsi"/>
                <w:sz w:val="20"/>
                <w:szCs w:val="20"/>
                <w:lang w:eastAsia="en-GB"/>
              </w:rPr>
              <w:t xml:space="preserve"> </w:t>
            </w:r>
          </w:p>
        </w:tc>
        <w:tc>
          <w:tcPr>
            <w:tcW w:w="2869" w:type="dxa"/>
            <w:gridSpan w:val="2"/>
          </w:tcPr>
          <w:p w14:paraId="2DF748CC"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Observing how expert colleagues demonstrate a clear understanding</w:t>
            </w:r>
          </w:p>
          <w:p w14:paraId="02B07E86"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of systematic synthetic phonics, particularly if teaching early reading</w:t>
            </w:r>
          </w:p>
          <w:p w14:paraId="47F287F0" w14:textId="77777777" w:rsidR="00F171F9" w:rsidRPr="00F171F9" w:rsidRDefault="00F171F9" w:rsidP="00F171F9">
            <w:pPr>
              <w:contextualSpacing/>
              <w:rPr>
                <w:rFonts w:cstheme="minorHAnsi"/>
                <w:sz w:val="20"/>
                <w:szCs w:val="20"/>
                <w:highlight w:val="yellow"/>
                <w:lang w:eastAsia="en-GB"/>
              </w:rPr>
            </w:pPr>
            <w:r w:rsidRPr="00F171F9">
              <w:rPr>
                <w:rFonts w:cstheme="minorHAnsi"/>
                <w:sz w:val="20"/>
                <w:szCs w:val="20"/>
                <w:lang w:eastAsia="en-GB"/>
              </w:rPr>
              <w:t>and spelling, and deconstructing this approach.</w:t>
            </w:r>
          </w:p>
        </w:tc>
      </w:tr>
      <w:tr w:rsidR="00F171F9" w:rsidRPr="00F171F9" w14:paraId="156FCD3F" w14:textId="77777777" w:rsidTr="008B0DAA">
        <w:trPr>
          <w:gridAfter w:val="1"/>
          <w:wAfter w:w="34" w:type="dxa"/>
        </w:trPr>
        <w:tc>
          <w:tcPr>
            <w:tcW w:w="1135" w:type="dxa"/>
          </w:tcPr>
          <w:p w14:paraId="7D3D745B"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13:30- 15:30</w:t>
            </w:r>
          </w:p>
          <w:p w14:paraId="39A5B9D9" w14:textId="77777777" w:rsidR="00F171F9" w:rsidRPr="00F171F9" w:rsidRDefault="00F171F9" w:rsidP="00F171F9">
            <w:pPr>
              <w:contextualSpacing/>
              <w:jc w:val="center"/>
              <w:rPr>
                <w:rFonts w:cstheme="minorHAnsi"/>
                <w:sz w:val="20"/>
                <w:szCs w:val="20"/>
                <w:lang w:eastAsia="en-GB"/>
              </w:rPr>
            </w:pPr>
            <w:r w:rsidRPr="00F171F9">
              <w:rPr>
                <w:rFonts w:cstheme="minorHAnsi"/>
                <w:color w:val="FF0000"/>
                <w:sz w:val="20"/>
                <w:szCs w:val="20"/>
                <w:lang w:eastAsia="en-GB"/>
              </w:rPr>
              <w:t>Workshop</w:t>
            </w:r>
          </w:p>
        </w:tc>
        <w:tc>
          <w:tcPr>
            <w:tcW w:w="1209" w:type="dxa"/>
          </w:tcPr>
          <w:p w14:paraId="25D79E2A"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 xml:space="preserve"> DS, RC</w:t>
            </w:r>
          </w:p>
        </w:tc>
        <w:tc>
          <w:tcPr>
            <w:tcW w:w="2051" w:type="dxa"/>
          </w:tcPr>
          <w:p w14:paraId="5BDB6D0D"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PGC7015M</w:t>
            </w:r>
          </w:p>
          <w:p w14:paraId="0BF3639E"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How to model automaticity with your practice and why this supports progress in reading </w:t>
            </w:r>
          </w:p>
        </w:tc>
        <w:tc>
          <w:tcPr>
            <w:tcW w:w="3544" w:type="dxa"/>
          </w:tcPr>
          <w:p w14:paraId="13415A5A" w14:textId="77777777" w:rsidR="00F171F9" w:rsidRPr="00F171F9" w:rsidRDefault="00F171F9" w:rsidP="00F171F9">
            <w:pPr>
              <w:spacing w:before="100" w:beforeAutospacing="1" w:after="100" w:afterAutospacing="1"/>
              <w:rPr>
                <w:rFonts w:eastAsia="Times New Roman" w:cstheme="minorHAnsi"/>
                <w:sz w:val="20"/>
                <w:szCs w:val="20"/>
                <w:lang w:eastAsia="en-GB"/>
              </w:rPr>
            </w:pPr>
            <w:r w:rsidRPr="00F171F9">
              <w:rPr>
                <w:rFonts w:eastAsia="Times New Roman" w:cstheme="minorHAnsi"/>
                <w:sz w:val="20"/>
                <w:szCs w:val="20"/>
                <w:lang w:eastAsia="en-GB"/>
              </w:rPr>
              <w:t xml:space="preserve">Modelling of decoding supports reading expectations and can support early blending as well as fluency in decoding. </w:t>
            </w:r>
          </w:p>
          <w:p w14:paraId="4D33D9C7" w14:textId="77777777" w:rsidR="00F171F9" w:rsidRPr="00F171F9" w:rsidRDefault="00F171F9" w:rsidP="00F171F9">
            <w:pPr>
              <w:spacing w:before="100" w:beforeAutospacing="1" w:after="100" w:afterAutospacing="1"/>
              <w:rPr>
                <w:rFonts w:eastAsia="Times New Roman" w:cstheme="minorHAnsi"/>
                <w:sz w:val="20"/>
                <w:szCs w:val="20"/>
                <w:lang w:eastAsia="en-GB"/>
              </w:rPr>
            </w:pPr>
            <w:r w:rsidRPr="00F171F9">
              <w:rPr>
                <w:rFonts w:eastAsia="Times New Roman" w:cstheme="minorHAnsi"/>
                <w:sz w:val="20"/>
                <w:szCs w:val="20"/>
                <w:lang w:eastAsia="en-GB"/>
              </w:rPr>
              <w:t xml:space="preserve">Teachers are reading role models </w:t>
            </w:r>
          </w:p>
        </w:tc>
        <w:tc>
          <w:tcPr>
            <w:tcW w:w="1276" w:type="dxa"/>
          </w:tcPr>
          <w:p w14:paraId="59369224" w14:textId="77777777" w:rsidR="00F171F9" w:rsidRPr="00F171F9" w:rsidRDefault="00F171F9" w:rsidP="00F171F9">
            <w:pPr>
              <w:contextualSpacing/>
              <w:jc w:val="center"/>
              <w:rPr>
                <w:rFonts w:cstheme="minorHAnsi"/>
                <w:sz w:val="20"/>
                <w:szCs w:val="20"/>
                <w:highlight w:val="yellow"/>
                <w:lang w:eastAsia="en-GB"/>
              </w:rPr>
            </w:pPr>
          </w:p>
        </w:tc>
        <w:tc>
          <w:tcPr>
            <w:tcW w:w="2659" w:type="dxa"/>
          </w:tcPr>
          <w:p w14:paraId="1D9149AB"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Read EEF (2021) </w:t>
            </w:r>
            <w:hyperlink r:id="rId59" w:history="1">
              <w:r w:rsidRPr="00F171F9">
                <w:rPr>
                  <w:rFonts w:cstheme="minorHAnsi"/>
                  <w:color w:val="0000FF"/>
                  <w:sz w:val="20"/>
                  <w:szCs w:val="20"/>
                  <w:u w:val="single"/>
                  <w:lang w:eastAsia="en-GB"/>
                </w:rPr>
                <w:t>Improving Literacy In Key Stage 1</w:t>
              </w:r>
            </w:hyperlink>
            <w:r w:rsidRPr="00F171F9">
              <w:rPr>
                <w:rFonts w:cstheme="minorHAnsi"/>
                <w:sz w:val="20"/>
                <w:szCs w:val="20"/>
                <w:lang w:eastAsia="en-GB"/>
              </w:rPr>
              <w:t xml:space="preserve"> or </w:t>
            </w:r>
            <w:hyperlink r:id="rId60" w:history="1">
              <w:r w:rsidRPr="00F171F9">
                <w:rPr>
                  <w:rFonts w:cstheme="minorHAnsi"/>
                  <w:color w:val="0000FF"/>
                  <w:sz w:val="20"/>
                  <w:szCs w:val="20"/>
                  <w:u w:val="single"/>
                  <w:lang w:eastAsia="en-GB"/>
                </w:rPr>
                <w:t>Key stage 2</w:t>
              </w:r>
            </w:hyperlink>
          </w:p>
        </w:tc>
        <w:tc>
          <w:tcPr>
            <w:tcW w:w="2869" w:type="dxa"/>
            <w:gridSpan w:val="2"/>
          </w:tcPr>
          <w:p w14:paraId="69C3EFBF"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Discussing and analysing with expert colleagues how to support</w:t>
            </w:r>
          </w:p>
          <w:p w14:paraId="1CD16F4B"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younger pupils to become fluent readers and to write fluently and</w:t>
            </w:r>
          </w:p>
          <w:p w14:paraId="29A76238" w14:textId="77777777" w:rsidR="00F171F9" w:rsidRPr="00F171F9" w:rsidRDefault="00F171F9" w:rsidP="00F171F9">
            <w:pPr>
              <w:contextualSpacing/>
              <w:rPr>
                <w:rFonts w:cstheme="minorHAnsi"/>
                <w:sz w:val="20"/>
                <w:szCs w:val="20"/>
                <w:highlight w:val="yellow"/>
                <w:lang w:eastAsia="en-GB"/>
              </w:rPr>
            </w:pPr>
            <w:r w:rsidRPr="00F171F9">
              <w:rPr>
                <w:rFonts w:cstheme="minorHAnsi"/>
                <w:sz w:val="20"/>
                <w:szCs w:val="20"/>
                <w:lang w:eastAsia="en-GB"/>
              </w:rPr>
              <w:t>legibly.</w:t>
            </w:r>
          </w:p>
        </w:tc>
      </w:tr>
    </w:tbl>
    <w:p w14:paraId="7D21A7A0" w14:textId="77777777" w:rsidR="00F171F9" w:rsidRPr="00F171F9" w:rsidRDefault="00F171F9" w:rsidP="00F171F9">
      <w:pPr>
        <w:spacing w:line="240" w:lineRule="auto"/>
        <w:contextualSpacing/>
        <w:rPr>
          <w:rFonts w:cstheme="minorHAnsi"/>
          <w:b/>
          <w:sz w:val="20"/>
          <w:szCs w:val="20"/>
        </w:rPr>
      </w:pPr>
    </w:p>
    <w:tbl>
      <w:tblPr>
        <w:tblStyle w:val="TableGrid20"/>
        <w:tblpPr w:leftFromText="180" w:rightFromText="180" w:vertAnchor="text" w:horzAnchor="page" w:tblpX="571" w:tblpY="645"/>
        <w:tblW w:w="14029" w:type="dxa"/>
        <w:tblLayout w:type="fixed"/>
        <w:tblLook w:val="04A0" w:firstRow="1" w:lastRow="0" w:firstColumn="1" w:lastColumn="0" w:noHBand="0" w:noVBand="1"/>
      </w:tblPr>
      <w:tblGrid>
        <w:gridCol w:w="2388"/>
        <w:gridCol w:w="1243"/>
        <w:gridCol w:w="2593"/>
        <w:gridCol w:w="7805"/>
      </w:tblGrid>
      <w:tr w:rsidR="00F171F9" w:rsidRPr="00F171F9" w14:paraId="7603A2DB" w14:textId="77777777" w:rsidTr="008B0DAA">
        <w:tc>
          <w:tcPr>
            <w:tcW w:w="2388" w:type="dxa"/>
            <w:shd w:val="clear" w:color="auto" w:fill="D9D9D9" w:themeFill="background1" w:themeFillShade="D9"/>
          </w:tcPr>
          <w:p w14:paraId="0F2898BE"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Half term study week</w:t>
            </w:r>
          </w:p>
        </w:tc>
        <w:tc>
          <w:tcPr>
            <w:tcW w:w="1243" w:type="dxa"/>
            <w:shd w:val="clear" w:color="auto" w:fill="D9D9D9" w:themeFill="background1" w:themeFillShade="D9"/>
          </w:tcPr>
          <w:p w14:paraId="23786EFE"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DS, AA, RD, RC</w:t>
            </w:r>
          </w:p>
          <w:p w14:paraId="5E46C211" w14:textId="77777777" w:rsidR="00F171F9" w:rsidRPr="00F171F9" w:rsidRDefault="00F171F9" w:rsidP="00F171F9">
            <w:pPr>
              <w:contextualSpacing/>
              <w:jc w:val="center"/>
              <w:rPr>
                <w:rFonts w:cstheme="minorHAnsi"/>
                <w:sz w:val="20"/>
                <w:szCs w:val="20"/>
                <w:lang w:eastAsia="en-GB"/>
              </w:rPr>
            </w:pPr>
          </w:p>
        </w:tc>
        <w:tc>
          <w:tcPr>
            <w:tcW w:w="2593" w:type="dxa"/>
            <w:shd w:val="clear" w:color="auto" w:fill="D9D9D9" w:themeFill="background1" w:themeFillShade="D9"/>
          </w:tcPr>
          <w:p w14:paraId="5B8FDE11"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Academic tutor meeting</w:t>
            </w:r>
          </w:p>
        </w:tc>
        <w:tc>
          <w:tcPr>
            <w:tcW w:w="7805" w:type="dxa"/>
            <w:shd w:val="clear" w:color="auto" w:fill="D9D9D9" w:themeFill="background1" w:themeFillShade="D9"/>
          </w:tcPr>
          <w:p w14:paraId="39470E7D"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Please contact your academic tutor and make arrangements for a progress tutorial to discuss expectations for upcoming academic submissions and further support that may be needed.</w:t>
            </w:r>
          </w:p>
        </w:tc>
      </w:tr>
    </w:tbl>
    <w:p w14:paraId="048B9669" w14:textId="77777777" w:rsidR="00F171F9" w:rsidRPr="00F171F9" w:rsidRDefault="00F171F9" w:rsidP="00F171F9">
      <w:pPr>
        <w:spacing w:line="240" w:lineRule="auto"/>
        <w:contextualSpacing/>
        <w:jc w:val="center"/>
        <w:rPr>
          <w:rFonts w:cstheme="minorHAnsi"/>
          <w:b/>
          <w:sz w:val="20"/>
          <w:szCs w:val="20"/>
        </w:rPr>
      </w:pPr>
      <w:r w:rsidRPr="00F171F9">
        <w:rPr>
          <w:rFonts w:cstheme="minorHAnsi"/>
          <w:b/>
          <w:sz w:val="20"/>
          <w:szCs w:val="20"/>
        </w:rPr>
        <w:t>WB 28</w:t>
      </w:r>
      <w:r w:rsidRPr="00F171F9">
        <w:rPr>
          <w:rFonts w:cstheme="minorHAnsi"/>
          <w:b/>
          <w:sz w:val="20"/>
          <w:szCs w:val="20"/>
          <w:vertAlign w:val="superscript"/>
        </w:rPr>
        <w:t>th</w:t>
      </w:r>
      <w:r w:rsidRPr="00F171F9">
        <w:rPr>
          <w:rFonts w:cstheme="minorHAnsi"/>
          <w:b/>
          <w:sz w:val="20"/>
          <w:szCs w:val="20"/>
        </w:rPr>
        <w:t xml:space="preserve"> October 2024</w:t>
      </w:r>
    </w:p>
    <w:p w14:paraId="7A15EE84" w14:textId="77777777" w:rsidR="00F171F9" w:rsidRPr="00F171F9" w:rsidRDefault="00F171F9" w:rsidP="00F171F9">
      <w:pPr>
        <w:spacing w:line="240" w:lineRule="auto"/>
        <w:contextualSpacing/>
        <w:jc w:val="center"/>
        <w:rPr>
          <w:rFonts w:cstheme="minorHAnsi"/>
          <w:b/>
          <w:sz w:val="20"/>
          <w:szCs w:val="20"/>
        </w:rPr>
      </w:pPr>
    </w:p>
    <w:p w14:paraId="366C3CE2" w14:textId="77777777" w:rsidR="00F171F9" w:rsidRPr="00F171F9" w:rsidRDefault="00F171F9" w:rsidP="00F171F9">
      <w:pPr>
        <w:spacing w:line="240" w:lineRule="auto"/>
        <w:contextualSpacing/>
        <w:jc w:val="center"/>
        <w:rPr>
          <w:rFonts w:cstheme="minorHAnsi"/>
          <w:b/>
          <w:sz w:val="20"/>
          <w:szCs w:val="20"/>
        </w:rPr>
      </w:pPr>
    </w:p>
    <w:p w14:paraId="7168788C" w14:textId="77777777" w:rsidR="00F171F9" w:rsidRPr="00F171F9" w:rsidRDefault="00F171F9" w:rsidP="00F171F9">
      <w:pPr>
        <w:spacing w:line="240" w:lineRule="auto"/>
        <w:contextualSpacing/>
        <w:jc w:val="center"/>
        <w:rPr>
          <w:rFonts w:cstheme="minorHAnsi"/>
          <w:b/>
          <w:sz w:val="20"/>
          <w:szCs w:val="20"/>
        </w:rPr>
      </w:pPr>
    </w:p>
    <w:p w14:paraId="4FE599E1" w14:textId="77777777" w:rsidR="00F171F9" w:rsidRPr="00F171F9" w:rsidRDefault="00F171F9" w:rsidP="00F171F9">
      <w:pPr>
        <w:spacing w:line="240" w:lineRule="auto"/>
        <w:contextualSpacing/>
        <w:jc w:val="center"/>
        <w:rPr>
          <w:rFonts w:cstheme="minorHAnsi"/>
          <w:b/>
          <w:sz w:val="20"/>
          <w:szCs w:val="20"/>
        </w:rPr>
      </w:pPr>
    </w:p>
    <w:p w14:paraId="364D32DE" w14:textId="77777777" w:rsidR="00F171F9" w:rsidRPr="00F171F9" w:rsidRDefault="00F171F9" w:rsidP="00F171F9">
      <w:pPr>
        <w:spacing w:line="240" w:lineRule="auto"/>
        <w:contextualSpacing/>
        <w:jc w:val="center"/>
        <w:rPr>
          <w:rFonts w:cstheme="minorHAnsi"/>
          <w:b/>
          <w:sz w:val="20"/>
          <w:szCs w:val="20"/>
        </w:rPr>
      </w:pPr>
    </w:p>
    <w:p w14:paraId="4AA5383A" w14:textId="77777777" w:rsidR="00F171F9" w:rsidRPr="00F171F9" w:rsidRDefault="00F171F9" w:rsidP="00F171F9">
      <w:pPr>
        <w:spacing w:line="240" w:lineRule="auto"/>
        <w:contextualSpacing/>
        <w:jc w:val="center"/>
        <w:rPr>
          <w:rFonts w:cstheme="minorHAnsi"/>
          <w:b/>
          <w:sz w:val="20"/>
          <w:szCs w:val="20"/>
        </w:rPr>
      </w:pPr>
      <w:r w:rsidRPr="00F171F9">
        <w:rPr>
          <w:rFonts w:cstheme="minorHAnsi"/>
          <w:b/>
          <w:sz w:val="20"/>
          <w:szCs w:val="20"/>
        </w:rPr>
        <w:t>WB 9</w:t>
      </w:r>
      <w:r w:rsidRPr="00F171F9">
        <w:rPr>
          <w:rFonts w:cstheme="minorHAnsi"/>
          <w:b/>
          <w:sz w:val="20"/>
          <w:szCs w:val="20"/>
          <w:vertAlign w:val="superscript"/>
        </w:rPr>
        <w:t>th</w:t>
      </w:r>
      <w:r w:rsidRPr="00F171F9">
        <w:rPr>
          <w:rFonts w:cstheme="minorHAnsi"/>
          <w:b/>
          <w:sz w:val="20"/>
          <w:szCs w:val="20"/>
        </w:rPr>
        <w:t xml:space="preserve"> December 2024</w:t>
      </w:r>
    </w:p>
    <w:tbl>
      <w:tblPr>
        <w:tblStyle w:val="TableGrid25"/>
        <w:tblW w:w="14318" w:type="dxa"/>
        <w:tblInd w:w="-856" w:type="dxa"/>
        <w:tblLayout w:type="fixed"/>
        <w:tblLook w:val="04A0" w:firstRow="1" w:lastRow="0" w:firstColumn="1" w:lastColumn="0" w:noHBand="0" w:noVBand="1"/>
      </w:tblPr>
      <w:tblGrid>
        <w:gridCol w:w="1277"/>
        <w:gridCol w:w="1067"/>
        <w:gridCol w:w="2593"/>
        <w:gridCol w:w="3251"/>
        <w:gridCol w:w="1310"/>
        <w:gridCol w:w="2376"/>
        <w:gridCol w:w="2444"/>
      </w:tblGrid>
      <w:tr w:rsidR="00F171F9" w:rsidRPr="00F171F9" w14:paraId="32F64695" w14:textId="77777777" w:rsidTr="008B0DAA">
        <w:tc>
          <w:tcPr>
            <w:tcW w:w="1277" w:type="dxa"/>
            <w:shd w:val="clear" w:color="auto" w:fill="F2F2F2" w:themeFill="background1" w:themeFillShade="F2"/>
          </w:tcPr>
          <w:p w14:paraId="3F6AF125" w14:textId="77777777" w:rsidR="00F171F9" w:rsidRPr="00F171F9" w:rsidRDefault="00F171F9" w:rsidP="00F171F9">
            <w:pPr>
              <w:jc w:val="center"/>
              <w:rPr>
                <w:rFonts w:eastAsia="Times New Roman" w:cstheme="minorHAnsi"/>
                <w:b/>
                <w:sz w:val="20"/>
                <w:szCs w:val="20"/>
                <w:lang w:eastAsia="en-GB"/>
              </w:rPr>
            </w:pPr>
            <w:bookmarkStart w:id="35" w:name="_Hlk11750773"/>
            <w:r w:rsidRPr="00F171F9">
              <w:rPr>
                <w:rFonts w:eastAsia="Times New Roman" w:cstheme="minorHAnsi"/>
                <w:b/>
                <w:sz w:val="20"/>
                <w:szCs w:val="20"/>
                <w:lang w:eastAsia="en-GB"/>
              </w:rPr>
              <w:t>Date</w:t>
            </w:r>
          </w:p>
        </w:tc>
        <w:tc>
          <w:tcPr>
            <w:tcW w:w="1067" w:type="dxa"/>
            <w:shd w:val="clear" w:color="auto" w:fill="F2F2F2" w:themeFill="background1" w:themeFillShade="F2"/>
          </w:tcPr>
          <w:p w14:paraId="04B1FDC0" w14:textId="77777777" w:rsidR="00F171F9" w:rsidRPr="00F171F9" w:rsidRDefault="00F171F9" w:rsidP="00F171F9">
            <w:pPr>
              <w:jc w:val="center"/>
              <w:rPr>
                <w:rFonts w:eastAsia="Times New Roman" w:cstheme="minorHAnsi"/>
                <w:b/>
                <w:sz w:val="20"/>
                <w:szCs w:val="20"/>
                <w:lang w:eastAsia="en-GB"/>
              </w:rPr>
            </w:pPr>
            <w:r w:rsidRPr="00F171F9">
              <w:rPr>
                <w:rFonts w:eastAsia="Times New Roman" w:cstheme="minorHAnsi"/>
                <w:b/>
                <w:sz w:val="20"/>
                <w:szCs w:val="20"/>
                <w:lang w:eastAsia="en-GB"/>
              </w:rPr>
              <w:t>Staff</w:t>
            </w:r>
          </w:p>
        </w:tc>
        <w:tc>
          <w:tcPr>
            <w:tcW w:w="2593" w:type="dxa"/>
            <w:shd w:val="clear" w:color="auto" w:fill="F2F2F2" w:themeFill="background1" w:themeFillShade="F2"/>
          </w:tcPr>
          <w:p w14:paraId="3B60520B" w14:textId="77777777" w:rsidR="00F171F9" w:rsidRPr="00F171F9" w:rsidRDefault="00F171F9" w:rsidP="00F171F9">
            <w:pPr>
              <w:jc w:val="center"/>
              <w:rPr>
                <w:rFonts w:eastAsia="Times New Roman" w:cstheme="minorHAnsi"/>
                <w:b/>
                <w:sz w:val="20"/>
                <w:szCs w:val="20"/>
                <w:lang w:eastAsia="en-GB"/>
              </w:rPr>
            </w:pPr>
            <w:r w:rsidRPr="00F171F9">
              <w:rPr>
                <w:rFonts w:eastAsia="Times New Roman" w:cstheme="minorHAnsi"/>
                <w:b/>
                <w:sz w:val="20"/>
                <w:szCs w:val="20"/>
                <w:lang w:eastAsia="en-GB"/>
              </w:rPr>
              <w:t>Focus for Session</w:t>
            </w:r>
          </w:p>
        </w:tc>
        <w:tc>
          <w:tcPr>
            <w:tcW w:w="3251" w:type="dxa"/>
            <w:shd w:val="clear" w:color="auto" w:fill="F2F2F2" w:themeFill="background1" w:themeFillShade="F2"/>
          </w:tcPr>
          <w:p w14:paraId="793838AC"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Learning Outcomes</w:t>
            </w:r>
          </w:p>
          <w:p w14:paraId="7CE32607"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Student teachers will:</w:t>
            </w:r>
          </w:p>
          <w:p w14:paraId="3136CB03" w14:textId="77777777" w:rsidR="00F171F9" w:rsidRPr="00F171F9" w:rsidRDefault="00F171F9" w:rsidP="00F171F9">
            <w:pPr>
              <w:contextualSpacing/>
              <w:jc w:val="center"/>
              <w:rPr>
                <w:rFonts w:cstheme="minorHAnsi"/>
                <w:b/>
                <w:sz w:val="20"/>
                <w:szCs w:val="20"/>
                <w:lang w:eastAsia="en-GB"/>
              </w:rPr>
            </w:pPr>
            <w:r w:rsidRPr="00F171F9">
              <w:rPr>
                <w:rFonts w:cstheme="minorHAnsi"/>
                <w:b/>
                <w:color w:val="FF0000"/>
                <w:sz w:val="20"/>
                <w:szCs w:val="20"/>
                <w:lang w:eastAsia="en-GB"/>
              </w:rPr>
              <w:t>Learn that…</w:t>
            </w:r>
          </w:p>
        </w:tc>
        <w:tc>
          <w:tcPr>
            <w:tcW w:w="1310" w:type="dxa"/>
            <w:shd w:val="clear" w:color="auto" w:fill="F2F2F2" w:themeFill="background1" w:themeFillShade="F2"/>
          </w:tcPr>
          <w:p w14:paraId="1E16FE4B" w14:textId="77777777" w:rsidR="00F171F9" w:rsidRPr="00F171F9" w:rsidRDefault="00F171F9" w:rsidP="00F171F9">
            <w:pPr>
              <w:jc w:val="center"/>
              <w:textAlignment w:val="baseline"/>
              <w:rPr>
                <w:rFonts w:eastAsia="Times New Roman" w:cstheme="minorHAnsi"/>
                <w:b/>
                <w:bCs/>
                <w:sz w:val="20"/>
                <w:szCs w:val="20"/>
                <w:lang w:eastAsia="en-GB"/>
              </w:rPr>
            </w:pPr>
            <w:r w:rsidRPr="00F171F9">
              <w:rPr>
                <w:rFonts w:eastAsia="Times New Roman" w:cstheme="minorHAnsi"/>
                <w:b/>
                <w:bCs/>
                <w:sz w:val="20"/>
                <w:szCs w:val="20"/>
                <w:lang w:eastAsia="en-GB"/>
              </w:rPr>
              <w:t>Links to CCF &amp;</w:t>
            </w:r>
            <w:r w:rsidRPr="00F171F9">
              <w:rPr>
                <w:rFonts w:eastAsia="Times New Roman" w:cstheme="minorHAnsi"/>
                <w:sz w:val="20"/>
                <w:szCs w:val="20"/>
                <w:lang w:eastAsia="en-GB"/>
              </w:rPr>
              <w:t> </w:t>
            </w:r>
            <w:r w:rsidRPr="00F171F9">
              <w:rPr>
                <w:rFonts w:eastAsia="Times New Roman" w:cstheme="minorHAnsi"/>
                <w:b/>
                <w:bCs/>
                <w:color w:val="FFC000"/>
                <w:sz w:val="20"/>
                <w:szCs w:val="20"/>
                <w:lang w:eastAsia="en-GB"/>
              </w:rPr>
              <w:t>YSJ</w:t>
            </w:r>
            <w:r w:rsidRPr="00F171F9">
              <w:rPr>
                <w:rFonts w:eastAsia="Times New Roman" w:cstheme="minorHAnsi"/>
                <w:b/>
                <w:bCs/>
                <w:sz w:val="20"/>
                <w:szCs w:val="20"/>
                <w:lang w:eastAsia="en-GB"/>
              </w:rPr>
              <w:t> </w:t>
            </w:r>
            <w:proofErr w:type="spellStart"/>
            <w:r w:rsidRPr="00F171F9">
              <w:rPr>
                <w:rFonts w:eastAsia="Times New Roman" w:cstheme="minorHAnsi"/>
                <w:b/>
                <w:bCs/>
                <w:sz w:val="20"/>
                <w:szCs w:val="20"/>
                <w:lang w:eastAsia="en-GB"/>
              </w:rPr>
              <w:t>Curr</w:t>
            </w:r>
            <w:proofErr w:type="spellEnd"/>
            <w:r w:rsidRPr="00F171F9">
              <w:rPr>
                <w:rFonts w:eastAsia="Times New Roman" w:cstheme="minorHAnsi"/>
                <w:sz w:val="20"/>
                <w:szCs w:val="20"/>
                <w:lang w:eastAsia="en-GB"/>
              </w:rPr>
              <w:t> </w:t>
            </w:r>
          </w:p>
        </w:tc>
        <w:tc>
          <w:tcPr>
            <w:tcW w:w="2376" w:type="dxa"/>
            <w:shd w:val="clear" w:color="auto" w:fill="F2F2F2" w:themeFill="background1" w:themeFillShade="F2"/>
          </w:tcPr>
          <w:p w14:paraId="732652AB"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Theoretical Perspective</w:t>
            </w:r>
          </w:p>
          <w:p w14:paraId="203E58A5" w14:textId="77777777" w:rsidR="00F171F9" w:rsidRPr="00F171F9" w:rsidRDefault="00F171F9" w:rsidP="00F171F9">
            <w:pPr>
              <w:contextualSpacing/>
              <w:jc w:val="center"/>
              <w:rPr>
                <w:rFonts w:cstheme="minorHAnsi"/>
                <w:b/>
                <w:color w:val="FF0000"/>
                <w:sz w:val="20"/>
                <w:szCs w:val="20"/>
                <w:lang w:eastAsia="en-GB"/>
              </w:rPr>
            </w:pPr>
            <w:r w:rsidRPr="00F171F9">
              <w:rPr>
                <w:rFonts w:cstheme="minorHAnsi"/>
                <w:b/>
                <w:color w:val="FF0000"/>
                <w:sz w:val="20"/>
                <w:szCs w:val="20"/>
                <w:lang w:eastAsia="en-GB"/>
              </w:rPr>
              <w:t>Learn that…</w:t>
            </w:r>
          </w:p>
          <w:p w14:paraId="12DB626C" w14:textId="77777777" w:rsidR="00F171F9" w:rsidRPr="00F171F9" w:rsidRDefault="00F171F9" w:rsidP="00F171F9">
            <w:pPr>
              <w:jc w:val="center"/>
              <w:rPr>
                <w:rFonts w:cstheme="minorHAnsi"/>
                <w:b/>
                <w:bCs/>
                <w:sz w:val="20"/>
                <w:szCs w:val="20"/>
              </w:rPr>
            </w:pPr>
            <w:r w:rsidRPr="00F171F9">
              <w:rPr>
                <w:rFonts w:cstheme="minorHAnsi"/>
                <w:bCs/>
                <w:sz w:val="20"/>
                <w:szCs w:val="20"/>
                <w:lang w:eastAsia="en-GB"/>
              </w:rPr>
              <w:t>Reading, Preparation &amp; SOL</w:t>
            </w:r>
          </w:p>
        </w:tc>
        <w:tc>
          <w:tcPr>
            <w:tcW w:w="2444" w:type="dxa"/>
            <w:shd w:val="clear" w:color="auto" w:fill="F2F2F2" w:themeFill="background1" w:themeFillShade="F2"/>
          </w:tcPr>
          <w:p w14:paraId="055B90B8" w14:textId="77777777" w:rsidR="00F171F9" w:rsidRPr="00F171F9" w:rsidRDefault="00F171F9" w:rsidP="00F171F9">
            <w:pPr>
              <w:jc w:val="center"/>
              <w:rPr>
                <w:rFonts w:cstheme="minorHAnsi"/>
                <w:b/>
                <w:sz w:val="20"/>
                <w:szCs w:val="20"/>
                <w:lang w:eastAsia="en-GB"/>
              </w:rPr>
            </w:pPr>
            <w:r w:rsidRPr="00F171F9">
              <w:rPr>
                <w:rFonts w:cstheme="minorHAnsi"/>
                <w:b/>
                <w:sz w:val="20"/>
                <w:szCs w:val="20"/>
                <w:lang w:eastAsia="en-GB"/>
              </w:rPr>
              <w:t>Practical Application &amp; CPD</w:t>
            </w:r>
          </w:p>
          <w:p w14:paraId="24CBA143" w14:textId="77777777" w:rsidR="00F171F9" w:rsidRPr="00F171F9" w:rsidRDefault="00F171F9" w:rsidP="00F171F9">
            <w:pPr>
              <w:jc w:val="center"/>
              <w:rPr>
                <w:rFonts w:cstheme="minorHAnsi"/>
                <w:b/>
                <w:bCs/>
                <w:sz w:val="20"/>
                <w:szCs w:val="20"/>
              </w:rPr>
            </w:pPr>
            <w:r w:rsidRPr="00F171F9">
              <w:rPr>
                <w:rFonts w:cstheme="minorHAnsi"/>
                <w:b/>
                <w:color w:val="FF0000"/>
                <w:sz w:val="20"/>
                <w:szCs w:val="20"/>
                <w:lang w:eastAsia="en-GB"/>
              </w:rPr>
              <w:t>Learn how to…</w:t>
            </w:r>
          </w:p>
        </w:tc>
      </w:tr>
      <w:tr w:rsidR="00F171F9" w:rsidRPr="00F171F9" w14:paraId="35511DB5" w14:textId="77777777" w:rsidTr="008B0DAA">
        <w:tc>
          <w:tcPr>
            <w:tcW w:w="1277" w:type="dxa"/>
          </w:tcPr>
          <w:p w14:paraId="2CFE814C" w14:textId="77777777" w:rsidR="00F171F9" w:rsidRPr="00F171F9" w:rsidRDefault="00F171F9" w:rsidP="00F171F9">
            <w:pPr>
              <w:contextualSpacing/>
              <w:rPr>
                <w:rFonts w:cstheme="minorHAnsi"/>
                <w:sz w:val="20"/>
                <w:szCs w:val="20"/>
                <w:lang w:eastAsia="en-GB"/>
              </w:rPr>
            </w:pPr>
          </w:p>
          <w:p w14:paraId="3AB2F8CE"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9/12/24</w:t>
            </w:r>
          </w:p>
          <w:p w14:paraId="7EFFD983"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 xml:space="preserve">10:00 </w:t>
            </w:r>
          </w:p>
          <w:p w14:paraId="38487F43"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 xml:space="preserve">– </w:t>
            </w:r>
          </w:p>
          <w:p w14:paraId="5046ECCE"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16:00</w:t>
            </w:r>
          </w:p>
          <w:p w14:paraId="4BF76EE8" w14:textId="77777777" w:rsidR="00F171F9" w:rsidRPr="00F171F9" w:rsidRDefault="00F171F9" w:rsidP="00F171F9">
            <w:pPr>
              <w:contextualSpacing/>
              <w:jc w:val="center"/>
              <w:rPr>
                <w:rFonts w:cstheme="minorHAnsi"/>
                <w:sz w:val="20"/>
                <w:szCs w:val="20"/>
                <w:lang w:eastAsia="en-GB"/>
              </w:rPr>
            </w:pPr>
            <w:r w:rsidRPr="00F171F9">
              <w:rPr>
                <w:rFonts w:cstheme="minorHAnsi"/>
                <w:color w:val="FF0000"/>
                <w:sz w:val="20"/>
                <w:szCs w:val="20"/>
                <w:lang w:eastAsia="en-GB"/>
              </w:rPr>
              <w:t>Group workshops</w:t>
            </w:r>
          </w:p>
        </w:tc>
        <w:tc>
          <w:tcPr>
            <w:tcW w:w="1067" w:type="dxa"/>
          </w:tcPr>
          <w:p w14:paraId="6E668C7A" w14:textId="77777777" w:rsidR="00F171F9" w:rsidRPr="00F171F9" w:rsidRDefault="00F171F9" w:rsidP="00F171F9">
            <w:pPr>
              <w:contextualSpacing/>
              <w:jc w:val="center"/>
              <w:rPr>
                <w:rFonts w:cstheme="minorHAnsi"/>
                <w:sz w:val="20"/>
                <w:szCs w:val="20"/>
                <w:lang w:eastAsia="en-GB"/>
              </w:rPr>
            </w:pPr>
          </w:p>
          <w:p w14:paraId="6F28081F"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AA, DS,</w:t>
            </w:r>
          </w:p>
        </w:tc>
        <w:tc>
          <w:tcPr>
            <w:tcW w:w="2593" w:type="dxa"/>
          </w:tcPr>
          <w:p w14:paraId="6DCC8B5D"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PGC7014M</w:t>
            </w:r>
          </w:p>
          <w:p w14:paraId="5B0B6399"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Introduction to the wider curriculum.</w:t>
            </w:r>
          </w:p>
          <w:p w14:paraId="5EF8C550"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 </w:t>
            </w:r>
          </w:p>
          <w:p w14:paraId="08B67B03"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Curriculum design. How to construct and plan a broad and balanced curriculum that meets the needs of children.</w:t>
            </w:r>
          </w:p>
          <w:p w14:paraId="5B99D99C"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How to ensure children are challenged and motivated.  </w:t>
            </w:r>
          </w:p>
          <w:p w14:paraId="383E265D" w14:textId="77777777" w:rsidR="00F171F9" w:rsidRPr="00F171F9" w:rsidRDefault="00F171F9" w:rsidP="00F171F9">
            <w:pPr>
              <w:contextualSpacing/>
              <w:rPr>
                <w:rFonts w:cstheme="minorHAnsi"/>
                <w:sz w:val="20"/>
                <w:szCs w:val="20"/>
                <w:lang w:eastAsia="en-GB"/>
              </w:rPr>
            </w:pPr>
          </w:p>
          <w:p w14:paraId="43529ED1" w14:textId="77777777" w:rsidR="00F171F9" w:rsidRPr="00F171F9" w:rsidRDefault="00F171F9" w:rsidP="00F171F9">
            <w:pPr>
              <w:contextualSpacing/>
              <w:rPr>
                <w:rFonts w:cstheme="minorHAnsi"/>
                <w:sz w:val="20"/>
                <w:szCs w:val="20"/>
                <w:lang w:eastAsia="en-GB"/>
              </w:rPr>
            </w:pPr>
            <w:r w:rsidRPr="00F171F9">
              <w:rPr>
                <w:rFonts w:cstheme="minorHAnsi"/>
                <w:color w:val="FF0000"/>
                <w:sz w:val="20"/>
                <w:szCs w:val="20"/>
                <w:lang w:eastAsia="en-GB"/>
              </w:rPr>
              <w:t>Input for essay and proposal for policy presentation</w:t>
            </w:r>
          </w:p>
        </w:tc>
        <w:tc>
          <w:tcPr>
            <w:tcW w:w="3251" w:type="dxa"/>
          </w:tcPr>
          <w:p w14:paraId="53A39A61" w14:textId="77777777" w:rsidR="00F171F9" w:rsidRPr="00F171F9" w:rsidRDefault="00F171F9" w:rsidP="00F171F9">
            <w:pPr>
              <w:spacing w:before="100" w:beforeAutospacing="1" w:after="100" w:afterAutospacing="1"/>
              <w:rPr>
                <w:rFonts w:eastAsia="Times New Roman" w:cstheme="minorHAnsi"/>
                <w:sz w:val="20"/>
                <w:szCs w:val="20"/>
                <w:lang w:eastAsia="en-GB"/>
              </w:rPr>
            </w:pPr>
            <w:r w:rsidRPr="00F171F9">
              <w:rPr>
                <w:rFonts w:eastAsia="Times New Roman" w:cstheme="minorHAnsi"/>
                <w:sz w:val="20"/>
                <w:szCs w:val="20"/>
                <w:lang w:eastAsia="en-GB"/>
              </w:rPr>
              <w:t xml:space="preserve">Demonstrate your understanding of cross-curricular planning, teaching &amp; assessment. Consider the balance of the curriculum as the central core of a school and how to plan to ensure children are motivated by relevant content. Understand a school’s curriculum enables it to set out its vision for the knowledge, skills and values that its pupils will learn, encompassing the national curriculum within a coherent wider vision for successful learning. </w:t>
            </w:r>
          </w:p>
          <w:p w14:paraId="46666F01" w14:textId="77777777" w:rsidR="00F171F9" w:rsidRPr="00F171F9" w:rsidRDefault="00F171F9" w:rsidP="00F171F9">
            <w:pPr>
              <w:contextualSpacing/>
              <w:rPr>
                <w:rFonts w:cstheme="minorHAnsi"/>
                <w:sz w:val="20"/>
                <w:szCs w:val="20"/>
                <w:lang w:eastAsia="en-GB"/>
              </w:rPr>
            </w:pPr>
          </w:p>
        </w:tc>
        <w:tc>
          <w:tcPr>
            <w:tcW w:w="1310" w:type="dxa"/>
          </w:tcPr>
          <w:p w14:paraId="62BD4530"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 xml:space="preserve">Curriculum and subject knowledge </w:t>
            </w:r>
          </w:p>
          <w:p w14:paraId="12143BC0"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Pedagogy</w:t>
            </w:r>
          </w:p>
          <w:p w14:paraId="2D44EB26"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 xml:space="preserve">Assessment </w:t>
            </w:r>
          </w:p>
          <w:p w14:paraId="47FDE5B3"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 xml:space="preserve">High expectations </w:t>
            </w:r>
          </w:p>
          <w:p w14:paraId="7261D625" w14:textId="77777777" w:rsidR="00F171F9" w:rsidRPr="00F171F9" w:rsidRDefault="00F171F9" w:rsidP="00F171F9">
            <w:pPr>
              <w:contextualSpacing/>
              <w:jc w:val="center"/>
              <w:rPr>
                <w:rFonts w:cstheme="minorHAnsi"/>
                <w:color w:val="FFC000"/>
                <w:sz w:val="20"/>
                <w:szCs w:val="20"/>
                <w:lang w:eastAsia="en-GB"/>
              </w:rPr>
            </w:pPr>
            <w:r w:rsidRPr="00F171F9">
              <w:rPr>
                <w:rFonts w:cstheme="minorHAnsi"/>
                <w:color w:val="FFC000"/>
                <w:sz w:val="20"/>
                <w:szCs w:val="20"/>
                <w:lang w:eastAsia="en-GB"/>
              </w:rPr>
              <w:t>Being a professional</w:t>
            </w:r>
          </w:p>
          <w:p w14:paraId="2E614CA4" w14:textId="77777777" w:rsidR="00F171F9" w:rsidRPr="00F171F9" w:rsidRDefault="00F171F9" w:rsidP="00F171F9">
            <w:pPr>
              <w:contextualSpacing/>
              <w:jc w:val="center"/>
              <w:rPr>
                <w:rFonts w:cstheme="minorHAnsi"/>
                <w:color w:val="FFC000"/>
                <w:sz w:val="20"/>
                <w:szCs w:val="20"/>
                <w:lang w:eastAsia="en-GB"/>
              </w:rPr>
            </w:pPr>
            <w:r w:rsidRPr="00F171F9">
              <w:rPr>
                <w:rFonts w:cstheme="minorHAnsi"/>
                <w:color w:val="FFC000"/>
                <w:sz w:val="20"/>
                <w:szCs w:val="20"/>
                <w:lang w:eastAsia="en-GB"/>
              </w:rPr>
              <w:t>Creative &amp; critical thinking</w:t>
            </w:r>
          </w:p>
          <w:p w14:paraId="65C60B83" w14:textId="77777777" w:rsidR="00F171F9" w:rsidRPr="00F171F9" w:rsidRDefault="00F171F9" w:rsidP="00F171F9">
            <w:pPr>
              <w:contextualSpacing/>
              <w:jc w:val="center"/>
              <w:rPr>
                <w:rFonts w:cstheme="minorHAnsi"/>
                <w:color w:val="FFC000"/>
                <w:sz w:val="20"/>
                <w:szCs w:val="20"/>
                <w:lang w:eastAsia="en-GB"/>
              </w:rPr>
            </w:pPr>
          </w:p>
          <w:p w14:paraId="79B49BEB" w14:textId="77777777" w:rsidR="00F171F9" w:rsidRPr="00F171F9" w:rsidRDefault="00F171F9" w:rsidP="00F171F9">
            <w:pPr>
              <w:contextualSpacing/>
              <w:jc w:val="center"/>
              <w:rPr>
                <w:rFonts w:cstheme="minorHAnsi"/>
                <w:sz w:val="20"/>
                <w:szCs w:val="20"/>
                <w:lang w:eastAsia="en-GB"/>
              </w:rPr>
            </w:pPr>
            <w:r w:rsidRPr="00F171F9">
              <w:rPr>
                <w:rFonts w:cstheme="minorHAnsi"/>
                <w:color w:val="FFC000"/>
                <w:sz w:val="20"/>
                <w:szCs w:val="20"/>
                <w:lang w:eastAsia="en-GB"/>
              </w:rPr>
              <w:t>Personal teaching philosophy</w:t>
            </w:r>
          </w:p>
        </w:tc>
        <w:tc>
          <w:tcPr>
            <w:tcW w:w="2376" w:type="dxa"/>
          </w:tcPr>
          <w:p w14:paraId="20CE85D4"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Read Ofsted's Chief Inspector, Amanda Spielman, discusses findings from recent research into the primary and secondary curriculum.</w:t>
            </w:r>
          </w:p>
          <w:p w14:paraId="2DF0C872" w14:textId="77777777" w:rsidR="00F171F9" w:rsidRPr="00F171F9" w:rsidRDefault="00F171F9" w:rsidP="00F171F9">
            <w:pPr>
              <w:contextualSpacing/>
              <w:rPr>
                <w:rFonts w:cstheme="minorHAnsi"/>
                <w:sz w:val="20"/>
                <w:szCs w:val="20"/>
                <w:lang w:eastAsia="en-GB"/>
              </w:rPr>
            </w:pPr>
          </w:p>
          <w:p w14:paraId="09467A42" w14:textId="77777777" w:rsidR="00F171F9" w:rsidRPr="00F171F9" w:rsidRDefault="00F171F9" w:rsidP="00F171F9">
            <w:pPr>
              <w:contextualSpacing/>
              <w:rPr>
                <w:rFonts w:cstheme="minorHAnsi"/>
                <w:color w:val="0000FF"/>
                <w:sz w:val="20"/>
                <w:szCs w:val="20"/>
                <w:u w:val="single"/>
                <w:lang w:eastAsia="en-GB"/>
              </w:rPr>
            </w:pPr>
            <w:hyperlink r:id="rId61" w:history="1">
              <w:r w:rsidRPr="00F171F9">
                <w:rPr>
                  <w:rFonts w:cstheme="minorHAnsi"/>
                  <w:color w:val="0000FF"/>
                  <w:sz w:val="20"/>
                  <w:szCs w:val="20"/>
                  <w:u w:val="single"/>
                  <w:lang w:eastAsia="en-GB"/>
                </w:rPr>
                <w:t>https://www.gov.uk/government/speeches/hmcis-commentary-october-2017</w:t>
              </w:r>
            </w:hyperlink>
          </w:p>
        </w:tc>
        <w:tc>
          <w:tcPr>
            <w:tcW w:w="2444" w:type="dxa"/>
          </w:tcPr>
          <w:p w14:paraId="6FCCFC55" w14:textId="77777777" w:rsidR="00F171F9" w:rsidRPr="00F171F9" w:rsidRDefault="00F171F9" w:rsidP="00F171F9">
            <w:pPr>
              <w:rPr>
                <w:rFonts w:eastAsia="Times New Roman" w:cstheme="minorHAnsi"/>
                <w:sz w:val="20"/>
                <w:szCs w:val="20"/>
                <w:lang w:eastAsia="en-GB"/>
              </w:rPr>
            </w:pPr>
            <w:r w:rsidRPr="00F171F9">
              <w:rPr>
                <w:rFonts w:eastAsia="Times New Roman" w:cstheme="minorHAnsi"/>
                <w:sz w:val="20"/>
                <w:szCs w:val="20"/>
                <w:lang w:eastAsia="en-GB"/>
              </w:rPr>
              <w:t xml:space="preserve">Know how to structure/plan a topic which builds upon prior knowledge and matches the age-related expectations of the curriculum.  </w:t>
            </w:r>
          </w:p>
          <w:p w14:paraId="25F93839" w14:textId="77777777" w:rsidR="00F171F9" w:rsidRPr="00F171F9" w:rsidRDefault="00F171F9" w:rsidP="00F171F9">
            <w:pPr>
              <w:rPr>
                <w:rFonts w:eastAsia="Times New Roman" w:cstheme="minorHAnsi"/>
                <w:sz w:val="20"/>
                <w:szCs w:val="20"/>
                <w:lang w:eastAsia="en-GB"/>
              </w:rPr>
            </w:pPr>
          </w:p>
          <w:p w14:paraId="64EEB98C" w14:textId="77777777" w:rsidR="00F171F9" w:rsidRPr="00F171F9" w:rsidRDefault="00F171F9" w:rsidP="00F171F9">
            <w:pPr>
              <w:rPr>
                <w:rFonts w:eastAsia="Times New Roman" w:cstheme="minorHAnsi"/>
                <w:sz w:val="20"/>
                <w:szCs w:val="20"/>
                <w:lang w:eastAsia="en-GB"/>
              </w:rPr>
            </w:pPr>
            <w:r w:rsidRPr="00F171F9">
              <w:rPr>
                <w:rFonts w:eastAsia="Times New Roman" w:cstheme="minorHAnsi"/>
                <w:sz w:val="20"/>
                <w:szCs w:val="20"/>
                <w:lang w:eastAsia="en-GB"/>
              </w:rPr>
              <w:t xml:space="preserve">Speak to subject leaders within school to investigate how they contribute to curriculum design and ensure progression is achieved within foundation subjects. </w:t>
            </w:r>
          </w:p>
        </w:tc>
      </w:tr>
      <w:bookmarkEnd w:id="35"/>
    </w:tbl>
    <w:p w14:paraId="03ED672C" w14:textId="77777777" w:rsidR="00F171F9" w:rsidRPr="00F171F9" w:rsidRDefault="00F171F9" w:rsidP="00F171F9">
      <w:pPr>
        <w:spacing w:line="240" w:lineRule="auto"/>
        <w:contextualSpacing/>
        <w:rPr>
          <w:rFonts w:cstheme="minorHAnsi"/>
          <w:b/>
          <w:sz w:val="20"/>
          <w:szCs w:val="20"/>
        </w:rPr>
      </w:pPr>
    </w:p>
    <w:p w14:paraId="459BC239" w14:textId="77777777" w:rsidR="00F171F9" w:rsidRPr="00F171F9" w:rsidRDefault="00F171F9" w:rsidP="00F171F9">
      <w:pPr>
        <w:spacing w:line="240" w:lineRule="auto"/>
        <w:contextualSpacing/>
        <w:rPr>
          <w:rFonts w:cstheme="minorHAnsi"/>
          <w:b/>
          <w:sz w:val="20"/>
          <w:szCs w:val="20"/>
        </w:rPr>
      </w:pPr>
    </w:p>
    <w:p w14:paraId="0376EA3D" w14:textId="77777777" w:rsidR="00F171F9" w:rsidRPr="00F171F9" w:rsidRDefault="00F171F9" w:rsidP="00F171F9">
      <w:pPr>
        <w:spacing w:line="240" w:lineRule="auto"/>
        <w:contextualSpacing/>
        <w:jc w:val="center"/>
        <w:rPr>
          <w:rFonts w:cstheme="minorHAnsi"/>
          <w:b/>
          <w:sz w:val="20"/>
          <w:szCs w:val="20"/>
        </w:rPr>
      </w:pPr>
      <w:r w:rsidRPr="00F171F9">
        <w:rPr>
          <w:rFonts w:cstheme="minorHAnsi"/>
          <w:b/>
          <w:sz w:val="20"/>
          <w:szCs w:val="20"/>
        </w:rPr>
        <w:t>WB 9</w:t>
      </w:r>
      <w:r w:rsidRPr="00F171F9">
        <w:rPr>
          <w:rFonts w:cstheme="minorHAnsi"/>
          <w:b/>
          <w:sz w:val="20"/>
          <w:szCs w:val="20"/>
          <w:vertAlign w:val="superscript"/>
        </w:rPr>
        <w:t>th</w:t>
      </w:r>
      <w:r w:rsidRPr="00F171F9">
        <w:rPr>
          <w:rFonts w:cstheme="minorHAnsi"/>
          <w:b/>
          <w:sz w:val="20"/>
          <w:szCs w:val="20"/>
        </w:rPr>
        <w:t xml:space="preserve"> December 2024</w:t>
      </w:r>
    </w:p>
    <w:tbl>
      <w:tblPr>
        <w:tblStyle w:val="TableGrid25"/>
        <w:tblW w:w="14318" w:type="dxa"/>
        <w:tblInd w:w="-856" w:type="dxa"/>
        <w:tblLayout w:type="fixed"/>
        <w:tblLook w:val="04A0" w:firstRow="1" w:lastRow="0" w:firstColumn="1" w:lastColumn="0" w:noHBand="0" w:noVBand="1"/>
      </w:tblPr>
      <w:tblGrid>
        <w:gridCol w:w="1277"/>
        <w:gridCol w:w="1067"/>
        <w:gridCol w:w="2593"/>
        <w:gridCol w:w="3251"/>
        <w:gridCol w:w="1310"/>
        <w:gridCol w:w="2376"/>
        <w:gridCol w:w="2444"/>
      </w:tblGrid>
      <w:tr w:rsidR="00F171F9" w:rsidRPr="00F171F9" w14:paraId="28C0029E" w14:textId="77777777" w:rsidTr="008B0DAA">
        <w:tc>
          <w:tcPr>
            <w:tcW w:w="1277" w:type="dxa"/>
          </w:tcPr>
          <w:p w14:paraId="0404DE5C"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11/12/24</w:t>
            </w:r>
          </w:p>
          <w:p w14:paraId="49D32BBD"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All groups</w:t>
            </w:r>
          </w:p>
          <w:p w14:paraId="4541D3F7"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1</w:t>
            </w:r>
          </w:p>
          <w:p w14:paraId="096D9090"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2</w:t>
            </w:r>
          </w:p>
          <w:p w14:paraId="4B4F9205" w14:textId="77777777" w:rsidR="00F171F9" w:rsidRPr="00F171F9" w:rsidRDefault="00F171F9" w:rsidP="00F171F9">
            <w:pPr>
              <w:contextualSpacing/>
              <w:jc w:val="center"/>
              <w:rPr>
                <w:rFonts w:cstheme="minorHAnsi"/>
                <w:sz w:val="20"/>
                <w:szCs w:val="20"/>
                <w:lang w:eastAsia="en-GB"/>
              </w:rPr>
            </w:pPr>
          </w:p>
        </w:tc>
        <w:tc>
          <w:tcPr>
            <w:tcW w:w="1067" w:type="dxa"/>
          </w:tcPr>
          <w:p w14:paraId="46A19C03"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LS, SJ, RU</w:t>
            </w:r>
          </w:p>
        </w:tc>
        <w:tc>
          <w:tcPr>
            <w:tcW w:w="2593" w:type="dxa"/>
          </w:tcPr>
          <w:p w14:paraId="40EB02E5"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PGC7014</w:t>
            </w:r>
          </w:p>
          <w:p w14:paraId="12DAE2EF"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Foundation subjects – MFL, history &amp; music</w:t>
            </w:r>
          </w:p>
          <w:p w14:paraId="7240B932"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 xml:space="preserve">Subject and phase specific expectations. </w:t>
            </w:r>
          </w:p>
          <w:p w14:paraId="380DB338" w14:textId="77777777" w:rsidR="00F171F9" w:rsidRPr="00F171F9" w:rsidRDefault="00F171F9" w:rsidP="00F171F9">
            <w:pPr>
              <w:contextualSpacing/>
              <w:rPr>
                <w:rFonts w:cstheme="minorHAnsi"/>
                <w:sz w:val="20"/>
                <w:szCs w:val="20"/>
                <w:lang w:eastAsia="en-GB"/>
              </w:rPr>
            </w:pPr>
          </w:p>
        </w:tc>
        <w:tc>
          <w:tcPr>
            <w:tcW w:w="3251" w:type="dxa"/>
            <w:vMerge w:val="restart"/>
          </w:tcPr>
          <w:p w14:paraId="00A12F28" w14:textId="77777777" w:rsidR="00F171F9" w:rsidRPr="00F171F9" w:rsidRDefault="00F171F9" w:rsidP="00F171F9">
            <w:pPr>
              <w:spacing w:before="100" w:beforeAutospacing="1" w:after="100" w:afterAutospacing="1"/>
              <w:rPr>
                <w:rFonts w:eastAsia="Times New Roman" w:cstheme="minorHAnsi"/>
                <w:sz w:val="20"/>
                <w:szCs w:val="20"/>
                <w:lang w:eastAsia="en-GB"/>
              </w:rPr>
            </w:pPr>
            <w:r w:rsidRPr="00F171F9">
              <w:rPr>
                <w:rFonts w:eastAsia="Times New Roman" w:cstheme="minorHAnsi"/>
                <w:sz w:val="20"/>
                <w:szCs w:val="20"/>
                <w:lang w:eastAsia="en-GB"/>
              </w:rPr>
              <w:t xml:space="preserve">To understand the subject and phase specific requirements for the foundation subjects. To become familiar with key research and policy that underpins each of the foundation subjects. To develop greater subject knowledge relating to each of the foundation subjects and consider how this translates into your own practice. </w:t>
            </w:r>
          </w:p>
          <w:p w14:paraId="429AD3C5" w14:textId="77777777" w:rsidR="00F171F9" w:rsidRPr="00F171F9" w:rsidRDefault="00F171F9" w:rsidP="00F171F9">
            <w:pPr>
              <w:spacing w:before="100" w:beforeAutospacing="1" w:after="100" w:afterAutospacing="1"/>
              <w:rPr>
                <w:rFonts w:eastAsia="Times New Roman" w:cstheme="minorHAnsi"/>
                <w:sz w:val="20"/>
                <w:szCs w:val="20"/>
                <w:lang w:eastAsia="en-GB"/>
              </w:rPr>
            </w:pPr>
            <w:r w:rsidRPr="00F171F9">
              <w:rPr>
                <w:rFonts w:eastAsia="Times New Roman" w:cstheme="minorHAnsi"/>
                <w:sz w:val="20"/>
                <w:szCs w:val="20"/>
                <w:lang w:eastAsia="en-GB"/>
              </w:rPr>
              <w:t xml:space="preserve">These workshops will then feed into subjects specific training within your alliances that has a greater focus on subject specific pedagogies. </w:t>
            </w:r>
          </w:p>
        </w:tc>
        <w:tc>
          <w:tcPr>
            <w:tcW w:w="1310" w:type="dxa"/>
            <w:vMerge w:val="restart"/>
          </w:tcPr>
          <w:p w14:paraId="48BAF5EC"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 xml:space="preserve">Curriculum and subject knowledge </w:t>
            </w:r>
          </w:p>
          <w:p w14:paraId="47793D5E"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Pedagogy</w:t>
            </w:r>
          </w:p>
          <w:p w14:paraId="113428CD" w14:textId="77777777" w:rsidR="00F171F9" w:rsidRPr="00F171F9" w:rsidRDefault="00F171F9" w:rsidP="00F171F9">
            <w:pPr>
              <w:contextualSpacing/>
              <w:jc w:val="center"/>
              <w:rPr>
                <w:rFonts w:cstheme="minorHAnsi"/>
                <w:sz w:val="20"/>
                <w:szCs w:val="20"/>
                <w:lang w:eastAsia="en-GB"/>
              </w:rPr>
            </w:pPr>
          </w:p>
          <w:p w14:paraId="190DF84C" w14:textId="77777777" w:rsidR="00F171F9" w:rsidRPr="00F171F9" w:rsidRDefault="00F171F9" w:rsidP="00F171F9">
            <w:pPr>
              <w:contextualSpacing/>
              <w:jc w:val="center"/>
              <w:rPr>
                <w:rFonts w:cstheme="minorHAnsi"/>
                <w:color w:val="FFC000"/>
                <w:sz w:val="20"/>
                <w:szCs w:val="20"/>
                <w:lang w:eastAsia="en-GB"/>
              </w:rPr>
            </w:pPr>
            <w:r w:rsidRPr="00F171F9">
              <w:rPr>
                <w:rFonts w:cstheme="minorHAnsi"/>
                <w:color w:val="FFC000"/>
                <w:sz w:val="20"/>
                <w:szCs w:val="20"/>
                <w:lang w:eastAsia="en-GB"/>
              </w:rPr>
              <w:t>Creative &amp; critical thinking</w:t>
            </w:r>
          </w:p>
          <w:p w14:paraId="47FB3B73" w14:textId="77777777" w:rsidR="00F171F9" w:rsidRPr="00F171F9" w:rsidRDefault="00F171F9" w:rsidP="00F171F9">
            <w:pPr>
              <w:contextualSpacing/>
              <w:jc w:val="center"/>
              <w:rPr>
                <w:rFonts w:cstheme="minorHAnsi"/>
                <w:color w:val="FFC000"/>
                <w:sz w:val="20"/>
                <w:szCs w:val="20"/>
                <w:lang w:eastAsia="en-GB"/>
              </w:rPr>
            </w:pPr>
          </w:p>
          <w:p w14:paraId="0C247B54" w14:textId="77777777" w:rsidR="00F171F9" w:rsidRPr="00F171F9" w:rsidRDefault="00F171F9" w:rsidP="00F171F9">
            <w:pPr>
              <w:contextualSpacing/>
              <w:jc w:val="center"/>
              <w:rPr>
                <w:rFonts w:cstheme="minorHAnsi"/>
                <w:sz w:val="20"/>
                <w:szCs w:val="20"/>
                <w:lang w:eastAsia="en-GB"/>
              </w:rPr>
            </w:pPr>
            <w:r w:rsidRPr="00F171F9">
              <w:rPr>
                <w:rFonts w:cstheme="minorHAnsi"/>
                <w:color w:val="FFC000"/>
                <w:sz w:val="20"/>
                <w:szCs w:val="20"/>
                <w:lang w:eastAsia="en-GB"/>
              </w:rPr>
              <w:t>Personal teaching philosophy</w:t>
            </w:r>
          </w:p>
        </w:tc>
        <w:tc>
          <w:tcPr>
            <w:tcW w:w="2376" w:type="dxa"/>
            <w:vMerge w:val="restart"/>
          </w:tcPr>
          <w:p w14:paraId="6E9C031B"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See Moodle for subject specific resources</w:t>
            </w:r>
          </w:p>
          <w:p w14:paraId="7230087C" w14:textId="77777777" w:rsidR="00F171F9" w:rsidRPr="00F171F9" w:rsidRDefault="00F171F9" w:rsidP="00F171F9">
            <w:pPr>
              <w:contextualSpacing/>
              <w:rPr>
                <w:rFonts w:cstheme="minorHAnsi"/>
                <w:sz w:val="20"/>
                <w:szCs w:val="20"/>
                <w:lang w:eastAsia="en-GB"/>
              </w:rPr>
            </w:pPr>
          </w:p>
        </w:tc>
        <w:tc>
          <w:tcPr>
            <w:tcW w:w="2444" w:type="dxa"/>
            <w:vMerge w:val="restart"/>
          </w:tcPr>
          <w:p w14:paraId="37C2699E" w14:textId="77777777" w:rsidR="00F171F9" w:rsidRPr="00F171F9" w:rsidRDefault="00F171F9" w:rsidP="00F171F9">
            <w:pPr>
              <w:rPr>
                <w:rFonts w:eastAsia="Times New Roman" w:cstheme="minorHAnsi"/>
                <w:sz w:val="20"/>
                <w:szCs w:val="20"/>
                <w:lang w:eastAsia="en-GB"/>
              </w:rPr>
            </w:pPr>
            <w:r w:rsidRPr="00F171F9">
              <w:rPr>
                <w:rFonts w:eastAsia="Times New Roman" w:cstheme="minorHAnsi"/>
                <w:sz w:val="20"/>
                <w:szCs w:val="20"/>
                <w:lang w:eastAsia="en-GB"/>
              </w:rPr>
              <w:t xml:space="preserve">Ensure you are familiar with the age-related expectations for the wider curriculum relating to your SE2 class. </w:t>
            </w:r>
          </w:p>
          <w:p w14:paraId="385AB3E2" w14:textId="77777777" w:rsidR="00F171F9" w:rsidRPr="00F171F9" w:rsidRDefault="00F171F9" w:rsidP="00F171F9">
            <w:pPr>
              <w:rPr>
                <w:rFonts w:eastAsia="Times New Roman" w:cstheme="minorHAnsi"/>
                <w:sz w:val="20"/>
                <w:szCs w:val="20"/>
                <w:lang w:eastAsia="en-GB"/>
              </w:rPr>
            </w:pPr>
            <w:r w:rsidRPr="00F171F9">
              <w:rPr>
                <w:rFonts w:eastAsia="Times New Roman" w:cstheme="minorHAnsi"/>
                <w:sz w:val="20"/>
                <w:szCs w:val="20"/>
                <w:lang w:eastAsia="en-GB"/>
              </w:rPr>
              <w:t xml:space="preserve">Use your curriculum tracker to identify where you may lack experience of teaching specific foundation subjects and use CPD time to observe subject leaders in school and audit school resources. </w:t>
            </w:r>
          </w:p>
          <w:p w14:paraId="0AB3A4A5" w14:textId="77777777" w:rsidR="00F171F9" w:rsidRPr="00F171F9" w:rsidRDefault="00F171F9" w:rsidP="00F171F9">
            <w:pPr>
              <w:rPr>
                <w:rFonts w:eastAsia="Times New Roman" w:cstheme="minorHAnsi"/>
                <w:sz w:val="20"/>
                <w:szCs w:val="20"/>
                <w:lang w:eastAsia="en-GB"/>
              </w:rPr>
            </w:pPr>
            <w:r w:rsidRPr="00F171F9">
              <w:rPr>
                <w:rFonts w:eastAsia="Times New Roman" w:cstheme="minorHAnsi"/>
                <w:sz w:val="20"/>
                <w:szCs w:val="20"/>
                <w:lang w:eastAsia="en-GB"/>
              </w:rPr>
              <w:t xml:space="preserve">During SE2 observe and gain experience of teaching the wider curriculum.  </w:t>
            </w:r>
          </w:p>
        </w:tc>
      </w:tr>
      <w:tr w:rsidR="00F171F9" w:rsidRPr="00F171F9" w14:paraId="5993F09F" w14:textId="77777777" w:rsidTr="008B0DAA">
        <w:tc>
          <w:tcPr>
            <w:tcW w:w="1277" w:type="dxa"/>
          </w:tcPr>
          <w:p w14:paraId="69313579"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12/12/24</w:t>
            </w:r>
          </w:p>
          <w:p w14:paraId="1FDD4723"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All groups</w:t>
            </w:r>
          </w:p>
          <w:p w14:paraId="06FEDDF0"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1</w:t>
            </w:r>
          </w:p>
          <w:p w14:paraId="7A94F9F4"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2</w:t>
            </w:r>
          </w:p>
          <w:p w14:paraId="40460791" w14:textId="77777777" w:rsidR="00F171F9" w:rsidRPr="00F171F9" w:rsidRDefault="00F171F9" w:rsidP="00F171F9">
            <w:pPr>
              <w:contextualSpacing/>
              <w:jc w:val="center"/>
              <w:rPr>
                <w:rFonts w:cstheme="minorHAnsi"/>
                <w:sz w:val="20"/>
                <w:szCs w:val="20"/>
                <w:lang w:eastAsia="en-GB"/>
              </w:rPr>
            </w:pPr>
          </w:p>
        </w:tc>
        <w:tc>
          <w:tcPr>
            <w:tcW w:w="1067" w:type="dxa"/>
          </w:tcPr>
          <w:p w14:paraId="599D1E51"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 xml:space="preserve">JH, SJ </w:t>
            </w:r>
          </w:p>
          <w:p w14:paraId="7BA0DEB1"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JC</w:t>
            </w:r>
          </w:p>
        </w:tc>
        <w:tc>
          <w:tcPr>
            <w:tcW w:w="2593" w:type="dxa"/>
          </w:tcPr>
          <w:p w14:paraId="658C2143"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Foundation subjects – art, history &amp; RE</w:t>
            </w:r>
          </w:p>
          <w:p w14:paraId="4BE4F602"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Subject and phase specific expectations.</w:t>
            </w:r>
          </w:p>
          <w:p w14:paraId="29BE8F6F" w14:textId="77777777" w:rsidR="00F171F9" w:rsidRPr="00F171F9" w:rsidRDefault="00F171F9" w:rsidP="00F171F9">
            <w:pPr>
              <w:contextualSpacing/>
              <w:rPr>
                <w:rFonts w:cstheme="minorHAnsi"/>
                <w:sz w:val="20"/>
                <w:szCs w:val="20"/>
                <w:lang w:eastAsia="en-GB"/>
              </w:rPr>
            </w:pPr>
          </w:p>
        </w:tc>
        <w:tc>
          <w:tcPr>
            <w:tcW w:w="3251" w:type="dxa"/>
            <w:vMerge/>
          </w:tcPr>
          <w:p w14:paraId="0E914D99" w14:textId="77777777" w:rsidR="00F171F9" w:rsidRPr="00F171F9" w:rsidRDefault="00F171F9" w:rsidP="00F171F9">
            <w:pPr>
              <w:spacing w:before="100" w:beforeAutospacing="1" w:after="100" w:afterAutospacing="1"/>
              <w:rPr>
                <w:rFonts w:eastAsia="Times New Roman" w:cstheme="minorHAnsi"/>
                <w:sz w:val="20"/>
                <w:szCs w:val="20"/>
                <w:lang w:eastAsia="en-GB"/>
              </w:rPr>
            </w:pPr>
          </w:p>
        </w:tc>
        <w:tc>
          <w:tcPr>
            <w:tcW w:w="1310" w:type="dxa"/>
            <w:vMerge/>
          </w:tcPr>
          <w:p w14:paraId="775AA9DD" w14:textId="77777777" w:rsidR="00F171F9" w:rsidRPr="00F171F9" w:rsidRDefault="00F171F9" w:rsidP="00F171F9">
            <w:pPr>
              <w:contextualSpacing/>
              <w:jc w:val="center"/>
              <w:rPr>
                <w:rFonts w:cstheme="minorHAnsi"/>
                <w:sz w:val="20"/>
                <w:szCs w:val="20"/>
                <w:lang w:eastAsia="en-GB"/>
              </w:rPr>
            </w:pPr>
          </w:p>
        </w:tc>
        <w:tc>
          <w:tcPr>
            <w:tcW w:w="2376" w:type="dxa"/>
            <w:vMerge/>
          </w:tcPr>
          <w:p w14:paraId="6C3387D5" w14:textId="77777777" w:rsidR="00F171F9" w:rsidRPr="00F171F9" w:rsidRDefault="00F171F9" w:rsidP="00F171F9">
            <w:pPr>
              <w:contextualSpacing/>
              <w:rPr>
                <w:rFonts w:cstheme="minorHAnsi"/>
                <w:sz w:val="20"/>
                <w:szCs w:val="20"/>
                <w:lang w:eastAsia="en-GB"/>
              </w:rPr>
            </w:pPr>
          </w:p>
        </w:tc>
        <w:tc>
          <w:tcPr>
            <w:tcW w:w="2444" w:type="dxa"/>
            <w:vMerge/>
          </w:tcPr>
          <w:p w14:paraId="0FEEDCA9" w14:textId="77777777" w:rsidR="00F171F9" w:rsidRPr="00F171F9" w:rsidRDefault="00F171F9" w:rsidP="00F171F9">
            <w:pPr>
              <w:rPr>
                <w:rFonts w:eastAsia="Times New Roman" w:cstheme="minorHAnsi"/>
                <w:sz w:val="20"/>
                <w:szCs w:val="20"/>
                <w:lang w:eastAsia="en-GB"/>
              </w:rPr>
            </w:pPr>
          </w:p>
        </w:tc>
      </w:tr>
      <w:tr w:rsidR="00F171F9" w:rsidRPr="00F171F9" w14:paraId="3233CC41" w14:textId="77777777" w:rsidTr="008B0DAA">
        <w:tc>
          <w:tcPr>
            <w:tcW w:w="1277" w:type="dxa"/>
          </w:tcPr>
          <w:p w14:paraId="1B82EA91"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13/12/24</w:t>
            </w:r>
          </w:p>
          <w:p w14:paraId="086D783F"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All groups</w:t>
            </w:r>
          </w:p>
          <w:p w14:paraId="6AAACBDF"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1</w:t>
            </w:r>
          </w:p>
          <w:p w14:paraId="355C12B0"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2</w:t>
            </w:r>
          </w:p>
          <w:p w14:paraId="2845BA43" w14:textId="77777777" w:rsidR="00F171F9" w:rsidRPr="00F171F9" w:rsidRDefault="00F171F9" w:rsidP="00F171F9">
            <w:pPr>
              <w:contextualSpacing/>
              <w:jc w:val="center"/>
              <w:rPr>
                <w:rFonts w:cstheme="minorHAnsi"/>
                <w:sz w:val="20"/>
                <w:szCs w:val="20"/>
                <w:lang w:eastAsia="en-GB"/>
              </w:rPr>
            </w:pPr>
          </w:p>
        </w:tc>
        <w:tc>
          <w:tcPr>
            <w:tcW w:w="1067" w:type="dxa"/>
          </w:tcPr>
          <w:p w14:paraId="16076B64"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JH, RS, MJ</w:t>
            </w:r>
          </w:p>
        </w:tc>
        <w:tc>
          <w:tcPr>
            <w:tcW w:w="2593" w:type="dxa"/>
          </w:tcPr>
          <w:p w14:paraId="35AFA702"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Foundation subjects – DT, computing &amp; PSHCE</w:t>
            </w:r>
          </w:p>
          <w:p w14:paraId="2EA6BCBD" w14:textId="77777777" w:rsidR="00F171F9" w:rsidRPr="00F171F9" w:rsidRDefault="00F171F9" w:rsidP="00F171F9">
            <w:pPr>
              <w:contextualSpacing/>
              <w:rPr>
                <w:rFonts w:cstheme="minorHAnsi"/>
                <w:sz w:val="20"/>
                <w:szCs w:val="20"/>
                <w:lang w:eastAsia="en-GB"/>
              </w:rPr>
            </w:pPr>
            <w:r w:rsidRPr="00F171F9">
              <w:rPr>
                <w:rFonts w:cstheme="minorHAnsi"/>
                <w:sz w:val="20"/>
                <w:szCs w:val="20"/>
                <w:lang w:eastAsia="en-GB"/>
              </w:rPr>
              <w:t>Subject and phase specific expectations.</w:t>
            </w:r>
          </w:p>
        </w:tc>
        <w:tc>
          <w:tcPr>
            <w:tcW w:w="3251" w:type="dxa"/>
            <w:vMerge/>
          </w:tcPr>
          <w:p w14:paraId="4DA35D4D" w14:textId="77777777" w:rsidR="00F171F9" w:rsidRPr="00F171F9" w:rsidRDefault="00F171F9" w:rsidP="00F171F9">
            <w:pPr>
              <w:spacing w:before="100" w:beforeAutospacing="1" w:after="100" w:afterAutospacing="1"/>
              <w:rPr>
                <w:rFonts w:eastAsia="Times New Roman" w:cstheme="minorHAnsi"/>
                <w:sz w:val="20"/>
                <w:szCs w:val="20"/>
                <w:lang w:eastAsia="en-GB"/>
              </w:rPr>
            </w:pPr>
          </w:p>
        </w:tc>
        <w:tc>
          <w:tcPr>
            <w:tcW w:w="1310" w:type="dxa"/>
            <w:vMerge/>
          </w:tcPr>
          <w:p w14:paraId="0F3F271F" w14:textId="77777777" w:rsidR="00F171F9" w:rsidRPr="00F171F9" w:rsidRDefault="00F171F9" w:rsidP="00F171F9">
            <w:pPr>
              <w:contextualSpacing/>
              <w:jc w:val="center"/>
              <w:rPr>
                <w:rFonts w:cstheme="minorHAnsi"/>
                <w:sz w:val="20"/>
                <w:szCs w:val="20"/>
                <w:lang w:eastAsia="en-GB"/>
              </w:rPr>
            </w:pPr>
          </w:p>
        </w:tc>
        <w:tc>
          <w:tcPr>
            <w:tcW w:w="2376" w:type="dxa"/>
            <w:vMerge/>
          </w:tcPr>
          <w:p w14:paraId="04CC8311" w14:textId="77777777" w:rsidR="00F171F9" w:rsidRPr="00F171F9" w:rsidRDefault="00F171F9" w:rsidP="00F171F9">
            <w:pPr>
              <w:contextualSpacing/>
              <w:rPr>
                <w:rFonts w:cstheme="minorHAnsi"/>
                <w:sz w:val="20"/>
                <w:szCs w:val="20"/>
                <w:lang w:eastAsia="en-GB"/>
              </w:rPr>
            </w:pPr>
          </w:p>
        </w:tc>
        <w:tc>
          <w:tcPr>
            <w:tcW w:w="2444" w:type="dxa"/>
            <w:vMerge/>
          </w:tcPr>
          <w:p w14:paraId="34CCDC7F" w14:textId="77777777" w:rsidR="00F171F9" w:rsidRPr="00F171F9" w:rsidRDefault="00F171F9" w:rsidP="00F171F9">
            <w:pPr>
              <w:rPr>
                <w:rFonts w:eastAsia="Times New Roman" w:cstheme="minorHAnsi"/>
                <w:sz w:val="20"/>
                <w:szCs w:val="20"/>
                <w:lang w:eastAsia="en-GB"/>
              </w:rPr>
            </w:pPr>
          </w:p>
        </w:tc>
      </w:tr>
    </w:tbl>
    <w:p w14:paraId="082FA478" w14:textId="77777777" w:rsidR="00F171F9" w:rsidRPr="00F171F9" w:rsidRDefault="00F171F9" w:rsidP="00F171F9">
      <w:pPr>
        <w:spacing w:line="240" w:lineRule="auto"/>
        <w:contextualSpacing/>
        <w:rPr>
          <w:rFonts w:cstheme="minorHAnsi"/>
          <w:b/>
          <w:sz w:val="20"/>
          <w:szCs w:val="20"/>
        </w:rPr>
      </w:pPr>
    </w:p>
    <w:p w14:paraId="26C554AE" w14:textId="34D8BAF0" w:rsidR="00F171F9" w:rsidRPr="00F171F9" w:rsidRDefault="00F171F9" w:rsidP="00F171F9">
      <w:pPr>
        <w:spacing w:line="240" w:lineRule="auto"/>
        <w:contextualSpacing/>
        <w:jc w:val="center"/>
        <w:rPr>
          <w:rFonts w:cstheme="minorHAnsi"/>
          <w:b/>
          <w:sz w:val="20"/>
          <w:szCs w:val="20"/>
        </w:rPr>
      </w:pPr>
      <w:r w:rsidRPr="00F171F9">
        <w:rPr>
          <w:rFonts w:cstheme="minorHAnsi"/>
          <w:b/>
          <w:sz w:val="20"/>
          <w:szCs w:val="20"/>
        </w:rPr>
        <w:t>WB 6</w:t>
      </w:r>
      <w:r w:rsidRPr="00F171F9">
        <w:rPr>
          <w:rFonts w:cstheme="minorHAnsi"/>
          <w:b/>
          <w:sz w:val="20"/>
          <w:szCs w:val="20"/>
          <w:vertAlign w:val="superscript"/>
        </w:rPr>
        <w:t>th</w:t>
      </w:r>
      <w:r w:rsidRPr="00F171F9">
        <w:rPr>
          <w:rFonts w:cstheme="minorHAnsi"/>
          <w:b/>
          <w:sz w:val="20"/>
          <w:szCs w:val="20"/>
        </w:rPr>
        <w:t xml:space="preserve"> January 2025</w:t>
      </w:r>
      <w:bookmarkStart w:id="36" w:name="_Hlk158197894"/>
      <w:r w:rsidRPr="00F171F9">
        <w:rPr>
          <w:rFonts w:cstheme="minorHAnsi"/>
          <w:b/>
          <w:sz w:val="20"/>
          <w:szCs w:val="20"/>
        </w:rPr>
        <w:t xml:space="preserve">    Modelling – </w:t>
      </w:r>
      <w:r w:rsidR="009242FF">
        <w:rPr>
          <w:rFonts w:cstheme="minorHAnsi"/>
          <w:b/>
          <w:sz w:val="20"/>
          <w:szCs w:val="20"/>
        </w:rPr>
        <w:t>ITAP</w:t>
      </w:r>
    </w:p>
    <w:p w14:paraId="7B4E5CD1" w14:textId="77777777" w:rsidR="00F171F9" w:rsidRPr="00F171F9" w:rsidRDefault="00F171F9" w:rsidP="00F171F9">
      <w:pPr>
        <w:spacing w:line="240" w:lineRule="auto"/>
        <w:contextualSpacing/>
        <w:jc w:val="center"/>
        <w:rPr>
          <w:rFonts w:cstheme="minorHAnsi"/>
          <w:bCs/>
          <w:sz w:val="20"/>
          <w:szCs w:val="20"/>
        </w:rPr>
      </w:pPr>
      <w:r w:rsidRPr="00F171F9">
        <w:rPr>
          <w:rFonts w:cstheme="minorHAnsi"/>
          <w:bCs/>
          <w:sz w:val="20"/>
          <w:szCs w:val="20"/>
        </w:rPr>
        <w:t>This is an intensive period of training that focuses on developing knowledge of.  Opportunities to observe expert colleagues and practise specific pedagogical approaches will inform your understanding of how to support children with additional needs</w:t>
      </w:r>
    </w:p>
    <w:tbl>
      <w:tblPr>
        <w:tblStyle w:val="TableGrid171"/>
        <w:tblW w:w="14743" w:type="dxa"/>
        <w:tblInd w:w="-856" w:type="dxa"/>
        <w:tblLayout w:type="fixed"/>
        <w:tblLook w:val="04A0" w:firstRow="1" w:lastRow="0" w:firstColumn="1" w:lastColumn="0" w:noHBand="0" w:noVBand="1"/>
      </w:tblPr>
      <w:tblGrid>
        <w:gridCol w:w="1277"/>
        <w:gridCol w:w="1068"/>
        <w:gridCol w:w="2593"/>
        <w:gridCol w:w="2576"/>
        <w:gridCol w:w="1526"/>
        <w:gridCol w:w="2835"/>
        <w:gridCol w:w="2868"/>
      </w:tblGrid>
      <w:tr w:rsidR="00F171F9" w:rsidRPr="00F171F9" w14:paraId="48279305" w14:textId="77777777" w:rsidTr="008B0DAA">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4BB451" w14:textId="77777777" w:rsidR="00F171F9" w:rsidRPr="00F171F9" w:rsidRDefault="00F171F9" w:rsidP="00F171F9">
            <w:pPr>
              <w:contextualSpacing/>
              <w:jc w:val="center"/>
              <w:rPr>
                <w:rFonts w:cstheme="minorHAnsi"/>
                <w:b/>
                <w:sz w:val="20"/>
                <w:szCs w:val="20"/>
              </w:rPr>
            </w:pPr>
            <w:bookmarkStart w:id="37" w:name="_Hlk158197997"/>
            <w:bookmarkEnd w:id="36"/>
            <w:r w:rsidRPr="00F171F9">
              <w:rPr>
                <w:rFonts w:cstheme="minorHAnsi"/>
                <w:b/>
                <w:sz w:val="20"/>
                <w:szCs w:val="20"/>
              </w:rPr>
              <w:t>Date</w:t>
            </w:r>
          </w:p>
        </w:tc>
        <w:tc>
          <w:tcPr>
            <w:tcW w:w="10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513A9A" w14:textId="77777777" w:rsidR="00F171F9" w:rsidRPr="00F171F9" w:rsidRDefault="00F171F9" w:rsidP="00F171F9">
            <w:pPr>
              <w:contextualSpacing/>
              <w:jc w:val="center"/>
              <w:rPr>
                <w:rFonts w:cstheme="minorHAnsi"/>
                <w:b/>
                <w:sz w:val="20"/>
                <w:szCs w:val="20"/>
              </w:rPr>
            </w:pPr>
            <w:r w:rsidRPr="00F171F9">
              <w:rPr>
                <w:rFonts w:cstheme="minorHAnsi"/>
                <w:b/>
                <w:sz w:val="20"/>
                <w:szCs w:val="20"/>
              </w:rPr>
              <w:t>Staff</w:t>
            </w:r>
          </w:p>
        </w:tc>
        <w:tc>
          <w:tcPr>
            <w:tcW w:w="2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42021B" w14:textId="77777777" w:rsidR="00F171F9" w:rsidRPr="00F171F9" w:rsidRDefault="00F171F9" w:rsidP="00F171F9">
            <w:pPr>
              <w:contextualSpacing/>
              <w:jc w:val="center"/>
              <w:rPr>
                <w:rFonts w:cstheme="minorHAnsi"/>
                <w:b/>
                <w:sz w:val="20"/>
                <w:szCs w:val="20"/>
              </w:rPr>
            </w:pPr>
            <w:r w:rsidRPr="00F171F9">
              <w:rPr>
                <w:rFonts w:cstheme="minorHAnsi"/>
                <w:b/>
                <w:sz w:val="20"/>
                <w:szCs w:val="20"/>
              </w:rPr>
              <w:t>Focus for Session</w:t>
            </w:r>
          </w:p>
        </w:tc>
        <w:tc>
          <w:tcPr>
            <w:tcW w:w="2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57AFAF"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Learning Outcomes</w:t>
            </w:r>
          </w:p>
          <w:p w14:paraId="67FB994C"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Student teachers will:</w:t>
            </w:r>
          </w:p>
          <w:p w14:paraId="3A34F8D0" w14:textId="77777777" w:rsidR="00F171F9" w:rsidRPr="00F171F9" w:rsidRDefault="00F171F9" w:rsidP="00F171F9">
            <w:pPr>
              <w:contextualSpacing/>
              <w:jc w:val="center"/>
              <w:rPr>
                <w:rFonts w:cstheme="minorHAnsi"/>
                <w:b/>
                <w:sz w:val="20"/>
                <w:szCs w:val="20"/>
                <w:lang w:eastAsia="en-GB"/>
              </w:rPr>
            </w:pPr>
            <w:r w:rsidRPr="00F171F9">
              <w:rPr>
                <w:rFonts w:cstheme="minorHAnsi"/>
                <w:b/>
                <w:color w:val="FF0000"/>
                <w:sz w:val="20"/>
                <w:szCs w:val="20"/>
                <w:lang w:eastAsia="en-GB"/>
              </w:rPr>
              <w:t>Learn that…</w:t>
            </w:r>
          </w:p>
        </w:tc>
        <w:tc>
          <w:tcPr>
            <w:tcW w:w="1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3A153D" w14:textId="77777777" w:rsidR="00F171F9" w:rsidRPr="00F171F9" w:rsidRDefault="00F171F9" w:rsidP="00F171F9">
            <w:pPr>
              <w:jc w:val="center"/>
              <w:textAlignment w:val="baseline"/>
              <w:rPr>
                <w:rFonts w:eastAsia="Times New Roman" w:cstheme="minorHAnsi"/>
                <w:b/>
                <w:bCs/>
                <w:sz w:val="20"/>
                <w:szCs w:val="20"/>
                <w:lang w:eastAsia="en-GB"/>
              </w:rPr>
            </w:pPr>
            <w:r w:rsidRPr="00F171F9">
              <w:rPr>
                <w:rFonts w:eastAsia="Times New Roman" w:cstheme="minorHAnsi"/>
                <w:b/>
                <w:bCs/>
                <w:sz w:val="20"/>
                <w:szCs w:val="20"/>
                <w:lang w:eastAsia="en-GB"/>
              </w:rPr>
              <w:t>Links to CCF &amp;</w:t>
            </w:r>
            <w:r w:rsidRPr="00F171F9">
              <w:rPr>
                <w:rFonts w:eastAsia="Times New Roman" w:cstheme="minorHAnsi"/>
                <w:sz w:val="20"/>
                <w:szCs w:val="20"/>
                <w:lang w:eastAsia="en-GB"/>
              </w:rPr>
              <w:t> </w:t>
            </w:r>
            <w:r w:rsidRPr="00F171F9">
              <w:rPr>
                <w:rFonts w:eastAsia="Times New Roman" w:cstheme="minorHAnsi"/>
                <w:b/>
                <w:bCs/>
                <w:color w:val="FFC000"/>
                <w:sz w:val="20"/>
                <w:szCs w:val="20"/>
                <w:lang w:eastAsia="en-GB"/>
              </w:rPr>
              <w:t>YSJ </w:t>
            </w:r>
          </w:p>
          <w:p w14:paraId="584D782F" w14:textId="77777777" w:rsidR="00F171F9" w:rsidRPr="00F171F9" w:rsidRDefault="00F171F9" w:rsidP="00F171F9">
            <w:pPr>
              <w:contextualSpacing/>
              <w:jc w:val="center"/>
              <w:rPr>
                <w:rFonts w:cstheme="minorHAnsi"/>
                <w:b/>
                <w:sz w:val="20"/>
                <w:szCs w:val="20"/>
                <w:lang w:eastAsia="en-GB"/>
              </w:rPr>
            </w:pPr>
            <w:proofErr w:type="spellStart"/>
            <w:r w:rsidRPr="00F171F9">
              <w:rPr>
                <w:rFonts w:cstheme="minorHAnsi"/>
                <w:b/>
                <w:bCs/>
                <w:sz w:val="20"/>
                <w:szCs w:val="20"/>
              </w:rPr>
              <w:t>Curr</w:t>
            </w:r>
            <w:proofErr w:type="spellEnd"/>
            <w:r w:rsidRPr="00F171F9">
              <w:rPr>
                <w:rFonts w:cstheme="minorHAnsi"/>
                <w:sz w:val="20"/>
                <w:szCs w:val="20"/>
              </w:rPr>
              <w:t> </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0897AA"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Theoretical Perspective</w:t>
            </w:r>
          </w:p>
          <w:p w14:paraId="77AF2082" w14:textId="77777777" w:rsidR="00F171F9" w:rsidRPr="00F171F9" w:rsidRDefault="00F171F9" w:rsidP="00F171F9">
            <w:pPr>
              <w:contextualSpacing/>
              <w:jc w:val="center"/>
              <w:rPr>
                <w:rFonts w:cstheme="minorHAnsi"/>
                <w:b/>
                <w:color w:val="FF0000"/>
                <w:sz w:val="20"/>
                <w:szCs w:val="20"/>
                <w:lang w:eastAsia="en-GB"/>
              </w:rPr>
            </w:pPr>
            <w:r w:rsidRPr="00F171F9">
              <w:rPr>
                <w:rFonts w:cstheme="minorHAnsi"/>
                <w:b/>
                <w:color w:val="FF0000"/>
                <w:sz w:val="20"/>
                <w:szCs w:val="20"/>
                <w:lang w:eastAsia="en-GB"/>
              </w:rPr>
              <w:t>Learn that…</w:t>
            </w:r>
          </w:p>
          <w:p w14:paraId="147F0D92" w14:textId="77777777" w:rsidR="00F171F9" w:rsidRPr="00F171F9" w:rsidRDefault="00F171F9" w:rsidP="00F171F9">
            <w:pPr>
              <w:jc w:val="center"/>
              <w:rPr>
                <w:rFonts w:cstheme="minorHAnsi"/>
                <w:b/>
                <w:bCs/>
                <w:sz w:val="20"/>
                <w:szCs w:val="20"/>
              </w:rPr>
            </w:pPr>
            <w:r w:rsidRPr="00F171F9">
              <w:rPr>
                <w:rFonts w:cstheme="minorHAnsi"/>
                <w:bCs/>
                <w:sz w:val="20"/>
                <w:szCs w:val="20"/>
                <w:lang w:eastAsia="en-GB"/>
              </w:rPr>
              <w:t>Reading, Preparation &amp; SOL</w:t>
            </w:r>
          </w:p>
        </w:tc>
        <w:tc>
          <w:tcPr>
            <w:tcW w:w="28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3854B5" w14:textId="77777777" w:rsidR="00F171F9" w:rsidRPr="00F171F9" w:rsidRDefault="00F171F9" w:rsidP="00F171F9">
            <w:pPr>
              <w:jc w:val="center"/>
              <w:rPr>
                <w:rFonts w:cstheme="minorHAnsi"/>
                <w:b/>
                <w:sz w:val="20"/>
                <w:szCs w:val="20"/>
                <w:lang w:eastAsia="en-GB"/>
              </w:rPr>
            </w:pPr>
            <w:r w:rsidRPr="00F171F9">
              <w:rPr>
                <w:rFonts w:cstheme="minorHAnsi"/>
                <w:b/>
                <w:sz w:val="20"/>
                <w:szCs w:val="20"/>
                <w:lang w:eastAsia="en-GB"/>
              </w:rPr>
              <w:t>Practical Application &amp; CPD</w:t>
            </w:r>
          </w:p>
          <w:p w14:paraId="31168636" w14:textId="77777777" w:rsidR="00F171F9" w:rsidRPr="00F171F9" w:rsidRDefault="00F171F9" w:rsidP="00F171F9">
            <w:pPr>
              <w:jc w:val="center"/>
              <w:rPr>
                <w:rFonts w:cstheme="minorHAnsi"/>
                <w:b/>
                <w:bCs/>
                <w:sz w:val="20"/>
                <w:szCs w:val="20"/>
              </w:rPr>
            </w:pPr>
            <w:r w:rsidRPr="00F171F9">
              <w:rPr>
                <w:rFonts w:cstheme="minorHAnsi"/>
                <w:b/>
                <w:color w:val="FF0000"/>
                <w:sz w:val="20"/>
                <w:szCs w:val="20"/>
                <w:lang w:eastAsia="en-GB"/>
              </w:rPr>
              <w:t>Learn how to…</w:t>
            </w:r>
          </w:p>
        </w:tc>
      </w:tr>
      <w:tr w:rsidR="00F171F9" w:rsidRPr="00F171F9" w14:paraId="216ECE1F" w14:textId="77777777" w:rsidTr="008B0DAA">
        <w:tc>
          <w:tcPr>
            <w:tcW w:w="1277" w:type="dxa"/>
            <w:tcBorders>
              <w:top w:val="single" w:sz="4" w:space="0" w:color="auto"/>
              <w:left w:val="single" w:sz="4" w:space="0" w:color="auto"/>
              <w:bottom w:val="single" w:sz="4" w:space="0" w:color="auto"/>
              <w:right w:val="single" w:sz="4" w:space="0" w:color="auto"/>
            </w:tcBorders>
          </w:tcPr>
          <w:p w14:paraId="313FF2A5" w14:textId="77777777" w:rsidR="00F171F9" w:rsidRPr="00F171F9" w:rsidRDefault="00F171F9" w:rsidP="00F171F9">
            <w:pPr>
              <w:contextualSpacing/>
              <w:rPr>
                <w:rFonts w:cstheme="minorHAnsi"/>
                <w:sz w:val="20"/>
                <w:szCs w:val="20"/>
              </w:rPr>
            </w:pPr>
          </w:p>
          <w:p w14:paraId="7D4C76E2" w14:textId="77777777" w:rsidR="00F171F9" w:rsidRPr="00F171F9" w:rsidRDefault="00F171F9" w:rsidP="00F171F9">
            <w:pPr>
              <w:contextualSpacing/>
              <w:jc w:val="center"/>
              <w:rPr>
                <w:rFonts w:cstheme="minorHAnsi"/>
                <w:sz w:val="20"/>
                <w:szCs w:val="20"/>
              </w:rPr>
            </w:pPr>
            <w:r w:rsidRPr="00F171F9">
              <w:rPr>
                <w:rFonts w:cstheme="minorHAnsi"/>
                <w:sz w:val="20"/>
                <w:szCs w:val="20"/>
              </w:rPr>
              <w:t>6/1/25</w:t>
            </w:r>
          </w:p>
          <w:p w14:paraId="7979BF39" w14:textId="77777777" w:rsidR="00F171F9" w:rsidRPr="00F171F9" w:rsidRDefault="00F171F9" w:rsidP="00F171F9">
            <w:pPr>
              <w:contextualSpacing/>
              <w:jc w:val="center"/>
              <w:rPr>
                <w:rFonts w:cstheme="minorHAnsi"/>
                <w:sz w:val="20"/>
                <w:szCs w:val="20"/>
              </w:rPr>
            </w:pPr>
            <w:r w:rsidRPr="00F171F9">
              <w:rPr>
                <w:rFonts w:cstheme="minorHAnsi"/>
                <w:sz w:val="20"/>
                <w:szCs w:val="20"/>
              </w:rPr>
              <w:t xml:space="preserve">Modelling language </w:t>
            </w:r>
            <w:proofErr w:type="gramStart"/>
            <w:r w:rsidRPr="00F171F9">
              <w:rPr>
                <w:rFonts w:cstheme="minorHAnsi"/>
                <w:sz w:val="20"/>
                <w:szCs w:val="20"/>
              </w:rPr>
              <w:t>&amp;  Developing</w:t>
            </w:r>
            <w:proofErr w:type="gramEnd"/>
            <w:r w:rsidRPr="00F171F9">
              <w:rPr>
                <w:rFonts w:cstheme="minorHAnsi"/>
                <w:sz w:val="20"/>
                <w:szCs w:val="20"/>
              </w:rPr>
              <w:t xml:space="preserve"> confidence with Inclusion conference </w:t>
            </w:r>
          </w:p>
          <w:p w14:paraId="4EA9E91D" w14:textId="77777777" w:rsidR="00F171F9" w:rsidRPr="00F171F9" w:rsidRDefault="00F171F9" w:rsidP="00F171F9">
            <w:pPr>
              <w:contextualSpacing/>
              <w:jc w:val="center"/>
              <w:rPr>
                <w:rFonts w:cstheme="minorHAnsi"/>
                <w:sz w:val="20"/>
                <w:szCs w:val="20"/>
              </w:rPr>
            </w:pPr>
          </w:p>
        </w:tc>
        <w:tc>
          <w:tcPr>
            <w:tcW w:w="1068" w:type="dxa"/>
            <w:tcBorders>
              <w:top w:val="single" w:sz="4" w:space="0" w:color="auto"/>
              <w:left w:val="single" w:sz="4" w:space="0" w:color="auto"/>
              <w:bottom w:val="single" w:sz="4" w:space="0" w:color="auto"/>
              <w:right w:val="single" w:sz="4" w:space="0" w:color="auto"/>
            </w:tcBorders>
          </w:tcPr>
          <w:p w14:paraId="6760DDAB" w14:textId="77777777" w:rsidR="00F171F9" w:rsidRPr="00F171F9" w:rsidRDefault="00F171F9" w:rsidP="00F171F9">
            <w:pPr>
              <w:contextualSpacing/>
              <w:rPr>
                <w:rFonts w:cstheme="minorHAnsi"/>
                <w:sz w:val="20"/>
                <w:szCs w:val="20"/>
              </w:rPr>
            </w:pPr>
            <w:r w:rsidRPr="00F171F9">
              <w:rPr>
                <w:rFonts w:cstheme="minorHAnsi"/>
                <w:sz w:val="20"/>
                <w:szCs w:val="20"/>
              </w:rPr>
              <w:t xml:space="preserve"> </w:t>
            </w:r>
            <w:proofErr w:type="gramStart"/>
            <w:r w:rsidRPr="00F171F9">
              <w:rPr>
                <w:rFonts w:cstheme="minorHAnsi"/>
                <w:sz w:val="20"/>
                <w:szCs w:val="20"/>
              </w:rPr>
              <w:t>AA,,</w:t>
            </w:r>
            <w:proofErr w:type="gramEnd"/>
            <w:r w:rsidRPr="00F171F9">
              <w:rPr>
                <w:rFonts w:cstheme="minorHAnsi"/>
                <w:sz w:val="20"/>
                <w:szCs w:val="20"/>
              </w:rPr>
              <w:t xml:space="preserve"> DS, &amp; guest speakers</w:t>
            </w:r>
          </w:p>
          <w:p w14:paraId="0A24C4B0" w14:textId="77777777" w:rsidR="00F171F9" w:rsidRPr="00F171F9" w:rsidRDefault="00F171F9" w:rsidP="00F171F9">
            <w:pPr>
              <w:contextualSpacing/>
              <w:jc w:val="center"/>
              <w:rPr>
                <w:rFonts w:cstheme="minorHAnsi"/>
                <w:sz w:val="20"/>
                <w:szCs w:val="20"/>
              </w:rPr>
            </w:pPr>
          </w:p>
          <w:p w14:paraId="3F9A4611" w14:textId="77777777" w:rsidR="00F171F9" w:rsidRPr="00F171F9" w:rsidRDefault="00F171F9" w:rsidP="00F171F9">
            <w:pPr>
              <w:contextualSpacing/>
              <w:jc w:val="center"/>
              <w:rPr>
                <w:rFonts w:cstheme="minorHAnsi"/>
                <w:sz w:val="20"/>
                <w:szCs w:val="20"/>
              </w:rPr>
            </w:pPr>
          </w:p>
        </w:tc>
        <w:tc>
          <w:tcPr>
            <w:tcW w:w="2593" w:type="dxa"/>
            <w:tcBorders>
              <w:top w:val="single" w:sz="4" w:space="0" w:color="auto"/>
              <w:left w:val="single" w:sz="4" w:space="0" w:color="auto"/>
              <w:bottom w:val="single" w:sz="4" w:space="0" w:color="auto"/>
              <w:right w:val="single" w:sz="4" w:space="0" w:color="auto"/>
            </w:tcBorders>
            <w:hideMark/>
          </w:tcPr>
          <w:p w14:paraId="1C7EC183" w14:textId="77777777" w:rsidR="00F171F9" w:rsidRPr="00F171F9" w:rsidRDefault="00F171F9" w:rsidP="00F171F9">
            <w:pPr>
              <w:contextualSpacing/>
              <w:jc w:val="center"/>
              <w:rPr>
                <w:rFonts w:cstheme="minorHAnsi"/>
                <w:sz w:val="20"/>
                <w:szCs w:val="20"/>
              </w:rPr>
            </w:pPr>
            <w:r w:rsidRPr="00F171F9">
              <w:rPr>
                <w:rFonts w:cstheme="minorHAnsi"/>
                <w:sz w:val="20"/>
                <w:szCs w:val="20"/>
              </w:rPr>
              <w:t>PGC7015M</w:t>
            </w:r>
          </w:p>
          <w:p w14:paraId="45D26F12" w14:textId="77777777" w:rsidR="00F171F9" w:rsidRPr="00F171F9" w:rsidRDefault="00F171F9" w:rsidP="00F171F9">
            <w:pPr>
              <w:contextualSpacing/>
              <w:jc w:val="center"/>
              <w:rPr>
                <w:rFonts w:cstheme="minorHAnsi"/>
                <w:sz w:val="20"/>
                <w:szCs w:val="20"/>
              </w:rPr>
            </w:pPr>
            <w:r w:rsidRPr="00F171F9">
              <w:rPr>
                <w:rFonts w:cstheme="minorHAnsi"/>
                <w:sz w:val="20"/>
                <w:szCs w:val="20"/>
              </w:rPr>
              <w:t xml:space="preserve">Developing a deeper understanding of inclusion </w:t>
            </w:r>
          </w:p>
        </w:tc>
        <w:tc>
          <w:tcPr>
            <w:tcW w:w="2576" w:type="dxa"/>
            <w:tcBorders>
              <w:top w:val="single" w:sz="4" w:space="0" w:color="auto"/>
              <w:left w:val="single" w:sz="4" w:space="0" w:color="auto"/>
              <w:bottom w:val="single" w:sz="4" w:space="0" w:color="auto"/>
              <w:right w:val="single" w:sz="4" w:space="0" w:color="auto"/>
            </w:tcBorders>
            <w:hideMark/>
          </w:tcPr>
          <w:p w14:paraId="34FBCD06" w14:textId="77777777" w:rsidR="00F171F9" w:rsidRPr="00F171F9" w:rsidRDefault="00F171F9" w:rsidP="00F171F9">
            <w:pPr>
              <w:contextualSpacing/>
              <w:rPr>
                <w:rFonts w:cstheme="minorHAnsi"/>
                <w:sz w:val="20"/>
                <w:szCs w:val="20"/>
              </w:rPr>
            </w:pPr>
            <w:r w:rsidRPr="00F171F9">
              <w:rPr>
                <w:rFonts w:cstheme="minorHAnsi"/>
                <w:sz w:val="20"/>
                <w:szCs w:val="20"/>
              </w:rPr>
              <w:t xml:space="preserve">Students will build on the previous training in SEND and inclusion and receive training from a range of inclusion specialists. Students will learn how to adapt their practice to meet the needs of a range of children and families who all have differing needs. </w:t>
            </w:r>
          </w:p>
        </w:tc>
        <w:tc>
          <w:tcPr>
            <w:tcW w:w="1526" w:type="dxa"/>
            <w:tcBorders>
              <w:top w:val="single" w:sz="4" w:space="0" w:color="auto"/>
              <w:left w:val="single" w:sz="4" w:space="0" w:color="auto"/>
              <w:bottom w:val="single" w:sz="4" w:space="0" w:color="auto"/>
              <w:right w:val="single" w:sz="4" w:space="0" w:color="auto"/>
            </w:tcBorders>
            <w:hideMark/>
          </w:tcPr>
          <w:p w14:paraId="3AF51D98"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Professional behaviours</w:t>
            </w:r>
          </w:p>
          <w:p w14:paraId="687D35D2"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 xml:space="preserve">High expectations </w:t>
            </w:r>
          </w:p>
          <w:p w14:paraId="26869ED2"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 xml:space="preserve">Pedagogy </w:t>
            </w:r>
          </w:p>
          <w:p w14:paraId="1587967D" w14:textId="77777777" w:rsidR="00F171F9" w:rsidRPr="00F171F9" w:rsidRDefault="00F171F9" w:rsidP="00F171F9">
            <w:pPr>
              <w:contextualSpacing/>
              <w:jc w:val="center"/>
              <w:rPr>
                <w:rFonts w:cstheme="minorHAnsi"/>
                <w:sz w:val="20"/>
                <w:szCs w:val="20"/>
                <w:lang w:eastAsia="en-GB"/>
              </w:rPr>
            </w:pPr>
          </w:p>
          <w:p w14:paraId="0DA4F5BB" w14:textId="77777777" w:rsidR="00F171F9" w:rsidRPr="00F171F9" w:rsidRDefault="00F171F9" w:rsidP="00F171F9">
            <w:pPr>
              <w:contextualSpacing/>
              <w:jc w:val="center"/>
              <w:rPr>
                <w:rFonts w:cstheme="minorHAnsi"/>
                <w:color w:val="FFC000"/>
                <w:sz w:val="20"/>
                <w:szCs w:val="20"/>
                <w:lang w:eastAsia="en-GB"/>
              </w:rPr>
            </w:pPr>
            <w:r w:rsidRPr="00F171F9">
              <w:rPr>
                <w:rFonts w:cstheme="minorHAnsi"/>
                <w:color w:val="FFC000"/>
                <w:sz w:val="20"/>
                <w:szCs w:val="20"/>
                <w:lang w:eastAsia="en-GB"/>
              </w:rPr>
              <w:t>Personal teaching philosophy</w:t>
            </w:r>
          </w:p>
          <w:p w14:paraId="0C73C2E1" w14:textId="77777777" w:rsidR="00F171F9" w:rsidRPr="00F171F9" w:rsidRDefault="00F171F9" w:rsidP="00F171F9">
            <w:pPr>
              <w:contextualSpacing/>
              <w:jc w:val="center"/>
              <w:rPr>
                <w:rFonts w:cstheme="minorHAnsi"/>
                <w:color w:val="FFC000"/>
                <w:sz w:val="20"/>
                <w:szCs w:val="20"/>
                <w:lang w:eastAsia="en-GB"/>
              </w:rPr>
            </w:pPr>
          </w:p>
          <w:p w14:paraId="5007F134" w14:textId="77777777" w:rsidR="00F171F9" w:rsidRPr="00F171F9" w:rsidRDefault="00F171F9" w:rsidP="00F171F9">
            <w:pPr>
              <w:contextualSpacing/>
              <w:jc w:val="center"/>
              <w:rPr>
                <w:rFonts w:cstheme="minorHAnsi"/>
                <w:sz w:val="20"/>
                <w:szCs w:val="20"/>
              </w:rPr>
            </w:pPr>
            <w:r w:rsidRPr="00F171F9">
              <w:rPr>
                <w:rFonts w:cstheme="minorHAnsi"/>
                <w:color w:val="FFC000"/>
                <w:sz w:val="20"/>
                <w:szCs w:val="20"/>
                <w:lang w:eastAsia="en-GB"/>
              </w:rPr>
              <w:t>Relationships and partnerships</w:t>
            </w:r>
          </w:p>
        </w:tc>
        <w:tc>
          <w:tcPr>
            <w:tcW w:w="2835" w:type="dxa"/>
            <w:tcBorders>
              <w:top w:val="single" w:sz="4" w:space="0" w:color="auto"/>
              <w:left w:val="single" w:sz="4" w:space="0" w:color="auto"/>
              <w:bottom w:val="single" w:sz="4" w:space="0" w:color="auto"/>
              <w:right w:val="single" w:sz="4" w:space="0" w:color="auto"/>
            </w:tcBorders>
            <w:hideMark/>
          </w:tcPr>
          <w:p w14:paraId="5BBD2BF5" w14:textId="77777777" w:rsidR="00F171F9" w:rsidRPr="00F171F9" w:rsidRDefault="00F171F9" w:rsidP="00F171F9">
            <w:pPr>
              <w:contextualSpacing/>
              <w:rPr>
                <w:rFonts w:cstheme="minorHAnsi"/>
                <w:color w:val="FF0000"/>
                <w:sz w:val="20"/>
                <w:szCs w:val="20"/>
              </w:rPr>
            </w:pPr>
            <w:r w:rsidRPr="00F171F9">
              <w:rPr>
                <w:rFonts w:cstheme="minorHAnsi"/>
                <w:sz w:val="20"/>
                <w:szCs w:val="20"/>
              </w:rPr>
              <w:t xml:space="preserve">Access the Diversity and Inclusion </w:t>
            </w:r>
            <w:hyperlink r:id="rId62" w:history="1">
              <w:r w:rsidRPr="00F171F9">
                <w:rPr>
                  <w:rFonts w:cstheme="minorHAnsi"/>
                  <w:color w:val="0000FF"/>
                  <w:sz w:val="20"/>
                  <w:szCs w:val="20"/>
                  <w:u w:val="single"/>
                </w:rPr>
                <w:t>Moodle page</w:t>
              </w:r>
            </w:hyperlink>
            <w:r w:rsidRPr="00F171F9">
              <w:rPr>
                <w:rFonts w:cstheme="minorHAnsi"/>
                <w:sz w:val="20"/>
                <w:szCs w:val="20"/>
              </w:rPr>
              <w:t xml:space="preserve"> and review the resources available to you. Focus on one area where you lack experience and research needs. </w:t>
            </w:r>
          </w:p>
        </w:tc>
        <w:tc>
          <w:tcPr>
            <w:tcW w:w="2868" w:type="dxa"/>
            <w:tcBorders>
              <w:top w:val="single" w:sz="4" w:space="0" w:color="auto"/>
              <w:left w:val="single" w:sz="4" w:space="0" w:color="auto"/>
              <w:bottom w:val="single" w:sz="4" w:space="0" w:color="auto"/>
              <w:right w:val="single" w:sz="4" w:space="0" w:color="auto"/>
            </w:tcBorders>
            <w:hideMark/>
          </w:tcPr>
          <w:p w14:paraId="034C4E91" w14:textId="7D0FFA75" w:rsidR="00F171F9" w:rsidRPr="00F171F9" w:rsidRDefault="00F171F9" w:rsidP="00F171F9">
            <w:pPr>
              <w:contextualSpacing/>
              <w:rPr>
                <w:rFonts w:cstheme="minorHAnsi"/>
                <w:sz w:val="20"/>
                <w:szCs w:val="20"/>
              </w:rPr>
            </w:pPr>
            <w:r w:rsidRPr="00F171F9">
              <w:rPr>
                <w:rFonts w:cstheme="minorHAnsi"/>
                <w:sz w:val="20"/>
                <w:szCs w:val="20"/>
              </w:rPr>
              <w:t xml:space="preserve">Access the supporting handbook and undertake tasks whilst on the </w:t>
            </w:r>
            <w:r w:rsidR="009242FF">
              <w:rPr>
                <w:rFonts w:cstheme="minorHAnsi"/>
                <w:sz w:val="20"/>
                <w:szCs w:val="20"/>
              </w:rPr>
              <w:t>ITAP</w:t>
            </w:r>
            <w:r w:rsidRPr="00F171F9">
              <w:rPr>
                <w:rFonts w:cstheme="minorHAnsi"/>
                <w:sz w:val="20"/>
                <w:szCs w:val="20"/>
              </w:rPr>
              <w:t xml:space="preserve"> placement. </w:t>
            </w:r>
          </w:p>
        </w:tc>
      </w:tr>
      <w:bookmarkEnd w:id="37"/>
    </w:tbl>
    <w:p w14:paraId="32E62CA5" w14:textId="77777777" w:rsidR="00F171F9" w:rsidRPr="00F171F9" w:rsidRDefault="00F171F9" w:rsidP="00F171F9">
      <w:pPr>
        <w:spacing w:line="240" w:lineRule="auto"/>
        <w:contextualSpacing/>
        <w:rPr>
          <w:rFonts w:cstheme="minorHAnsi"/>
          <w:b/>
          <w:sz w:val="20"/>
          <w:szCs w:val="20"/>
        </w:rPr>
      </w:pPr>
    </w:p>
    <w:p w14:paraId="434B74F5" w14:textId="77777777" w:rsidR="00F171F9" w:rsidRPr="00F171F9" w:rsidRDefault="00F171F9" w:rsidP="00F171F9">
      <w:pPr>
        <w:spacing w:line="240" w:lineRule="auto"/>
        <w:contextualSpacing/>
        <w:jc w:val="center"/>
        <w:rPr>
          <w:rFonts w:cstheme="minorHAnsi"/>
          <w:b/>
          <w:sz w:val="20"/>
          <w:szCs w:val="20"/>
        </w:rPr>
      </w:pPr>
    </w:p>
    <w:p w14:paraId="40D2ABA1" w14:textId="77777777" w:rsidR="00F171F9" w:rsidRPr="00F171F9" w:rsidRDefault="00F171F9" w:rsidP="00F171F9">
      <w:pPr>
        <w:spacing w:line="240" w:lineRule="auto"/>
        <w:contextualSpacing/>
        <w:jc w:val="center"/>
        <w:rPr>
          <w:rFonts w:cstheme="minorHAnsi"/>
          <w:b/>
          <w:sz w:val="20"/>
          <w:szCs w:val="20"/>
        </w:rPr>
      </w:pPr>
    </w:p>
    <w:p w14:paraId="6D0F040C" w14:textId="77777777" w:rsidR="00F171F9" w:rsidRPr="00F171F9" w:rsidRDefault="00F171F9" w:rsidP="00F171F9">
      <w:pPr>
        <w:spacing w:line="240" w:lineRule="auto"/>
        <w:contextualSpacing/>
        <w:jc w:val="center"/>
        <w:rPr>
          <w:rFonts w:cstheme="minorHAnsi"/>
          <w:b/>
          <w:sz w:val="20"/>
          <w:szCs w:val="20"/>
        </w:rPr>
      </w:pPr>
    </w:p>
    <w:p w14:paraId="741B21EA" w14:textId="77777777" w:rsidR="00F171F9" w:rsidRPr="00F171F9" w:rsidRDefault="00F171F9" w:rsidP="00F171F9">
      <w:pPr>
        <w:spacing w:line="240" w:lineRule="auto"/>
        <w:contextualSpacing/>
        <w:jc w:val="center"/>
        <w:rPr>
          <w:rFonts w:cstheme="minorHAnsi"/>
          <w:b/>
          <w:sz w:val="20"/>
          <w:szCs w:val="20"/>
        </w:rPr>
      </w:pPr>
    </w:p>
    <w:p w14:paraId="4FF0FB07" w14:textId="77777777" w:rsidR="00F171F9" w:rsidRPr="00F171F9" w:rsidRDefault="00F171F9" w:rsidP="00F171F9">
      <w:pPr>
        <w:spacing w:line="240" w:lineRule="auto"/>
        <w:contextualSpacing/>
        <w:jc w:val="center"/>
        <w:rPr>
          <w:rFonts w:cstheme="minorHAnsi"/>
          <w:b/>
          <w:sz w:val="20"/>
          <w:szCs w:val="20"/>
        </w:rPr>
      </w:pPr>
    </w:p>
    <w:p w14:paraId="6ADB2078" w14:textId="77777777" w:rsidR="00F171F9" w:rsidRPr="00F171F9" w:rsidRDefault="00F171F9" w:rsidP="00F171F9">
      <w:pPr>
        <w:spacing w:line="240" w:lineRule="auto"/>
        <w:contextualSpacing/>
        <w:jc w:val="center"/>
        <w:rPr>
          <w:rFonts w:cstheme="minorHAnsi"/>
          <w:b/>
          <w:sz w:val="20"/>
          <w:szCs w:val="20"/>
        </w:rPr>
      </w:pPr>
    </w:p>
    <w:p w14:paraId="73798F21" w14:textId="77777777" w:rsidR="00F171F9" w:rsidRPr="00F171F9" w:rsidRDefault="00F171F9" w:rsidP="00F171F9">
      <w:pPr>
        <w:spacing w:line="240" w:lineRule="auto"/>
        <w:contextualSpacing/>
        <w:jc w:val="center"/>
        <w:rPr>
          <w:rFonts w:cstheme="minorHAnsi"/>
          <w:b/>
          <w:sz w:val="20"/>
          <w:szCs w:val="20"/>
        </w:rPr>
      </w:pPr>
    </w:p>
    <w:p w14:paraId="1974E8CA" w14:textId="77777777" w:rsidR="00F171F9" w:rsidRPr="00F171F9" w:rsidRDefault="00F171F9" w:rsidP="00F171F9">
      <w:pPr>
        <w:spacing w:line="240" w:lineRule="auto"/>
        <w:contextualSpacing/>
        <w:jc w:val="center"/>
        <w:rPr>
          <w:rFonts w:cstheme="minorHAnsi"/>
          <w:b/>
          <w:sz w:val="20"/>
          <w:szCs w:val="20"/>
        </w:rPr>
      </w:pPr>
    </w:p>
    <w:p w14:paraId="35135457" w14:textId="77777777" w:rsidR="00F171F9" w:rsidRPr="00F171F9" w:rsidRDefault="00F171F9" w:rsidP="00F171F9">
      <w:pPr>
        <w:spacing w:line="240" w:lineRule="auto"/>
        <w:contextualSpacing/>
        <w:jc w:val="center"/>
        <w:rPr>
          <w:rFonts w:cstheme="minorHAnsi"/>
          <w:b/>
          <w:sz w:val="20"/>
          <w:szCs w:val="20"/>
        </w:rPr>
      </w:pPr>
    </w:p>
    <w:p w14:paraId="419767F8" w14:textId="77777777" w:rsidR="00F171F9" w:rsidRPr="00F171F9" w:rsidRDefault="00F171F9" w:rsidP="00F171F9">
      <w:pPr>
        <w:spacing w:line="240" w:lineRule="auto"/>
        <w:contextualSpacing/>
        <w:jc w:val="center"/>
        <w:rPr>
          <w:rFonts w:cstheme="minorHAnsi"/>
          <w:b/>
          <w:sz w:val="20"/>
          <w:szCs w:val="20"/>
        </w:rPr>
      </w:pPr>
      <w:r w:rsidRPr="00F171F9">
        <w:rPr>
          <w:rFonts w:cstheme="minorHAnsi"/>
          <w:b/>
          <w:sz w:val="20"/>
          <w:szCs w:val="20"/>
        </w:rPr>
        <w:t>WB 16</w:t>
      </w:r>
      <w:r w:rsidRPr="00F171F9">
        <w:rPr>
          <w:rFonts w:cstheme="minorHAnsi"/>
          <w:b/>
          <w:sz w:val="20"/>
          <w:szCs w:val="20"/>
          <w:vertAlign w:val="superscript"/>
        </w:rPr>
        <w:t>th</w:t>
      </w:r>
      <w:r w:rsidRPr="00F171F9">
        <w:rPr>
          <w:rFonts w:cstheme="minorHAnsi"/>
          <w:b/>
          <w:sz w:val="20"/>
          <w:szCs w:val="20"/>
        </w:rPr>
        <w:t xml:space="preserve"> January 2025 </w:t>
      </w:r>
    </w:p>
    <w:tbl>
      <w:tblPr>
        <w:tblStyle w:val="TableGrid171"/>
        <w:tblW w:w="14743" w:type="dxa"/>
        <w:tblInd w:w="-856" w:type="dxa"/>
        <w:tblLayout w:type="fixed"/>
        <w:tblLook w:val="04A0" w:firstRow="1" w:lastRow="0" w:firstColumn="1" w:lastColumn="0" w:noHBand="0" w:noVBand="1"/>
      </w:tblPr>
      <w:tblGrid>
        <w:gridCol w:w="1277"/>
        <w:gridCol w:w="1068"/>
        <w:gridCol w:w="2593"/>
        <w:gridCol w:w="2576"/>
        <w:gridCol w:w="1526"/>
        <w:gridCol w:w="2835"/>
        <w:gridCol w:w="2868"/>
      </w:tblGrid>
      <w:tr w:rsidR="00F171F9" w:rsidRPr="00F171F9" w14:paraId="07CA49BF" w14:textId="77777777" w:rsidTr="008B0DAA">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7C712E" w14:textId="77777777" w:rsidR="00F171F9" w:rsidRPr="00F171F9" w:rsidRDefault="00F171F9" w:rsidP="00F171F9">
            <w:pPr>
              <w:contextualSpacing/>
              <w:jc w:val="center"/>
              <w:rPr>
                <w:rFonts w:cstheme="minorHAnsi"/>
                <w:b/>
                <w:sz w:val="20"/>
                <w:szCs w:val="20"/>
              </w:rPr>
            </w:pPr>
            <w:r w:rsidRPr="00F171F9">
              <w:rPr>
                <w:rFonts w:cstheme="minorHAnsi"/>
                <w:b/>
                <w:sz w:val="20"/>
                <w:szCs w:val="20"/>
              </w:rPr>
              <w:t>Date</w:t>
            </w:r>
          </w:p>
        </w:tc>
        <w:tc>
          <w:tcPr>
            <w:tcW w:w="10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0ED49F" w14:textId="77777777" w:rsidR="00F171F9" w:rsidRPr="00F171F9" w:rsidRDefault="00F171F9" w:rsidP="00F171F9">
            <w:pPr>
              <w:contextualSpacing/>
              <w:jc w:val="center"/>
              <w:rPr>
                <w:rFonts w:cstheme="minorHAnsi"/>
                <w:b/>
                <w:sz w:val="20"/>
                <w:szCs w:val="20"/>
              </w:rPr>
            </w:pPr>
            <w:r w:rsidRPr="00F171F9">
              <w:rPr>
                <w:rFonts w:cstheme="minorHAnsi"/>
                <w:b/>
                <w:sz w:val="20"/>
                <w:szCs w:val="20"/>
              </w:rPr>
              <w:t>Staff</w:t>
            </w:r>
          </w:p>
        </w:tc>
        <w:tc>
          <w:tcPr>
            <w:tcW w:w="2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FF8240" w14:textId="77777777" w:rsidR="00F171F9" w:rsidRPr="00F171F9" w:rsidRDefault="00F171F9" w:rsidP="00F171F9">
            <w:pPr>
              <w:contextualSpacing/>
              <w:jc w:val="center"/>
              <w:rPr>
                <w:rFonts w:cstheme="minorHAnsi"/>
                <w:b/>
                <w:sz w:val="20"/>
                <w:szCs w:val="20"/>
              </w:rPr>
            </w:pPr>
            <w:r w:rsidRPr="00F171F9">
              <w:rPr>
                <w:rFonts w:cstheme="minorHAnsi"/>
                <w:b/>
                <w:sz w:val="20"/>
                <w:szCs w:val="20"/>
              </w:rPr>
              <w:t>Focus for Session</w:t>
            </w:r>
          </w:p>
        </w:tc>
        <w:tc>
          <w:tcPr>
            <w:tcW w:w="2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34845B"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Learning Outcomes</w:t>
            </w:r>
          </w:p>
          <w:p w14:paraId="02C645E5"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Student teachers will:</w:t>
            </w:r>
          </w:p>
          <w:p w14:paraId="0B740377" w14:textId="77777777" w:rsidR="00F171F9" w:rsidRPr="00F171F9" w:rsidRDefault="00F171F9" w:rsidP="00F171F9">
            <w:pPr>
              <w:contextualSpacing/>
              <w:jc w:val="center"/>
              <w:rPr>
                <w:rFonts w:cstheme="minorHAnsi"/>
                <w:b/>
                <w:sz w:val="20"/>
                <w:szCs w:val="20"/>
                <w:lang w:eastAsia="en-GB"/>
              </w:rPr>
            </w:pPr>
            <w:r w:rsidRPr="00F171F9">
              <w:rPr>
                <w:rFonts w:cstheme="minorHAnsi"/>
                <w:b/>
                <w:color w:val="FF0000"/>
                <w:sz w:val="20"/>
                <w:szCs w:val="20"/>
                <w:lang w:eastAsia="en-GB"/>
              </w:rPr>
              <w:t>Learn that…</w:t>
            </w:r>
          </w:p>
        </w:tc>
        <w:tc>
          <w:tcPr>
            <w:tcW w:w="1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B59238" w14:textId="77777777" w:rsidR="00F171F9" w:rsidRPr="00F171F9" w:rsidRDefault="00F171F9" w:rsidP="00F171F9">
            <w:pPr>
              <w:jc w:val="center"/>
              <w:textAlignment w:val="baseline"/>
              <w:rPr>
                <w:rFonts w:eastAsia="Times New Roman" w:cstheme="minorHAnsi"/>
                <w:b/>
                <w:bCs/>
                <w:sz w:val="20"/>
                <w:szCs w:val="20"/>
                <w:lang w:eastAsia="en-GB"/>
              </w:rPr>
            </w:pPr>
            <w:r w:rsidRPr="00F171F9">
              <w:rPr>
                <w:rFonts w:eastAsia="Times New Roman" w:cstheme="minorHAnsi"/>
                <w:b/>
                <w:bCs/>
                <w:sz w:val="20"/>
                <w:szCs w:val="20"/>
                <w:lang w:eastAsia="en-GB"/>
              </w:rPr>
              <w:t>Links to CCF &amp;</w:t>
            </w:r>
            <w:r w:rsidRPr="00F171F9">
              <w:rPr>
                <w:rFonts w:eastAsia="Times New Roman" w:cstheme="minorHAnsi"/>
                <w:sz w:val="20"/>
                <w:szCs w:val="20"/>
                <w:lang w:eastAsia="en-GB"/>
              </w:rPr>
              <w:t> </w:t>
            </w:r>
            <w:r w:rsidRPr="00F171F9">
              <w:rPr>
                <w:rFonts w:eastAsia="Times New Roman" w:cstheme="minorHAnsi"/>
                <w:b/>
                <w:bCs/>
                <w:color w:val="FFC000"/>
                <w:sz w:val="20"/>
                <w:szCs w:val="20"/>
                <w:lang w:eastAsia="en-GB"/>
              </w:rPr>
              <w:t>YSJ </w:t>
            </w:r>
          </w:p>
          <w:p w14:paraId="5CB762B2" w14:textId="77777777" w:rsidR="00F171F9" w:rsidRPr="00F171F9" w:rsidRDefault="00F171F9" w:rsidP="00F171F9">
            <w:pPr>
              <w:contextualSpacing/>
              <w:jc w:val="center"/>
              <w:rPr>
                <w:rFonts w:cstheme="minorHAnsi"/>
                <w:b/>
                <w:sz w:val="20"/>
                <w:szCs w:val="20"/>
                <w:lang w:eastAsia="en-GB"/>
              </w:rPr>
            </w:pPr>
            <w:proofErr w:type="spellStart"/>
            <w:r w:rsidRPr="00F171F9">
              <w:rPr>
                <w:rFonts w:cstheme="minorHAnsi"/>
                <w:b/>
                <w:bCs/>
                <w:sz w:val="20"/>
                <w:szCs w:val="20"/>
              </w:rPr>
              <w:t>Curr</w:t>
            </w:r>
            <w:proofErr w:type="spellEnd"/>
            <w:r w:rsidRPr="00F171F9">
              <w:rPr>
                <w:rFonts w:cstheme="minorHAnsi"/>
                <w:sz w:val="20"/>
                <w:szCs w:val="20"/>
              </w:rPr>
              <w:t> </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523B08"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Theoretical Perspective</w:t>
            </w:r>
          </w:p>
          <w:p w14:paraId="27AF58C1" w14:textId="77777777" w:rsidR="00F171F9" w:rsidRPr="00F171F9" w:rsidRDefault="00F171F9" w:rsidP="00F171F9">
            <w:pPr>
              <w:contextualSpacing/>
              <w:jc w:val="center"/>
              <w:rPr>
                <w:rFonts w:cstheme="minorHAnsi"/>
                <w:b/>
                <w:color w:val="FF0000"/>
                <w:sz w:val="20"/>
                <w:szCs w:val="20"/>
                <w:lang w:eastAsia="en-GB"/>
              </w:rPr>
            </w:pPr>
            <w:r w:rsidRPr="00F171F9">
              <w:rPr>
                <w:rFonts w:cstheme="minorHAnsi"/>
                <w:b/>
                <w:color w:val="FF0000"/>
                <w:sz w:val="20"/>
                <w:szCs w:val="20"/>
                <w:lang w:eastAsia="en-GB"/>
              </w:rPr>
              <w:t>Learn that…</w:t>
            </w:r>
          </w:p>
          <w:p w14:paraId="0CECBC76" w14:textId="77777777" w:rsidR="00F171F9" w:rsidRPr="00F171F9" w:rsidRDefault="00F171F9" w:rsidP="00F171F9">
            <w:pPr>
              <w:jc w:val="center"/>
              <w:rPr>
                <w:rFonts w:cstheme="minorHAnsi"/>
                <w:b/>
                <w:bCs/>
                <w:sz w:val="20"/>
                <w:szCs w:val="20"/>
              </w:rPr>
            </w:pPr>
            <w:r w:rsidRPr="00F171F9">
              <w:rPr>
                <w:rFonts w:cstheme="minorHAnsi"/>
                <w:bCs/>
                <w:sz w:val="20"/>
                <w:szCs w:val="20"/>
                <w:lang w:eastAsia="en-GB"/>
              </w:rPr>
              <w:t>Reading, Preparation &amp; SOL</w:t>
            </w:r>
          </w:p>
        </w:tc>
        <w:tc>
          <w:tcPr>
            <w:tcW w:w="28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06A4E6" w14:textId="77777777" w:rsidR="00F171F9" w:rsidRPr="00F171F9" w:rsidRDefault="00F171F9" w:rsidP="00F171F9">
            <w:pPr>
              <w:jc w:val="center"/>
              <w:rPr>
                <w:rFonts w:cstheme="minorHAnsi"/>
                <w:b/>
                <w:sz w:val="20"/>
                <w:szCs w:val="20"/>
                <w:lang w:eastAsia="en-GB"/>
              </w:rPr>
            </w:pPr>
            <w:r w:rsidRPr="00F171F9">
              <w:rPr>
                <w:rFonts w:cstheme="minorHAnsi"/>
                <w:b/>
                <w:sz w:val="20"/>
                <w:szCs w:val="20"/>
                <w:lang w:eastAsia="en-GB"/>
              </w:rPr>
              <w:t>Practical Application &amp; CPD</w:t>
            </w:r>
          </w:p>
          <w:p w14:paraId="26F107F0" w14:textId="77777777" w:rsidR="00F171F9" w:rsidRPr="00F171F9" w:rsidRDefault="00F171F9" w:rsidP="00F171F9">
            <w:pPr>
              <w:jc w:val="center"/>
              <w:rPr>
                <w:rFonts w:cstheme="minorHAnsi"/>
                <w:b/>
                <w:bCs/>
                <w:sz w:val="20"/>
                <w:szCs w:val="20"/>
              </w:rPr>
            </w:pPr>
            <w:r w:rsidRPr="00F171F9">
              <w:rPr>
                <w:rFonts w:cstheme="minorHAnsi"/>
                <w:b/>
                <w:color w:val="FF0000"/>
                <w:sz w:val="20"/>
                <w:szCs w:val="20"/>
                <w:lang w:eastAsia="en-GB"/>
              </w:rPr>
              <w:t>Learn how to…</w:t>
            </w:r>
          </w:p>
        </w:tc>
      </w:tr>
      <w:tr w:rsidR="00F171F9" w:rsidRPr="00F171F9" w14:paraId="7E9E3153" w14:textId="77777777" w:rsidTr="008B0DAA">
        <w:tc>
          <w:tcPr>
            <w:tcW w:w="1277" w:type="dxa"/>
            <w:tcBorders>
              <w:top w:val="single" w:sz="4" w:space="0" w:color="auto"/>
              <w:left w:val="single" w:sz="4" w:space="0" w:color="auto"/>
              <w:bottom w:val="single" w:sz="4" w:space="0" w:color="auto"/>
              <w:right w:val="single" w:sz="4" w:space="0" w:color="auto"/>
            </w:tcBorders>
          </w:tcPr>
          <w:p w14:paraId="767BE9C4" w14:textId="77777777" w:rsidR="00F171F9" w:rsidRPr="00F171F9" w:rsidRDefault="00F171F9" w:rsidP="00F171F9">
            <w:pPr>
              <w:contextualSpacing/>
              <w:rPr>
                <w:rFonts w:cstheme="minorHAnsi"/>
                <w:sz w:val="20"/>
                <w:szCs w:val="20"/>
              </w:rPr>
            </w:pPr>
          </w:p>
          <w:p w14:paraId="0AC40C0D" w14:textId="77777777" w:rsidR="00F171F9" w:rsidRPr="00F171F9" w:rsidRDefault="00F171F9" w:rsidP="00F171F9">
            <w:pPr>
              <w:contextualSpacing/>
              <w:jc w:val="center"/>
              <w:rPr>
                <w:rFonts w:cstheme="minorHAnsi"/>
                <w:sz w:val="20"/>
                <w:szCs w:val="20"/>
              </w:rPr>
            </w:pPr>
            <w:r w:rsidRPr="00F171F9">
              <w:rPr>
                <w:rFonts w:cstheme="minorHAnsi"/>
                <w:sz w:val="20"/>
                <w:szCs w:val="20"/>
              </w:rPr>
              <w:t>13/1/25</w:t>
            </w:r>
          </w:p>
          <w:p w14:paraId="1E0F0E57" w14:textId="77777777" w:rsidR="00F171F9" w:rsidRPr="00F171F9" w:rsidRDefault="00F171F9" w:rsidP="00F171F9">
            <w:pPr>
              <w:contextualSpacing/>
              <w:jc w:val="center"/>
              <w:rPr>
                <w:rFonts w:cstheme="minorHAnsi"/>
                <w:sz w:val="20"/>
                <w:szCs w:val="20"/>
              </w:rPr>
            </w:pPr>
          </w:p>
          <w:p w14:paraId="42A5DB40" w14:textId="77777777" w:rsidR="00F171F9" w:rsidRPr="00F171F9" w:rsidRDefault="00F171F9" w:rsidP="00F171F9">
            <w:pPr>
              <w:contextualSpacing/>
              <w:jc w:val="center"/>
              <w:rPr>
                <w:rFonts w:cstheme="minorHAnsi"/>
                <w:sz w:val="20"/>
                <w:szCs w:val="20"/>
              </w:rPr>
            </w:pPr>
            <w:r w:rsidRPr="00F171F9">
              <w:rPr>
                <w:rFonts w:cstheme="minorHAnsi"/>
                <w:sz w:val="20"/>
                <w:szCs w:val="20"/>
              </w:rPr>
              <w:t>9:00-12:00</w:t>
            </w:r>
          </w:p>
          <w:p w14:paraId="6FD8F034" w14:textId="77777777" w:rsidR="00F171F9" w:rsidRPr="00F171F9" w:rsidRDefault="00F171F9" w:rsidP="00F171F9">
            <w:pPr>
              <w:contextualSpacing/>
              <w:jc w:val="center"/>
              <w:rPr>
                <w:rFonts w:cstheme="minorHAnsi"/>
                <w:sz w:val="20"/>
                <w:szCs w:val="20"/>
              </w:rPr>
            </w:pPr>
          </w:p>
          <w:p w14:paraId="7083DF71" w14:textId="77777777" w:rsidR="00F171F9" w:rsidRPr="00F171F9" w:rsidRDefault="00F171F9" w:rsidP="00F171F9">
            <w:pPr>
              <w:contextualSpacing/>
              <w:jc w:val="center"/>
              <w:rPr>
                <w:rFonts w:cstheme="minorHAnsi"/>
                <w:sz w:val="20"/>
                <w:szCs w:val="20"/>
              </w:rPr>
            </w:pPr>
            <w:r w:rsidRPr="00F171F9">
              <w:rPr>
                <w:rFonts w:cstheme="minorHAnsi"/>
                <w:color w:val="FF0000"/>
                <w:sz w:val="20"/>
                <w:szCs w:val="20"/>
                <w:lang w:eastAsia="en-GB"/>
              </w:rPr>
              <w:t xml:space="preserve">Whole cohort </w:t>
            </w:r>
          </w:p>
        </w:tc>
        <w:tc>
          <w:tcPr>
            <w:tcW w:w="1068" w:type="dxa"/>
            <w:tcBorders>
              <w:top w:val="single" w:sz="4" w:space="0" w:color="auto"/>
              <w:left w:val="single" w:sz="4" w:space="0" w:color="auto"/>
              <w:bottom w:val="single" w:sz="4" w:space="0" w:color="auto"/>
              <w:right w:val="single" w:sz="4" w:space="0" w:color="auto"/>
            </w:tcBorders>
          </w:tcPr>
          <w:p w14:paraId="0E1FE944" w14:textId="77777777" w:rsidR="00F171F9" w:rsidRPr="00F171F9" w:rsidRDefault="00F171F9" w:rsidP="00F171F9">
            <w:pPr>
              <w:contextualSpacing/>
              <w:rPr>
                <w:rFonts w:cstheme="minorHAnsi"/>
                <w:sz w:val="20"/>
                <w:szCs w:val="20"/>
              </w:rPr>
            </w:pPr>
            <w:bookmarkStart w:id="38" w:name="_Hlk11751720"/>
            <w:r w:rsidRPr="00F171F9">
              <w:rPr>
                <w:rFonts w:cstheme="minorHAnsi"/>
                <w:sz w:val="20"/>
                <w:szCs w:val="20"/>
              </w:rPr>
              <w:t xml:space="preserve"> KP</w:t>
            </w:r>
          </w:p>
          <w:bookmarkEnd w:id="38"/>
          <w:p w14:paraId="794488E0" w14:textId="77777777" w:rsidR="00F171F9" w:rsidRPr="00F171F9" w:rsidRDefault="00F171F9" w:rsidP="00F171F9">
            <w:pPr>
              <w:contextualSpacing/>
              <w:jc w:val="center"/>
              <w:rPr>
                <w:rFonts w:cstheme="minorHAnsi"/>
                <w:sz w:val="20"/>
                <w:szCs w:val="20"/>
              </w:rPr>
            </w:pPr>
          </w:p>
          <w:p w14:paraId="5543FBE6" w14:textId="77777777" w:rsidR="00F171F9" w:rsidRPr="00F171F9" w:rsidRDefault="00F171F9" w:rsidP="00F171F9">
            <w:pPr>
              <w:contextualSpacing/>
              <w:jc w:val="center"/>
              <w:rPr>
                <w:rFonts w:cstheme="minorHAnsi"/>
                <w:sz w:val="20"/>
                <w:szCs w:val="20"/>
              </w:rPr>
            </w:pPr>
          </w:p>
        </w:tc>
        <w:tc>
          <w:tcPr>
            <w:tcW w:w="2593" w:type="dxa"/>
            <w:tcBorders>
              <w:top w:val="single" w:sz="4" w:space="0" w:color="auto"/>
              <w:left w:val="single" w:sz="4" w:space="0" w:color="auto"/>
              <w:bottom w:val="single" w:sz="4" w:space="0" w:color="auto"/>
              <w:right w:val="single" w:sz="4" w:space="0" w:color="auto"/>
            </w:tcBorders>
            <w:hideMark/>
          </w:tcPr>
          <w:p w14:paraId="2C239094" w14:textId="77777777" w:rsidR="00F171F9" w:rsidRPr="00F171F9" w:rsidRDefault="00F171F9" w:rsidP="00F171F9">
            <w:pPr>
              <w:contextualSpacing/>
              <w:jc w:val="center"/>
              <w:rPr>
                <w:rFonts w:cstheme="minorHAnsi"/>
                <w:sz w:val="20"/>
                <w:szCs w:val="20"/>
              </w:rPr>
            </w:pPr>
            <w:r w:rsidRPr="00F171F9">
              <w:rPr>
                <w:rFonts w:cstheme="minorHAnsi"/>
                <w:sz w:val="20"/>
                <w:szCs w:val="20"/>
              </w:rPr>
              <w:t>PGC7015M</w:t>
            </w:r>
          </w:p>
          <w:p w14:paraId="6B6E586D" w14:textId="77777777" w:rsidR="00F171F9" w:rsidRPr="00F171F9" w:rsidRDefault="00F171F9" w:rsidP="00F171F9">
            <w:pPr>
              <w:contextualSpacing/>
              <w:jc w:val="center"/>
              <w:rPr>
                <w:rFonts w:cstheme="minorHAnsi"/>
                <w:sz w:val="20"/>
                <w:szCs w:val="20"/>
                <w:highlight w:val="yellow"/>
              </w:rPr>
            </w:pPr>
            <w:r w:rsidRPr="00F171F9">
              <w:rPr>
                <w:rFonts w:cstheme="minorHAnsi"/>
                <w:sz w:val="20"/>
                <w:szCs w:val="20"/>
              </w:rPr>
              <w:t xml:space="preserve">The nature of educational research and the link to Policy &amp; analysis on one example </w:t>
            </w:r>
          </w:p>
        </w:tc>
        <w:tc>
          <w:tcPr>
            <w:tcW w:w="2576" w:type="dxa"/>
            <w:tcBorders>
              <w:top w:val="single" w:sz="4" w:space="0" w:color="auto"/>
              <w:left w:val="single" w:sz="4" w:space="0" w:color="auto"/>
              <w:bottom w:val="single" w:sz="4" w:space="0" w:color="auto"/>
              <w:right w:val="single" w:sz="4" w:space="0" w:color="auto"/>
            </w:tcBorders>
            <w:hideMark/>
          </w:tcPr>
          <w:p w14:paraId="03434590" w14:textId="77777777" w:rsidR="00F171F9" w:rsidRPr="00F171F9" w:rsidRDefault="00F171F9" w:rsidP="00F171F9">
            <w:pPr>
              <w:contextualSpacing/>
              <w:rPr>
                <w:rFonts w:cstheme="minorHAnsi"/>
                <w:sz w:val="20"/>
                <w:szCs w:val="20"/>
              </w:rPr>
            </w:pPr>
            <w:r w:rsidRPr="00F171F9">
              <w:rPr>
                <w:rFonts w:cstheme="minorHAnsi"/>
                <w:sz w:val="20"/>
                <w:szCs w:val="20"/>
              </w:rPr>
              <w:t>Changes in practice should be evidence informed.</w:t>
            </w:r>
          </w:p>
          <w:p w14:paraId="46D05172" w14:textId="77777777" w:rsidR="00F171F9" w:rsidRPr="00F171F9" w:rsidRDefault="00F171F9" w:rsidP="00F171F9">
            <w:pPr>
              <w:contextualSpacing/>
              <w:rPr>
                <w:rFonts w:cstheme="minorHAnsi"/>
                <w:sz w:val="20"/>
                <w:szCs w:val="20"/>
              </w:rPr>
            </w:pPr>
          </w:p>
          <w:p w14:paraId="40D15BBB" w14:textId="77777777" w:rsidR="00F171F9" w:rsidRPr="00F171F9" w:rsidRDefault="00F171F9" w:rsidP="00F171F9">
            <w:pPr>
              <w:contextualSpacing/>
              <w:rPr>
                <w:rFonts w:cstheme="minorHAnsi"/>
                <w:sz w:val="20"/>
                <w:szCs w:val="20"/>
              </w:rPr>
            </w:pPr>
            <w:r w:rsidRPr="00F171F9">
              <w:rPr>
                <w:rFonts w:cstheme="minorHAnsi"/>
                <w:sz w:val="20"/>
                <w:szCs w:val="20"/>
              </w:rPr>
              <w:t xml:space="preserve">It is important to keep up to date with current policy and guidance but a background knowledge of seminal research will deepen your understanding </w:t>
            </w:r>
          </w:p>
          <w:p w14:paraId="3AB8F332" w14:textId="77777777" w:rsidR="00F171F9" w:rsidRPr="00F171F9" w:rsidRDefault="00F171F9" w:rsidP="00F171F9">
            <w:pPr>
              <w:contextualSpacing/>
              <w:rPr>
                <w:rFonts w:cstheme="minorHAnsi"/>
                <w:sz w:val="20"/>
                <w:szCs w:val="20"/>
              </w:rPr>
            </w:pPr>
          </w:p>
          <w:p w14:paraId="64568BF8" w14:textId="77777777" w:rsidR="00F171F9" w:rsidRPr="00F171F9" w:rsidRDefault="00F171F9" w:rsidP="00F171F9">
            <w:pPr>
              <w:contextualSpacing/>
              <w:rPr>
                <w:rFonts w:cstheme="minorHAnsi"/>
                <w:sz w:val="20"/>
                <w:szCs w:val="20"/>
                <w:highlight w:val="yellow"/>
              </w:rPr>
            </w:pPr>
          </w:p>
        </w:tc>
        <w:tc>
          <w:tcPr>
            <w:tcW w:w="1526" w:type="dxa"/>
            <w:tcBorders>
              <w:top w:val="single" w:sz="4" w:space="0" w:color="auto"/>
              <w:left w:val="single" w:sz="4" w:space="0" w:color="auto"/>
              <w:bottom w:val="single" w:sz="4" w:space="0" w:color="auto"/>
              <w:right w:val="single" w:sz="4" w:space="0" w:color="auto"/>
            </w:tcBorders>
            <w:hideMark/>
          </w:tcPr>
          <w:p w14:paraId="67449BE2" w14:textId="77777777" w:rsidR="00F171F9" w:rsidRPr="00F171F9" w:rsidRDefault="00F171F9" w:rsidP="00F171F9">
            <w:pPr>
              <w:contextualSpacing/>
              <w:jc w:val="center"/>
              <w:rPr>
                <w:rFonts w:cstheme="minorHAnsi"/>
                <w:sz w:val="20"/>
                <w:szCs w:val="20"/>
              </w:rPr>
            </w:pPr>
            <w:r w:rsidRPr="00F171F9">
              <w:rPr>
                <w:rFonts w:cstheme="minorHAnsi"/>
                <w:sz w:val="20"/>
                <w:szCs w:val="20"/>
              </w:rPr>
              <w:t xml:space="preserve">Being a professional </w:t>
            </w:r>
          </w:p>
          <w:p w14:paraId="4E1D116E" w14:textId="77777777" w:rsidR="00F171F9" w:rsidRPr="00F171F9" w:rsidRDefault="00F171F9" w:rsidP="00F171F9">
            <w:pPr>
              <w:contextualSpacing/>
              <w:jc w:val="center"/>
              <w:rPr>
                <w:rFonts w:cstheme="minorHAnsi"/>
                <w:sz w:val="20"/>
                <w:szCs w:val="20"/>
              </w:rPr>
            </w:pPr>
          </w:p>
          <w:p w14:paraId="4C328B1E" w14:textId="77777777" w:rsidR="00F171F9" w:rsidRPr="00F171F9" w:rsidRDefault="00F171F9" w:rsidP="00F171F9">
            <w:pPr>
              <w:contextualSpacing/>
              <w:jc w:val="center"/>
              <w:rPr>
                <w:rFonts w:cstheme="minorHAnsi"/>
                <w:color w:val="FFC000"/>
                <w:sz w:val="20"/>
                <w:szCs w:val="20"/>
              </w:rPr>
            </w:pPr>
            <w:r w:rsidRPr="00F171F9">
              <w:rPr>
                <w:rFonts w:cstheme="minorHAnsi"/>
                <w:color w:val="FFC000"/>
                <w:sz w:val="20"/>
                <w:szCs w:val="20"/>
              </w:rPr>
              <w:t>Research engaged</w:t>
            </w:r>
          </w:p>
          <w:p w14:paraId="4A0FD5CA" w14:textId="77777777" w:rsidR="00F171F9" w:rsidRPr="00F171F9" w:rsidRDefault="00F171F9" w:rsidP="00F171F9">
            <w:pPr>
              <w:contextualSpacing/>
              <w:jc w:val="center"/>
              <w:rPr>
                <w:rFonts w:cstheme="minorHAnsi"/>
                <w:color w:val="FFC000"/>
                <w:sz w:val="20"/>
                <w:szCs w:val="20"/>
              </w:rPr>
            </w:pPr>
          </w:p>
          <w:p w14:paraId="5C8982B1" w14:textId="77777777" w:rsidR="00F171F9" w:rsidRPr="00F171F9" w:rsidRDefault="00F171F9" w:rsidP="00F171F9">
            <w:pPr>
              <w:contextualSpacing/>
              <w:jc w:val="center"/>
              <w:rPr>
                <w:rFonts w:cstheme="minorHAnsi"/>
                <w:color w:val="FFC000"/>
                <w:sz w:val="20"/>
                <w:szCs w:val="20"/>
              </w:rPr>
            </w:pPr>
            <w:r w:rsidRPr="00F171F9">
              <w:rPr>
                <w:rFonts w:cstheme="minorHAnsi"/>
                <w:color w:val="FFC000"/>
                <w:sz w:val="20"/>
                <w:szCs w:val="20"/>
              </w:rPr>
              <w:t>Creative and critical thinking</w:t>
            </w:r>
          </w:p>
          <w:p w14:paraId="2267B81D" w14:textId="77777777" w:rsidR="00F171F9" w:rsidRPr="00F171F9" w:rsidRDefault="00F171F9" w:rsidP="00F171F9">
            <w:pPr>
              <w:contextualSpacing/>
              <w:jc w:val="center"/>
              <w:rPr>
                <w:rFonts w:cstheme="minorHAnsi"/>
                <w:color w:val="FFC000"/>
                <w:sz w:val="20"/>
                <w:szCs w:val="20"/>
              </w:rPr>
            </w:pPr>
          </w:p>
          <w:p w14:paraId="000EF506" w14:textId="77777777" w:rsidR="00F171F9" w:rsidRPr="00F171F9" w:rsidRDefault="00F171F9" w:rsidP="00F171F9">
            <w:pPr>
              <w:contextualSpacing/>
              <w:jc w:val="center"/>
              <w:rPr>
                <w:rFonts w:cstheme="minorHAnsi"/>
                <w:color w:val="FFC000"/>
                <w:sz w:val="20"/>
                <w:szCs w:val="20"/>
              </w:rPr>
            </w:pPr>
            <w:r w:rsidRPr="00F171F9">
              <w:rPr>
                <w:rFonts w:cstheme="minorHAnsi"/>
                <w:color w:val="FFC000"/>
                <w:sz w:val="20"/>
                <w:szCs w:val="20"/>
              </w:rPr>
              <w:t>Personal teaching philosophy</w:t>
            </w:r>
          </w:p>
          <w:p w14:paraId="58DA9B67" w14:textId="77777777" w:rsidR="00F171F9" w:rsidRPr="00F171F9" w:rsidRDefault="00F171F9" w:rsidP="00F171F9">
            <w:pPr>
              <w:contextualSpacing/>
              <w:jc w:val="center"/>
              <w:rPr>
                <w:rFonts w:cstheme="minorHAnsi"/>
                <w:sz w:val="20"/>
                <w:szCs w:val="20"/>
                <w:highlight w:val="yellow"/>
              </w:rPr>
            </w:pPr>
          </w:p>
          <w:p w14:paraId="5588AF69" w14:textId="77777777" w:rsidR="00F171F9" w:rsidRPr="00F171F9" w:rsidRDefault="00F171F9" w:rsidP="00F171F9">
            <w:pPr>
              <w:contextualSpacing/>
              <w:jc w:val="center"/>
              <w:rPr>
                <w:rFonts w:cstheme="minorHAnsi"/>
                <w:sz w:val="20"/>
                <w:szCs w:val="20"/>
                <w:highlight w:val="yellow"/>
              </w:rPr>
            </w:pPr>
          </w:p>
        </w:tc>
        <w:tc>
          <w:tcPr>
            <w:tcW w:w="2835" w:type="dxa"/>
            <w:vMerge w:val="restart"/>
            <w:tcBorders>
              <w:top w:val="single" w:sz="4" w:space="0" w:color="auto"/>
              <w:left w:val="single" w:sz="4" w:space="0" w:color="auto"/>
              <w:right w:val="single" w:sz="4" w:space="0" w:color="auto"/>
            </w:tcBorders>
            <w:hideMark/>
          </w:tcPr>
          <w:p w14:paraId="77BE3352" w14:textId="77777777" w:rsidR="00F171F9" w:rsidRPr="00F171F9" w:rsidRDefault="00F171F9" w:rsidP="00F171F9">
            <w:pPr>
              <w:contextualSpacing/>
              <w:rPr>
                <w:rFonts w:cstheme="minorHAnsi"/>
                <w:sz w:val="20"/>
                <w:szCs w:val="20"/>
                <w:highlight w:val="yellow"/>
              </w:rPr>
            </w:pPr>
          </w:p>
          <w:p w14:paraId="56C3CB5F" w14:textId="77777777" w:rsidR="00F171F9" w:rsidRPr="00F171F9" w:rsidRDefault="00F171F9" w:rsidP="00F171F9">
            <w:pPr>
              <w:contextualSpacing/>
              <w:rPr>
                <w:rFonts w:cstheme="minorHAnsi"/>
                <w:sz w:val="20"/>
                <w:szCs w:val="20"/>
                <w:highlight w:val="yellow"/>
              </w:rPr>
            </w:pPr>
            <w:r w:rsidRPr="00F171F9">
              <w:rPr>
                <w:rFonts w:cstheme="minorHAnsi"/>
                <w:sz w:val="20"/>
                <w:szCs w:val="20"/>
              </w:rPr>
              <w:t>Alexander, R. (2022) Education in spite of policy. London: Routledge</w:t>
            </w:r>
          </w:p>
          <w:p w14:paraId="305DDBA5" w14:textId="77777777" w:rsidR="00F171F9" w:rsidRPr="00F171F9" w:rsidRDefault="00F171F9" w:rsidP="00F171F9">
            <w:pPr>
              <w:contextualSpacing/>
              <w:rPr>
                <w:rFonts w:cstheme="minorHAnsi"/>
                <w:sz w:val="20"/>
                <w:szCs w:val="20"/>
                <w:highlight w:val="yellow"/>
              </w:rPr>
            </w:pPr>
          </w:p>
          <w:p w14:paraId="1BC02482" w14:textId="77777777" w:rsidR="00F171F9" w:rsidRPr="00F171F9" w:rsidRDefault="00F171F9" w:rsidP="00F171F9">
            <w:pPr>
              <w:contextualSpacing/>
              <w:rPr>
                <w:rFonts w:cstheme="minorHAnsi"/>
                <w:sz w:val="20"/>
                <w:szCs w:val="20"/>
                <w:highlight w:val="yellow"/>
              </w:rPr>
            </w:pPr>
          </w:p>
          <w:p w14:paraId="3545415B" w14:textId="77777777" w:rsidR="00F171F9" w:rsidRPr="00F171F9" w:rsidRDefault="00F171F9" w:rsidP="00F171F9">
            <w:pPr>
              <w:contextualSpacing/>
              <w:rPr>
                <w:rFonts w:cstheme="minorHAnsi"/>
                <w:sz w:val="20"/>
                <w:szCs w:val="20"/>
                <w:highlight w:val="yellow"/>
              </w:rPr>
            </w:pPr>
          </w:p>
          <w:p w14:paraId="3CE90764" w14:textId="77777777" w:rsidR="00F171F9" w:rsidRPr="00F171F9" w:rsidRDefault="00F171F9" w:rsidP="00F171F9">
            <w:pPr>
              <w:contextualSpacing/>
              <w:rPr>
                <w:rFonts w:cstheme="minorHAnsi"/>
                <w:sz w:val="20"/>
                <w:szCs w:val="20"/>
                <w:highlight w:val="yellow"/>
              </w:rPr>
            </w:pPr>
          </w:p>
          <w:p w14:paraId="52CD5E2B" w14:textId="77777777" w:rsidR="00F171F9" w:rsidRPr="00F171F9" w:rsidRDefault="00F171F9" w:rsidP="00F171F9">
            <w:pPr>
              <w:contextualSpacing/>
              <w:rPr>
                <w:rFonts w:cstheme="minorHAnsi"/>
                <w:sz w:val="20"/>
                <w:szCs w:val="20"/>
                <w:highlight w:val="yellow"/>
              </w:rPr>
            </w:pPr>
          </w:p>
          <w:p w14:paraId="2BA28578" w14:textId="77777777" w:rsidR="00F171F9" w:rsidRPr="00F171F9" w:rsidRDefault="00F171F9" w:rsidP="00F171F9">
            <w:pPr>
              <w:contextualSpacing/>
              <w:rPr>
                <w:rFonts w:cstheme="minorHAnsi"/>
                <w:color w:val="FF0000"/>
                <w:sz w:val="20"/>
                <w:szCs w:val="20"/>
                <w:highlight w:val="yellow"/>
              </w:rPr>
            </w:pPr>
          </w:p>
        </w:tc>
        <w:tc>
          <w:tcPr>
            <w:tcW w:w="2868" w:type="dxa"/>
            <w:vMerge w:val="restart"/>
            <w:tcBorders>
              <w:top w:val="single" w:sz="4" w:space="0" w:color="auto"/>
              <w:left w:val="single" w:sz="4" w:space="0" w:color="auto"/>
              <w:right w:val="single" w:sz="4" w:space="0" w:color="auto"/>
            </w:tcBorders>
            <w:hideMark/>
          </w:tcPr>
          <w:p w14:paraId="14E70B03" w14:textId="77777777" w:rsidR="00F171F9" w:rsidRPr="00F171F9" w:rsidRDefault="00F171F9" w:rsidP="00F171F9">
            <w:pPr>
              <w:contextualSpacing/>
              <w:rPr>
                <w:rFonts w:cstheme="minorHAnsi"/>
                <w:sz w:val="20"/>
                <w:szCs w:val="20"/>
                <w:highlight w:val="yellow"/>
              </w:rPr>
            </w:pPr>
            <w:r w:rsidRPr="00F171F9">
              <w:rPr>
                <w:rFonts w:cstheme="minorHAnsi"/>
                <w:sz w:val="20"/>
                <w:szCs w:val="20"/>
              </w:rPr>
              <w:t xml:space="preserve">Begin to investigate one area of school practice that has been informed by current educational policy </w:t>
            </w:r>
          </w:p>
        </w:tc>
      </w:tr>
      <w:tr w:rsidR="00F171F9" w:rsidRPr="00F171F9" w14:paraId="1784B544" w14:textId="77777777" w:rsidTr="008B0DAA">
        <w:tc>
          <w:tcPr>
            <w:tcW w:w="1277" w:type="dxa"/>
            <w:tcBorders>
              <w:top w:val="single" w:sz="4" w:space="0" w:color="auto"/>
              <w:left w:val="single" w:sz="4" w:space="0" w:color="auto"/>
              <w:bottom w:val="single" w:sz="4" w:space="0" w:color="auto"/>
              <w:right w:val="single" w:sz="4" w:space="0" w:color="auto"/>
            </w:tcBorders>
          </w:tcPr>
          <w:p w14:paraId="15D7490C" w14:textId="77777777" w:rsidR="00F171F9" w:rsidRPr="00F171F9" w:rsidRDefault="00F171F9" w:rsidP="00F171F9">
            <w:pPr>
              <w:contextualSpacing/>
              <w:rPr>
                <w:rFonts w:cstheme="minorHAnsi"/>
                <w:sz w:val="20"/>
                <w:szCs w:val="20"/>
              </w:rPr>
            </w:pPr>
          </w:p>
          <w:p w14:paraId="7F1A09A1" w14:textId="77777777" w:rsidR="00F171F9" w:rsidRPr="00F171F9" w:rsidRDefault="00F171F9" w:rsidP="00F171F9">
            <w:pPr>
              <w:contextualSpacing/>
              <w:jc w:val="center"/>
              <w:rPr>
                <w:rFonts w:cstheme="minorHAnsi"/>
                <w:sz w:val="20"/>
                <w:szCs w:val="20"/>
              </w:rPr>
            </w:pPr>
            <w:r w:rsidRPr="00F171F9">
              <w:rPr>
                <w:rFonts w:cstheme="minorHAnsi"/>
                <w:sz w:val="20"/>
                <w:szCs w:val="20"/>
              </w:rPr>
              <w:t>13/1/25</w:t>
            </w:r>
          </w:p>
          <w:p w14:paraId="24F04F24" w14:textId="77777777" w:rsidR="00F171F9" w:rsidRPr="00F171F9" w:rsidRDefault="00F171F9" w:rsidP="00F171F9">
            <w:pPr>
              <w:contextualSpacing/>
              <w:jc w:val="center"/>
              <w:rPr>
                <w:rFonts w:cstheme="minorHAnsi"/>
                <w:sz w:val="20"/>
                <w:szCs w:val="20"/>
              </w:rPr>
            </w:pPr>
          </w:p>
          <w:p w14:paraId="3218D00D" w14:textId="77777777" w:rsidR="00F171F9" w:rsidRPr="00F171F9" w:rsidRDefault="00F171F9" w:rsidP="00F171F9">
            <w:pPr>
              <w:contextualSpacing/>
              <w:jc w:val="center"/>
              <w:rPr>
                <w:rFonts w:cstheme="minorHAnsi"/>
                <w:sz w:val="20"/>
                <w:szCs w:val="20"/>
              </w:rPr>
            </w:pPr>
            <w:r w:rsidRPr="00F171F9">
              <w:rPr>
                <w:rFonts w:cstheme="minorHAnsi"/>
                <w:sz w:val="20"/>
                <w:szCs w:val="20"/>
              </w:rPr>
              <w:t>13:00-16:00</w:t>
            </w:r>
          </w:p>
          <w:p w14:paraId="7CF2507F" w14:textId="77777777" w:rsidR="00F171F9" w:rsidRPr="00F171F9" w:rsidRDefault="00F171F9" w:rsidP="00F171F9">
            <w:pPr>
              <w:contextualSpacing/>
              <w:jc w:val="center"/>
              <w:rPr>
                <w:rFonts w:cstheme="minorHAnsi"/>
                <w:sz w:val="20"/>
                <w:szCs w:val="20"/>
              </w:rPr>
            </w:pPr>
            <w:r w:rsidRPr="00F171F9">
              <w:rPr>
                <w:rFonts w:cstheme="minorHAnsi"/>
                <w:color w:val="FF0000"/>
                <w:sz w:val="20"/>
                <w:szCs w:val="20"/>
                <w:lang w:eastAsia="en-GB"/>
              </w:rPr>
              <w:t>Group workshops</w:t>
            </w:r>
          </w:p>
        </w:tc>
        <w:tc>
          <w:tcPr>
            <w:tcW w:w="1068" w:type="dxa"/>
            <w:tcBorders>
              <w:top w:val="single" w:sz="4" w:space="0" w:color="auto"/>
              <w:left w:val="single" w:sz="4" w:space="0" w:color="auto"/>
              <w:bottom w:val="single" w:sz="4" w:space="0" w:color="auto"/>
              <w:right w:val="single" w:sz="4" w:space="0" w:color="auto"/>
            </w:tcBorders>
          </w:tcPr>
          <w:p w14:paraId="770706CE" w14:textId="77777777" w:rsidR="00F171F9" w:rsidRPr="00F171F9" w:rsidRDefault="00F171F9" w:rsidP="00F171F9">
            <w:pPr>
              <w:contextualSpacing/>
              <w:jc w:val="center"/>
              <w:rPr>
                <w:rFonts w:cstheme="minorHAnsi"/>
                <w:sz w:val="20"/>
                <w:szCs w:val="20"/>
              </w:rPr>
            </w:pPr>
            <w:r w:rsidRPr="00F171F9">
              <w:rPr>
                <w:rFonts w:cstheme="minorHAnsi"/>
                <w:sz w:val="20"/>
                <w:szCs w:val="20"/>
              </w:rPr>
              <w:t xml:space="preserve"> </w:t>
            </w:r>
            <w:proofErr w:type="gramStart"/>
            <w:r w:rsidRPr="00F171F9">
              <w:rPr>
                <w:rFonts w:cstheme="minorHAnsi"/>
                <w:sz w:val="20"/>
                <w:szCs w:val="20"/>
              </w:rPr>
              <w:t>AA,,</w:t>
            </w:r>
            <w:proofErr w:type="gramEnd"/>
            <w:r w:rsidRPr="00F171F9">
              <w:rPr>
                <w:rFonts w:cstheme="minorHAnsi"/>
                <w:sz w:val="20"/>
                <w:szCs w:val="20"/>
              </w:rPr>
              <w:t xml:space="preserve"> DS,</w:t>
            </w:r>
          </w:p>
        </w:tc>
        <w:tc>
          <w:tcPr>
            <w:tcW w:w="2593" w:type="dxa"/>
            <w:tcBorders>
              <w:top w:val="single" w:sz="4" w:space="0" w:color="auto"/>
              <w:left w:val="single" w:sz="4" w:space="0" w:color="auto"/>
              <w:bottom w:val="single" w:sz="4" w:space="0" w:color="auto"/>
              <w:right w:val="single" w:sz="4" w:space="0" w:color="auto"/>
            </w:tcBorders>
            <w:hideMark/>
          </w:tcPr>
          <w:p w14:paraId="639CF19D" w14:textId="77777777" w:rsidR="00F171F9" w:rsidRPr="00F171F9" w:rsidRDefault="00F171F9" w:rsidP="00F171F9">
            <w:pPr>
              <w:contextualSpacing/>
              <w:jc w:val="center"/>
              <w:rPr>
                <w:rFonts w:cstheme="minorHAnsi"/>
                <w:sz w:val="20"/>
                <w:szCs w:val="20"/>
              </w:rPr>
            </w:pPr>
            <w:r w:rsidRPr="00F171F9">
              <w:rPr>
                <w:rFonts w:cstheme="minorHAnsi"/>
                <w:sz w:val="20"/>
                <w:szCs w:val="20"/>
              </w:rPr>
              <w:t>PGC7015M</w:t>
            </w:r>
          </w:p>
          <w:p w14:paraId="16EDF9B7" w14:textId="77777777" w:rsidR="00F171F9" w:rsidRPr="00F171F9" w:rsidRDefault="00F171F9" w:rsidP="00F171F9">
            <w:pPr>
              <w:contextualSpacing/>
              <w:jc w:val="center"/>
              <w:rPr>
                <w:rFonts w:cstheme="minorHAnsi"/>
                <w:sz w:val="20"/>
                <w:szCs w:val="20"/>
                <w:highlight w:val="yellow"/>
              </w:rPr>
            </w:pPr>
            <w:r w:rsidRPr="00F171F9">
              <w:rPr>
                <w:rFonts w:cstheme="minorHAnsi"/>
                <w:sz w:val="20"/>
                <w:szCs w:val="20"/>
              </w:rPr>
              <w:t xml:space="preserve">Guidance for the second assignment and selecting an appropriate focus </w:t>
            </w:r>
          </w:p>
        </w:tc>
        <w:tc>
          <w:tcPr>
            <w:tcW w:w="2576" w:type="dxa"/>
            <w:tcBorders>
              <w:top w:val="single" w:sz="4" w:space="0" w:color="auto"/>
              <w:left w:val="single" w:sz="4" w:space="0" w:color="auto"/>
              <w:bottom w:val="single" w:sz="4" w:space="0" w:color="auto"/>
              <w:right w:val="single" w:sz="4" w:space="0" w:color="auto"/>
            </w:tcBorders>
            <w:hideMark/>
          </w:tcPr>
          <w:p w14:paraId="4291A79D" w14:textId="77777777" w:rsidR="00F171F9" w:rsidRPr="00F171F9" w:rsidRDefault="00F171F9" w:rsidP="00F171F9">
            <w:pPr>
              <w:contextualSpacing/>
              <w:rPr>
                <w:rFonts w:cstheme="minorHAnsi"/>
                <w:sz w:val="20"/>
                <w:szCs w:val="20"/>
                <w:highlight w:val="yellow"/>
              </w:rPr>
            </w:pPr>
          </w:p>
          <w:p w14:paraId="68D80C79" w14:textId="77777777" w:rsidR="00F171F9" w:rsidRPr="00F171F9" w:rsidRDefault="00F171F9" w:rsidP="00F171F9">
            <w:pPr>
              <w:contextualSpacing/>
              <w:rPr>
                <w:rFonts w:cstheme="minorHAnsi"/>
                <w:sz w:val="20"/>
                <w:szCs w:val="20"/>
              </w:rPr>
            </w:pPr>
            <w:r w:rsidRPr="00F171F9">
              <w:rPr>
                <w:rFonts w:cstheme="minorHAnsi"/>
                <w:sz w:val="20"/>
                <w:szCs w:val="20"/>
              </w:rPr>
              <w:t>Current practice in school is driven by changes in central policy and this leads to rapid change</w:t>
            </w:r>
          </w:p>
          <w:p w14:paraId="43636103" w14:textId="77777777" w:rsidR="00F171F9" w:rsidRPr="00F171F9" w:rsidRDefault="00F171F9" w:rsidP="00F171F9">
            <w:pPr>
              <w:rPr>
                <w:rFonts w:cstheme="minorHAnsi"/>
                <w:sz w:val="20"/>
                <w:szCs w:val="20"/>
                <w:highlight w:val="yellow"/>
              </w:rPr>
            </w:pPr>
          </w:p>
        </w:tc>
        <w:tc>
          <w:tcPr>
            <w:tcW w:w="1526" w:type="dxa"/>
            <w:tcBorders>
              <w:top w:val="single" w:sz="4" w:space="0" w:color="auto"/>
              <w:left w:val="single" w:sz="4" w:space="0" w:color="auto"/>
              <w:bottom w:val="single" w:sz="4" w:space="0" w:color="auto"/>
              <w:right w:val="single" w:sz="4" w:space="0" w:color="auto"/>
            </w:tcBorders>
            <w:hideMark/>
          </w:tcPr>
          <w:p w14:paraId="568D8EE0" w14:textId="77777777" w:rsidR="00F171F9" w:rsidRPr="00F171F9" w:rsidRDefault="00F171F9" w:rsidP="00F171F9">
            <w:pPr>
              <w:contextualSpacing/>
              <w:jc w:val="center"/>
              <w:rPr>
                <w:rFonts w:cstheme="minorHAnsi"/>
                <w:sz w:val="20"/>
                <w:szCs w:val="20"/>
              </w:rPr>
            </w:pPr>
            <w:r w:rsidRPr="00F171F9">
              <w:rPr>
                <w:rFonts w:cstheme="minorHAnsi"/>
                <w:sz w:val="20"/>
                <w:szCs w:val="20"/>
              </w:rPr>
              <w:t xml:space="preserve">Being a professional </w:t>
            </w:r>
          </w:p>
          <w:p w14:paraId="0FAEF89A" w14:textId="77777777" w:rsidR="00F171F9" w:rsidRPr="00F171F9" w:rsidRDefault="00F171F9" w:rsidP="00F171F9">
            <w:pPr>
              <w:contextualSpacing/>
              <w:jc w:val="center"/>
              <w:rPr>
                <w:rFonts w:cstheme="minorHAnsi"/>
                <w:sz w:val="20"/>
                <w:szCs w:val="20"/>
              </w:rPr>
            </w:pPr>
          </w:p>
          <w:p w14:paraId="4683DB86" w14:textId="77777777" w:rsidR="00F171F9" w:rsidRPr="00F171F9" w:rsidRDefault="00F171F9" w:rsidP="00F171F9">
            <w:pPr>
              <w:contextualSpacing/>
              <w:jc w:val="center"/>
              <w:rPr>
                <w:rFonts w:cstheme="minorHAnsi"/>
                <w:color w:val="FFC000"/>
                <w:sz w:val="20"/>
                <w:szCs w:val="20"/>
              </w:rPr>
            </w:pPr>
            <w:r w:rsidRPr="00F171F9">
              <w:rPr>
                <w:rFonts w:cstheme="minorHAnsi"/>
                <w:color w:val="FFC000"/>
                <w:sz w:val="20"/>
                <w:szCs w:val="20"/>
              </w:rPr>
              <w:t>Research engaged</w:t>
            </w:r>
          </w:p>
          <w:p w14:paraId="4B898AA1" w14:textId="77777777" w:rsidR="00F171F9" w:rsidRPr="00F171F9" w:rsidRDefault="00F171F9" w:rsidP="00F171F9">
            <w:pPr>
              <w:contextualSpacing/>
              <w:jc w:val="center"/>
              <w:rPr>
                <w:rFonts w:cstheme="minorHAnsi"/>
                <w:color w:val="FFC000"/>
                <w:sz w:val="20"/>
                <w:szCs w:val="20"/>
              </w:rPr>
            </w:pPr>
          </w:p>
          <w:p w14:paraId="7698325A" w14:textId="77777777" w:rsidR="00F171F9" w:rsidRPr="00F171F9" w:rsidRDefault="00F171F9" w:rsidP="00F171F9">
            <w:pPr>
              <w:contextualSpacing/>
              <w:jc w:val="center"/>
              <w:rPr>
                <w:rFonts w:cstheme="minorHAnsi"/>
                <w:color w:val="FFC000"/>
                <w:sz w:val="20"/>
                <w:szCs w:val="20"/>
              </w:rPr>
            </w:pPr>
            <w:r w:rsidRPr="00F171F9">
              <w:rPr>
                <w:rFonts w:cstheme="minorHAnsi"/>
                <w:color w:val="FFC000"/>
                <w:sz w:val="20"/>
                <w:szCs w:val="20"/>
              </w:rPr>
              <w:t>Creative and critical thinking</w:t>
            </w:r>
          </w:p>
          <w:p w14:paraId="47D0AE2A" w14:textId="77777777" w:rsidR="00F171F9" w:rsidRPr="00F171F9" w:rsidRDefault="00F171F9" w:rsidP="00F171F9">
            <w:pPr>
              <w:contextualSpacing/>
              <w:jc w:val="center"/>
              <w:rPr>
                <w:rFonts w:cstheme="minorHAnsi"/>
                <w:color w:val="FFC000"/>
                <w:sz w:val="20"/>
                <w:szCs w:val="20"/>
              </w:rPr>
            </w:pPr>
          </w:p>
          <w:p w14:paraId="2BB66AAF" w14:textId="77777777" w:rsidR="00F171F9" w:rsidRPr="00F171F9" w:rsidRDefault="00F171F9" w:rsidP="00F171F9">
            <w:pPr>
              <w:contextualSpacing/>
              <w:jc w:val="center"/>
              <w:rPr>
                <w:rFonts w:cstheme="minorHAnsi"/>
                <w:sz w:val="20"/>
                <w:szCs w:val="20"/>
                <w:highlight w:val="yellow"/>
              </w:rPr>
            </w:pPr>
            <w:r w:rsidRPr="00F171F9">
              <w:rPr>
                <w:rFonts w:cstheme="minorHAnsi"/>
                <w:color w:val="FFC000"/>
                <w:sz w:val="20"/>
                <w:szCs w:val="20"/>
              </w:rPr>
              <w:t>Personal teaching philosophy</w:t>
            </w:r>
          </w:p>
        </w:tc>
        <w:tc>
          <w:tcPr>
            <w:tcW w:w="2835" w:type="dxa"/>
            <w:vMerge/>
            <w:tcBorders>
              <w:left w:val="single" w:sz="4" w:space="0" w:color="auto"/>
              <w:bottom w:val="single" w:sz="4" w:space="0" w:color="auto"/>
              <w:right w:val="single" w:sz="4" w:space="0" w:color="auto"/>
            </w:tcBorders>
            <w:shd w:val="clear" w:color="auto" w:fill="auto"/>
            <w:hideMark/>
          </w:tcPr>
          <w:p w14:paraId="102784DB" w14:textId="77777777" w:rsidR="00F171F9" w:rsidRPr="00F171F9" w:rsidRDefault="00F171F9" w:rsidP="00F171F9">
            <w:pPr>
              <w:contextualSpacing/>
              <w:rPr>
                <w:rFonts w:cstheme="minorHAnsi"/>
                <w:color w:val="FF0000"/>
                <w:sz w:val="20"/>
                <w:szCs w:val="20"/>
                <w:highlight w:val="yellow"/>
              </w:rPr>
            </w:pPr>
          </w:p>
        </w:tc>
        <w:tc>
          <w:tcPr>
            <w:tcW w:w="2868" w:type="dxa"/>
            <w:vMerge/>
            <w:tcBorders>
              <w:left w:val="single" w:sz="4" w:space="0" w:color="auto"/>
              <w:bottom w:val="single" w:sz="4" w:space="0" w:color="auto"/>
              <w:right w:val="single" w:sz="4" w:space="0" w:color="auto"/>
            </w:tcBorders>
            <w:hideMark/>
          </w:tcPr>
          <w:p w14:paraId="572091C2" w14:textId="77777777" w:rsidR="00F171F9" w:rsidRPr="00F171F9" w:rsidRDefault="00F171F9" w:rsidP="00F171F9">
            <w:pPr>
              <w:contextualSpacing/>
              <w:rPr>
                <w:rFonts w:cstheme="minorHAnsi"/>
                <w:sz w:val="20"/>
                <w:szCs w:val="20"/>
                <w:highlight w:val="yellow"/>
              </w:rPr>
            </w:pPr>
          </w:p>
        </w:tc>
      </w:tr>
    </w:tbl>
    <w:p w14:paraId="592AB9DC" w14:textId="77777777" w:rsidR="00F171F9" w:rsidRDefault="00F171F9" w:rsidP="00F171F9">
      <w:pPr>
        <w:spacing w:line="240" w:lineRule="auto"/>
        <w:contextualSpacing/>
        <w:rPr>
          <w:rFonts w:cstheme="minorHAnsi"/>
          <w:b/>
          <w:sz w:val="20"/>
          <w:szCs w:val="20"/>
        </w:rPr>
      </w:pPr>
    </w:p>
    <w:p w14:paraId="131F0703" w14:textId="77777777" w:rsidR="00D53248" w:rsidRDefault="00D53248" w:rsidP="00F171F9">
      <w:pPr>
        <w:spacing w:line="240" w:lineRule="auto"/>
        <w:contextualSpacing/>
        <w:rPr>
          <w:rFonts w:cstheme="minorHAnsi"/>
          <w:b/>
          <w:sz w:val="20"/>
          <w:szCs w:val="20"/>
        </w:rPr>
      </w:pPr>
    </w:p>
    <w:p w14:paraId="088D6869" w14:textId="77777777" w:rsidR="00D53248" w:rsidRDefault="00D53248" w:rsidP="00F171F9">
      <w:pPr>
        <w:spacing w:line="240" w:lineRule="auto"/>
        <w:contextualSpacing/>
        <w:rPr>
          <w:rFonts w:cstheme="minorHAnsi"/>
          <w:b/>
          <w:sz w:val="20"/>
          <w:szCs w:val="20"/>
        </w:rPr>
      </w:pPr>
    </w:p>
    <w:p w14:paraId="614605FE" w14:textId="77777777" w:rsidR="00D53248" w:rsidRDefault="00D53248" w:rsidP="00F171F9">
      <w:pPr>
        <w:spacing w:line="240" w:lineRule="auto"/>
        <w:contextualSpacing/>
        <w:rPr>
          <w:rFonts w:cstheme="minorHAnsi"/>
          <w:b/>
          <w:sz w:val="20"/>
          <w:szCs w:val="20"/>
        </w:rPr>
      </w:pPr>
    </w:p>
    <w:p w14:paraId="5B7510FC" w14:textId="77777777" w:rsidR="00D53248" w:rsidRDefault="00D53248" w:rsidP="00F171F9">
      <w:pPr>
        <w:spacing w:line="240" w:lineRule="auto"/>
        <w:contextualSpacing/>
        <w:rPr>
          <w:rFonts w:cstheme="minorHAnsi"/>
          <w:b/>
          <w:sz w:val="20"/>
          <w:szCs w:val="20"/>
        </w:rPr>
      </w:pPr>
    </w:p>
    <w:p w14:paraId="2EDBFA3A" w14:textId="77777777" w:rsidR="00D53248" w:rsidRDefault="00D53248" w:rsidP="00F171F9">
      <w:pPr>
        <w:spacing w:line="240" w:lineRule="auto"/>
        <w:contextualSpacing/>
        <w:rPr>
          <w:rFonts w:cstheme="minorHAnsi"/>
          <w:b/>
          <w:sz w:val="20"/>
          <w:szCs w:val="20"/>
        </w:rPr>
      </w:pPr>
    </w:p>
    <w:p w14:paraId="5D43C2C1" w14:textId="77777777" w:rsidR="00D53248" w:rsidRPr="00F171F9" w:rsidRDefault="00D53248" w:rsidP="00F171F9">
      <w:pPr>
        <w:spacing w:line="240" w:lineRule="auto"/>
        <w:contextualSpacing/>
        <w:rPr>
          <w:rFonts w:cstheme="minorHAnsi"/>
          <w:b/>
          <w:sz w:val="20"/>
          <w:szCs w:val="20"/>
        </w:rPr>
      </w:pPr>
    </w:p>
    <w:tbl>
      <w:tblPr>
        <w:tblStyle w:val="TableGrid25"/>
        <w:tblW w:w="14743" w:type="dxa"/>
        <w:tblInd w:w="-856" w:type="dxa"/>
        <w:tblLayout w:type="fixed"/>
        <w:tblLook w:val="04A0" w:firstRow="1" w:lastRow="0" w:firstColumn="1" w:lastColumn="0" w:noHBand="0" w:noVBand="1"/>
      </w:tblPr>
      <w:tblGrid>
        <w:gridCol w:w="1277"/>
        <w:gridCol w:w="1067"/>
        <w:gridCol w:w="2593"/>
        <w:gridCol w:w="2718"/>
        <w:gridCol w:w="1384"/>
        <w:gridCol w:w="2835"/>
        <w:gridCol w:w="2869"/>
      </w:tblGrid>
      <w:tr w:rsidR="00F171F9" w:rsidRPr="00F171F9" w14:paraId="7FDB4635" w14:textId="77777777" w:rsidTr="008B0DAA">
        <w:tc>
          <w:tcPr>
            <w:tcW w:w="1277" w:type="dxa"/>
            <w:shd w:val="clear" w:color="auto" w:fill="F2F2F2" w:themeFill="background1" w:themeFillShade="F2"/>
          </w:tcPr>
          <w:p w14:paraId="572903B0" w14:textId="77777777" w:rsidR="00F171F9" w:rsidRPr="00F171F9" w:rsidRDefault="00F171F9" w:rsidP="00F171F9">
            <w:pPr>
              <w:jc w:val="center"/>
              <w:rPr>
                <w:rFonts w:eastAsia="Times New Roman" w:cstheme="minorHAnsi"/>
                <w:b/>
                <w:sz w:val="20"/>
                <w:szCs w:val="20"/>
                <w:lang w:eastAsia="en-GB"/>
              </w:rPr>
            </w:pPr>
            <w:r w:rsidRPr="00F171F9">
              <w:rPr>
                <w:rFonts w:eastAsia="Times New Roman" w:cstheme="minorHAnsi"/>
                <w:b/>
                <w:sz w:val="20"/>
                <w:szCs w:val="20"/>
                <w:lang w:eastAsia="en-GB"/>
              </w:rPr>
              <w:t>Date</w:t>
            </w:r>
          </w:p>
        </w:tc>
        <w:tc>
          <w:tcPr>
            <w:tcW w:w="1067" w:type="dxa"/>
            <w:shd w:val="clear" w:color="auto" w:fill="F2F2F2" w:themeFill="background1" w:themeFillShade="F2"/>
          </w:tcPr>
          <w:p w14:paraId="5B7F5DD0" w14:textId="77777777" w:rsidR="00F171F9" w:rsidRPr="00F171F9" w:rsidRDefault="00F171F9" w:rsidP="00F171F9">
            <w:pPr>
              <w:jc w:val="center"/>
              <w:rPr>
                <w:rFonts w:eastAsia="Times New Roman" w:cstheme="minorHAnsi"/>
                <w:b/>
                <w:sz w:val="20"/>
                <w:szCs w:val="20"/>
                <w:lang w:eastAsia="en-GB"/>
              </w:rPr>
            </w:pPr>
            <w:r w:rsidRPr="00F171F9">
              <w:rPr>
                <w:rFonts w:eastAsia="Times New Roman" w:cstheme="minorHAnsi"/>
                <w:b/>
                <w:sz w:val="20"/>
                <w:szCs w:val="20"/>
                <w:lang w:eastAsia="en-GB"/>
              </w:rPr>
              <w:t>Staff</w:t>
            </w:r>
          </w:p>
        </w:tc>
        <w:tc>
          <w:tcPr>
            <w:tcW w:w="2593" w:type="dxa"/>
            <w:shd w:val="clear" w:color="auto" w:fill="F2F2F2" w:themeFill="background1" w:themeFillShade="F2"/>
          </w:tcPr>
          <w:p w14:paraId="403EDD76" w14:textId="77777777" w:rsidR="00F171F9" w:rsidRPr="00F171F9" w:rsidRDefault="00F171F9" w:rsidP="00F171F9">
            <w:pPr>
              <w:jc w:val="center"/>
              <w:rPr>
                <w:rFonts w:eastAsia="Times New Roman" w:cstheme="minorHAnsi"/>
                <w:b/>
                <w:sz w:val="20"/>
                <w:szCs w:val="20"/>
                <w:lang w:eastAsia="en-GB"/>
              </w:rPr>
            </w:pPr>
            <w:r w:rsidRPr="00F171F9">
              <w:rPr>
                <w:rFonts w:eastAsia="Times New Roman" w:cstheme="minorHAnsi"/>
                <w:b/>
                <w:sz w:val="20"/>
                <w:szCs w:val="20"/>
                <w:lang w:eastAsia="en-GB"/>
              </w:rPr>
              <w:t>Focus for Session</w:t>
            </w:r>
          </w:p>
        </w:tc>
        <w:tc>
          <w:tcPr>
            <w:tcW w:w="2718" w:type="dxa"/>
            <w:shd w:val="clear" w:color="auto" w:fill="F2F2F2" w:themeFill="background1" w:themeFillShade="F2"/>
          </w:tcPr>
          <w:p w14:paraId="46C2DD18"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Learning Outcomes</w:t>
            </w:r>
          </w:p>
          <w:p w14:paraId="3CA8CAC5"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Student teachers will:</w:t>
            </w:r>
          </w:p>
          <w:p w14:paraId="3277B45E" w14:textId="77777777" w:rsidR="00F171F9" w:rsidRPr="00F171F9" w:rsidRDefault="00F171F9" w:rsidP="00F171F9">
            <w:pPr>
              <w:contextualSpacing/>
              <w:jc w:val="center"/>
              <w:rPr>
                <w:rFonts w:cstheme="minorHAnsi"/>
                <w:b/>
                <w:sz w:val="20"/>
                <w:szCs w:val="20"/>
                <w:lang w:eastAsia="en-GB"/>
              </w:rPr>
            </w:pPr>
            <w:r w:rsidRPr="00F171F9">
              <w:rPr>
                <w:rFonts w:cstheme="minorHAnsi"/>
                <w:b/>
                <w:color w:val="FF0000"/>
                <w:sz w:val="20"/>
                <w:szCs w:val="20"/>
                <w:lang w:eastAsia="en-GB"/>
              </w:rPr>
              <w:t>Learn that…</w:t>
            </w:r>
          </w:p>
        </w:tc>
        <w:tc>
          <w:tcPr>
            <w:tcW w:w="1384" w:type="dxa"/>
            <w:shd w:val="clear" w:color="auto" w:fill="F2F2F2" w:themeFill="background1" w:themeFillShade="F2"/>
          </w:tcPr>
          <w:p w14:paraId="354F5AF5" w14:textId="77777777" w:rsidR="00F171F9" w:rsidRPr="00F171F9" w:rsidRDefault="00F171F9" w:rsidP="00F171F9">
            <w:pPr>
              <w:jc w:val="center"/>
              <w:textAlignment w:val="baseline"/>
              <w:rPr>
                <w:rFonts w:eastAsia="Times New Roman" w:cstheme="minorHAnsi"/>
                <w:b/>
                <w:bCs/>
                <w:sz w:val="20"/>
                <w:szCs w:val="20"/>
                <w:lang w:eastAsia="en-GB"/>
              </w:rPr>
            </w:pPr>
            <w:r w:rsidRPr="00F171F9">
              <w:rPr>
                <w:rFonts w:eastAsia="Times New Roman" w:cstheme="minorHAnsi"/>
                <w:b/>
                <w:bCs/>
                <w:sz w:val="20"/>
                <w:szCs w:val="20"/>
                <w:lang w:eastAsia="en-GB"/>
              </w:rPr>
              <w:t>Links to CCF &amp;</w:t>
            </w:r>
            <w:r w:rsidRPr="00F171F9">
              <w:rPr>
                <w:rFonts w:eastAsia="Times New Roman" w:cstheme="minorHAnsi"/>
                <w:sz w:val="20"/>
                <w:szCs w:val="20"/>
                <w:lang w:eastAsia="en-GB"/>
              </w:rPr>
              <w:t> </w:t>
            </w:r>
            <w:r w:rsidRPr="00F171F9">
              <w:rPr>
                <w:rFonts w:eastAsia="Times New Roman" w:cstheme="minorHAnsi"/>
                <w:b/>
                <w:bCs/>
                <w:color w:val="FFC000"/>
                <w:sz w:val="20"/>
                <w:szCs w:val="20"/>
                <w:lang w:eastAsia="en-GB"/>
              </w:rPr>
              <w:t>YSJ</w:t>
            </w:r>
            <w:r w:rsidRPr="00F171F9">
              <w:rPr>
                <w:rFonts w:eastAsia="Times New Roman" w:cstheme="minorHAnsi"/>
                <w:b/>
                <w:bCs/>
                <w:sz w:val="20"/>
                <w:szCs w:val="20"/>
                <w:lang w:eastAsia="en-GB"/>
              </w:rPr>
              <w:t> </w:t>
            </w:r>
          </w:p>
          <w:p w14:paraId="4061368E" w14:textId="77777777" w:rsidR="00F171F9" w:rsidRPr="00F171F9" w:rsidRDefault="00F171F9" w:rsidP="00F171F9">
            <w:pPr>
              <w:contextualSpacing/>
              <w:jc w:val="center"/>
              <w:rPr>
                <w:rFonts w:cstheme="minorHAnsi"/>
                <w:b/>
                <w:sz w:val="20"/>
                <w:szCs w:val="20"/>
                <w:lang w:eastAsia="en-GB"/>
              </w:rPr>
            </w:pPr>
            <w:proofErr w:type="spellStart"/>
            <w:r w:rsidRPr="00F171F9">
              <w:rPr>
                <w:rFonts w:cstheme="minorHAnsi"/>
                <w:b/>
                <w:bCs/>
                <w:sz w:val="20"/>
                <w:szCs w:val="20"/>
              </w:rPr>
              <w:t>Curr</w:t>
            </w:r>
            <w:proofErr w:type="spellEnd"/>
            <w:r w:rsidRPr="00F171F9">
              <w:rPr>
                <w:rFonts w:cstheme="minorHAnsi"/>
                <w:sz w:val="20"/>
                <w:szCs w:val="20"/>
              </w:rPr>
              <w:t> </w:t>
            </w:r>
          </w:p>
        </w:tc>
        <w:tc>
          <w:tcPr>
            <w:tcW w:w="2835" w:type="dxa"/>
            <w:shd w:val="clear" w:color="auto" w:fill="F2F2F2" w:themeFill="background1" w:themeFillShade="F2"/>
          </w:tcPr>
          <w:p w14:paraId="6C76BF59"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Theoretical Perspective</w:t>
            </w:r>
          </w:p>
          <w:p w14:paraId="2297AA67" w14:textId="77777777" w:rsidR="00F171F9" w:rsidRPr="00F171F9" w:rsidRDefault="00F171F9" w:rsidP="00F171F9">
            <w:pPr>
              <w:contextualSpacing/>
              <w:jc w:val="center"/>
              <w:rPr>
                <w:rFonts w:cstheme="minorHAnsi"/>
                <w:b/>
                <w:color w:val="FF0000"/>
                <w:sz w:val="20"/>
                <w:szCs w:val="20"/>
                <w:lang w:eastAsia="en-GB"/>
              </w:rPr>
            </w:pPr>
            <w:r w:rsidRPr="00F171F9">
              <w:rPr>
                <w:rFonts w:cstheme="minorHAnsi"/>
                <w:b/>
                <w:color w:val="FF0000"/>
                <w:sz w:val="20"/>
                <w:szCs w:val="20"/>
                <w:lang w:eastAsia="en-GB"/>
              </w:rPr>
              <w:t>Learn that…</w:t>
            </w:r>
          </w:p>
          <w:p w14:paraId="2F70E8A4" w14:textId="77777777" w:rsidR="00F171F9" w:rsidRPr="00F171F9" w:rsidRDefault="00F171F9" w:rsidP="00F171F9">
            <w:pPr>
              <w:jc w:val="center"/>
              <w:rPr>
                <w:rFonts w:cstheme="minorHAnsi"/>
                <w:b/>
                <w:bCs/>
                <w:sz w:val="20"/>
                <w:szCs w:val="20"/>
              </w:rPr>
            </w:pPr>
            <w:r w:rsidRPr="00F171F9">
              <w:rPr>
                <w:rFonts w:cstheme="minorHAnsi"/>
                <w:bCs/>
                <w:sz w:val="20"/>
                <w:szCs w:val="20"/>
                <w:lang w:eastAsia="en-GB"/>
              </w:rPr>
              <w:t>Reading, Preparation &amp; SOL</w:t>
            </w:r>
          </w:p>
        </w:tc>
        <w:tc>
          <w:tcPr>
            <w:tcW w:w="2869" w:type="dxa"/>
            <w:shd w:val="clear" w:color="auto" w:fill="F2F2F2" w:themeFill="background1" w:themeFillShade="F2"/>
          </w:tcPr>
          <w:p w14:paraId="1999B066" w14:textId="77777777" w:rsidR="00F171F9" w:rsidRPr="00F171F9" w:rsidRDefault="00F171F9" w:rsidP="00F171F9">
            <w:pPr>
              <w:jc w:val="center"/>
              <w:rPr>
                <w:rFonts w:cstheme="minorHAnsi"/>
                <w:b/>
                <w:sz w:val="20"/>
                <w:szCs w:val="20"/>
                <w:lang w:eastAsia="en-GB"/>
              </w:rPr>
            </w:pPr>
            <w:r w:rsidRPr="00F171F9">
              <w:rPr>
                <w:rFonts w:cstheme="minorHAnsi"/>
                <w:b/>
                <w:sz w:val="20"/>
                <w:szCs w:val="20"/>
                <w:lang w:eastAsia="en-GB"/>
              </w:rPr>
              <w:t>Practical Application &amp; CPD</w:t>
            </w:r>
          </w:p>
          <w:p w14:paraId="38110435" w14:textId="77777777" w:rsidR="00F171F9" w:rsidRPr="00F171F9" w:rsidRDefault="00F171F9" w:rsidP="00F171F9">
            <w:pPr>
              <w:jc w:val="center"/>
              <w:rPr>
                <w:rFonts w:cstheme="minorHAnsi"/>
                <w:b/>
                <w:bCs/>
                <w:sz w:val="20"/>
                <w:szCs w:val="20"/>
              </w:rPr>
            </w:pPr>
            <w:r w:rsidRPr="00F171F9">
              <w:rPr>
                <w:rFonts w:cstheme="minorHAnsi"/>
                <w:b/>
                <w:color w:val="FF0000"/>
                <w:sz w:val="20"/>
                <w:szCs w:val="20"/>
                <w:lang w:eastAsia="en-GB"/>
              </w:rPr>
              <w:t>Learn how to…</w:t>
            </w:r>
          </w:p>
        </w:tc>
      </w:tr>
      <w:tr w:rsidR="00F171F9" w:rsidRPr="00F171F9" w14:paraId="46D0FE09" w14:textId="77777777" w:rsidTr="008B0DAA">
        <w:tc>
          <w:tcPr>
            <w:tcW w:w="1277" w:type="dxa"/>
            <w:tcBorders>
              <w:top w:val="single" w:sz="4" w:space="0" w:color="auto"/>
              <w:left w:val="single" w:sz="4" w:space="0" w:color="auto"/>
              <w:bottom w:val="single" w:sz="4" w:space="0" w:color="auto"/>
              <w:right w:val="single" w:sz="4" w:space="0" w:color="auto"/>
            </w:tcBorders>
          </w:tcPr>
          <w:p w14:paraId="1A21611B" w14:textId="77777777" w:rsidR="00F171F9" w:rsidRPr="00F171F9" w:rsidRDefault="00F171F9" w:rsidP="00F171F9">
            <w:pPr>
              <w:contextualSpacing/>
              <w:jc w:val="center"/>
              <w:rPr>
                <w:rFonts w:cstheme="minorHAnsi"/>
                <w:sz w:val="20"/>
                <w:szCs w:val="20"/>
              </w:rPr>
            </w:pPr>
          </w:p>
          <w:p w14:paraId="0D971A69" w14:textId="77777777" w:rsidR="00F171F9" w:rsidRPr="00F171F9" w:rsidRDefault="00F171F9" w:rsidP="00F171F9">
            <w:pPr>
              <w:contextualSpacing/>
              <w:jc w:val="center"/>
              <w:rPr>
                <w:rFonts w:cstheme="minorHAnsi"/>
                <w:sz w:val="20"/>
                <w:szCs w:val="20"/>
              </w:rPr>
            </w:pPr>
            <w:r w:rsidRPr="00F171F9">
              <w:rPr>
                <w:rFonts w:cstheme="minorHAnsi"/>
                <w:sz w:val="20"/>
                <w:szCs w:val="20"/>
              </w:rPr>
              <w:t>14/1/25</w:t>
            </w:r>
          </w:p>
          <w:p w14:paraId="78DCDA33" w14:textId="77777777" w:rsidR="00F171F9" w:rsidRPr="00F171F9" w:rsidRDefault="00F171F9" w:rsidP="00F171F9">
            <w:pPr>
              <w:contextualSpacing/>
              <w:jc w:val="center"/>
              <w:rPr>
                <w:rFonts w:cstheme="minorHAnsi"/>
                <w:sz w:val="20"/>
                <w:szCs w:val="20"/>
              </w:rPr>
            </w:pPr>
          </w:p>
          <w:p w14:paraId="4BABCF3D" w14:textId="77777777" w:rsidR="00F171F9" w:rsidRPr="00F171F9" w:rsidRDefault="00F171F9" w:rsidP="00F171F9">
            <w:pPr>
              <w:contextualSpacing/>
              <w:jc w:val="center"/>
              <w:rPr>
                <w:rFonts w:cstheme="minorHAnsi"/>
                <w:sz w:val="20"/>
                <w:szCs w:val="20"/>
              </w:rPr>
            </w:pPr>
            <w:r w:rsidRPr="00F171F9">
              <w:rPr>
                <w:rFonts w:cstheme="minorHAnsi"/>
                <w:sz w:val="20"/>
                <w:szCs w:val="20"/>
              </w:rPr>
              <w:t>10:00-12:00</w:t>
            </w:r>
          </w:p>
          <w:p w14:paraId="193A229E" w14:textId="77777777" w:rsidR="00F171F9" w:rsidRPr="00F171F9" w:rsidRDefault="00F171F9" w:rsidP="00F171F9">
            <w:pPr>
              <w:contextualSpacing/>
              <w:jc w:val="center"/>
              <w:rPr>
                <w:rFonts w:cstheme="minorHAnsi"/>
                <w:sz w:val="20"/>
                <w:szCs w:val="20"/>
              </w:rPr>
            </w:pPr>
          </w:p>
          <w:p w14:paraId="664EB780" w14:textId="77777777" w:rsidR="00F171F9" w:rsidRPr="00F171F9" w:rsidRDefault="00F171F9" w:rsidP="00F171F9">
            <w:pPr>
              <w:contextualSpacing/>
              <w:jc w:val="center"/>
              <w:rPr>
                <w:rFonts w:cstheme="minorHAnsi"/>
                <w:sz w:val="20"/>
                <w:szCs w:val="20"/>
              </w:rPr>
            </w:pPr>
            <w:r w:rsidRPr="00F171F9">
              <w:rPr>
                <w:rFonts w:cstheme="minorHAnsi"/>
                <w:sz w:val="20"/>
                <w:szCs w:val="20"/>
              </w:rPr>
              <w:t>13:00-</w:t>
            </w:r>
          </w:p>
          <w:p w14:paraId="74E29ADD" w14:textId="77777777" w:rsidR="00F171F9" w:rsidRPr="00F171F9" w:rsidRDefault="00F171F9" w:rsidP="00F171F9">
            <w:pPr>
              <w:contextualSpacing/>
              <w:jc w:val="center"/>
              <w:rPr>
                <w:rFonts w:cstheme="minorHAnsi"/>
                <w:sz w:val="20"/>
                <w:szCs w:val="20"/>
              </w:rPr>
            </w:pPr>
            <w:r w:rsidRPr="00F171F9">
              <w:rPr>
                <w:rFonts w:cstheme="minorHAnsi"/>
                <w:sz w:val="20"/>
                <w:szCs w:val="20"/>
              </w:rPr>
              <w:t>16:00</w:t>
            </w:r>
          </w:p>
          <w:p w14:paraId="345C09AC" w14:textId="77777777" w:rsidR="00F171F9" w:rsidRPr="00F171F9" w:rsidRDefault="00F171F9" w:rsidP="00F171F9">
            <w:pPr>
              <w:contextualSpacing/>
              <w:jc w:val="center"/>
              <w:rPr>
                <w:rFonts w:cstheme="minorHAnsi"/>
                <w:sz w:val="20"/>
                <w:szCs w:val="20"/>
              </w:rPr>
            </w:pPr>
            <w:r w:rsidRPr="00F171F9">
              <w:rPr>
                <w:rFonts w:cstheme="minorHAnsi"/>
                <w:color w:val="FF0000"/>
                <w:sz w:val="20"/>
                <w:szCs w:val="20"/>
                <w:lang w:eastAsia="en-GB"/>
              </w:rPr>
              <w:t>Group workshops</w:t>
            </w:r>
          </w:p>
        </w:tc>
        <w:tc>
          <w:tcPr>
            <w:tcW w:w="1067" w:type="dxa"/>
            <w:tcBorders>
              <w:top w:val="single" w:sz="4" w:space="0" w:color="auto"/>
              <w:left w:val="single" w:sz="4" w:space="0" w:color="auto"/>
              <w:bottom w:val="single" w:sz="4" w:space="0" w:color="auto"/>
              <w:right w:val="single" w:sz="4" w:space="0" w:color="auto"/>
            </w:tcBorders>
          </w:tcPr>
          <w:p w14:paraId="49EBC8DA" w14:textId="77777777" w:rsidR="00F171F9" w:rsidRPr="00F171F9" w:rsidRDefault="00F171F9" w:rsidP="00F171F9">
            <w:pPr>
              <w:contextualSpacing/>
              <w:jc w:val="center"/>
              <w:rPr>
                <w:rFonts w:cstheme="minorHAnsi"/>
                <w:sz w:val="20"/>
                <w:szCs w:val="20"/>
                <w:highlight w:val="yellow"/>
              </w:rPr>
            </w:pPr>
            <w:r w:rsidRPr="00F171F9">
              <w:rPr>
                <w:rFonts w:cstheme="minorHAnsi"/>
                <w:sz w:val="20"/>
                <w:szCs w:val="20"/>
              </w:rPr>
              <w:t xml:space="preserve"> DS, AA,</w:t>
            </w:r>
          </w:p>
        </w:tc>
        <w:tc>
          <w:tcPr>
            <w:tcW w:w="2593" w:type="dxa"/>
            <w:tcBorders>
              <w:top w:val="single" w:sz="4" w:space="0" w:color="auto"/>
              <w:left w:val="single" w:sz="4" w:space="0" w:color="auto"/>
              <w:bottom w:val="single" w:sz="4" w:space="0" w:color="auto"/>
              <w:right w:val="single" w:sz="4" w:space="0" w:color="auto"/>
            </w:tcBorders>
          </w:tcPr>
          <w:p w14:paraId="758523F7" w14:textId="77777777" w:rsidR="00F171F9" w:rsidRPr="00F171F9" w:rsidRDefault="00F171F9" w:rsidP="00F171F9">
            <w:pPr>
              <w:contextualSpacing/>
              <w:jc w:val="center"/>
              <w:rPr>
                <w:rFonts w:cstheme="minorHAnsi"/>
                <w:sz w:val="20"/>
                <w:szCs w:val="20"/>
              </w:rPr>
            </w:pPr>
            <w:r w:rsidRPr="00F171F9">
              <w:rPr>
                <w:rFonts w:cstheme="minorHAnsi"/>
                <w:sz w:val="20"/>
                <w:szCs w:val="20"/>
              </w:rPr>
              <w:t>PGC7015M</w:t>
            </w:r>
          </w:p>
          <w:p w14:paraId="0FC1B398" w14:textId="77777777" w:rsidR="00F171F9" w:rsidRPr="00F171F9" w:rsidRDefault="00F171F9" w:rsidP="00F171F9">
            <w:pPr>
              <w:contextualSpacing/>
              <w:jc w:val="center"/>
              <w:rPr>
                <w:rFonts w:cstheme="minorHAnsi"/>
                <w:sz w:val="20"/>
                <w:szCs w:val="20"/>
              </w:rPr>
            </w:pPr>
            <w:r w:rsidRPr="00F171F9">
              <w:rPr>
                <w:rFonts w:cstheme="minorHAnsi"/>
                <w:sz w:val="20"/>
                <w:szCs w:val="20"/>
              </w:rPr>
              <w:t xml:space="preserve">A focused case </w:t>
            </w:r>
            <w:proofErr w:type="gramStart"/>
            <w:r w:rsidRPr="00F171F9">
              <w:rPr>
                <w:rFonts w:cstheme="minorHAnsi"/>
                <w:sz w:val="20"/>
                <w:szCs w:val="20"/>
              </w:rPr>
              <w:t>study</w:t>
            </w:r>
            <w:proofErr w:type="gramEnd"/>
            <w:r w:rsidRPr="00F171F9">
              <w:rPr>
                <w:rFonts w:cstheme="minorHAnsi"/>
                <w:sz w:val="20"/>
                <w:szCs w:val="20"/>
              </w:rPr>
              <w:t xml:space="preserve">. Deep dive into one area of educational policy.  </w:t>
            </w:r>
          </w:p>
          <w:p w14:paraId="1513813F" w14:textId="77777777" w:rsidR="00F171F9" w:rsidRPr="00F171F9" w:rsidRDefault="00F171F9" w:rsidP="00F171F9">
            <w:pPr>
              <w:contextualSpacing/>
              <w:jc w:val="center"/>
              <w:rPr>
                <w:rFonts w:cstheme="minorHAnsi"/>
                <w:sz w:val="20"/>
                <w:szCs w:val="20"/>
                <w:highlight w:val="yellow"/>
              </w:rPr>
            </w:pPr>
            <w:r w:rsidRPr="00F171F9">
              <w:rPr>
                <w:rFonts w:cstheme="minorHAnsi"/>
                <w:sz w:val="20"/>
                <w:szCs w:val="20"/>
              </w:rPr>
              <w:t xml:space="preserve">A review of research and the link to current practice </w:t>
            </w:r>
          </w:p>
        </w:tc>
        <w:tc>
          <w:tcPr>
            <w:tcW w:w="2718" w:type="dxa"/>
            <w:tcBorders>
              <w:top w:val="single" w:sz="4" w:space="0" w:color="auto"/>
              <w:left w:val="single" w:sz="4" w:space="0" w:color="auto"/>
              <w:bottom w:val="single" w:sz="4" w:space="0" w:color="auto"/>
              <w:right w:val="single" w:sz="4" w:space="0" w:color="auto"/>
            </w:tcBorders>
          </w:tcPr>
          <w:p w14:paraId="28521C1D" w14:textId="77777777" w:rsidR="00F171F9" w:rsidRPr="00F171F9" w:rsidRDefault="00F171F9" w:rsidP="00F171F9">
            <w:pPr>
              <w:contextualSpacing/>
              <w:rPr>
                <w:rFonts w:cstheme="minorHAnsi"/>
                <w:sz w:val="20"/>
                <w:szCs w:val="20"/>
              </w:rPr>
            </w:pPr>
            <w:r w:rsidRPr="00F171F9">
              <w:rPr>
                <w:rFonts w:cstheme="minorHAnsi"/>
                <w:sz w:val="20"/>
                <w:szCs w:val="20"/>
              </w:rPr>
              <w:t xml:space="preserve">A deeper understanding of school policy can improve teaching confidence and practice. </w:t>
            </w:r>
          </w:p>
          <w:p w14:paraId="710D5049" w14:textId="77777777" w:rsidR="00F171F9" w:rsidRPr="00F171F9" w:rsidRDefault="00F171F9" w:rsidP="00F171F9">
            <w:pPr>
              <w:contextualSpacing/>
              <w:rPr>
                <w:rFonts w:cstheme="minorHAnsi"/>
                <w:sz w:val="20"/>
                <w:szCs w:val="20"/>
              </w:rPr>
            </w:pPr>
          </w:p>
          <w:p w14:paraId="26CDF2DD" w14:textId="77777777" w:rsidR="00F171F9" w:rsidRPr="00F171F9" w:rsidRDefault="00F171F9" w:rsidP="00F171F9">
            <w:pPr>
              <w:contextualSpacing/>
              <w:rPr>
                <w:rFonts w:cstheme="minorHAnsi"/>
                <w:sz w:val="20"/>
                <w:szCs w:val="20"/>
                <w:highlight w:val="yellow"/>
              </w:rPr>
            </w:pPr>
            <w:r w:rsidRPr="00F171F9">
              <w:rPr>
                <w:rFonts w:cstheme="minorHAnsi"/>
                <w:sz w:val="20"/>
                <w:szCs w:val="20"/>
              </w:rPr>
              <w:t xml:space="preserve">School policy is informed by central policy and research.  </w:t>
            </w:r>
          </w:p>
        </w:tc>
        <w:tc>
          <w:tcPr>
            <w:tcW w:w="1384" w:type="dxa"/>
            <w:tcBorders>
              <w:top w:val="single" w:sz="4" w:space="0" w:color="auto"/>
              <w:left w:val="single" w:sz="4" w:space="0" w:color="auto"/>
              <w:bottom w:val="single" w:sz="4" w:space="0" w:color="auto"/>
              <w:right w:val="single" w:sz="4" w:space="0" w:color="auto"/>
            </w:tcBorders>
          </w:tcPr>
          <w:p w14:paraId="45EAC2F4" w14:textId="77777777" w:rsidR="00F171F9" w:rsidRPr="00F171F9" w:rsidRDefault="00F171F9" w:rsidP="00D53248">
            <w:pPr>
              <w:contextualSpacing/>
              <w:jc w:val="center"/>
              <w:rPr>
                <w:rFonts w:cstheme="minorHAnsi"/>
                <w:sz w:val="20"/>
                <w:szCs w:val="20"/>
              </w:rPr>
            </w:pPr>
            <w:r w:rsidRPr="00F171F9">
              <w:rPr>
                <w:rFonts w:cstheme="minorHAnsi"/>
                <w:sz w:val="20"/>
                <w:szCs w:val="20"/>
              </w:rPr>
              <w:t>Being a professional</w:t>
            </w:r>
          </w:p>
          <w:p w14:paraId="5A45ED18" w14:textId="3F398782" w:rsidR="00F171F9" w:rsidRPr="00F171F9" w:rsidRDefault="00F171F9" w:rsidP="00D53248">
            <w:pPr>
              <w:contextualSpacing/>
              <w:jc w:val="center"/>
              <w:rPr>
                <w:rFonts w:cstheme="minorHAnsi"/>
                <w:sz w:val="20"/>
                <w:szCs w:val="20"/>
              </w:rPr>
            </w:pPr>
          </w:p>
          <w:p w14:paraId="47A5A57C" w14:textId="77777777" w:rsidR="00F171F9" w:rsidRPr="00F171F9" w:rsidRDefault="00F171F9" w:rsidP="00D53248">
            <w:pPr>
              <w:contextualSpacing/>
              <w:jc w:val="center"/>
              <w:rPr>
                <w:rFonts w:cstheme="minorHAnsi"/>
                <w:color w:val="FFC000"/>
                <w:sz w:val="20"/>
                <w:szCs w:val="20"/>
              </w:rPr>
            </w:pPr>
            <w:r w:rsidRPr="00F171F9">
              <w:rPr>
                <w:rFonts w:cstheme="minorHAnsi"/>
                <w:color w:val="FFC000"/>
                <w:sz w:val="20"/>
                <w:szCs w:val="20"/>
              </w:rPr>
              <w:t>Research engaged</w:t>
            </w:r>
          </w:p>
          <w:p w14:paraId="38CA51E0" w14:textId="77777777" w:rsidR="00F171F9" w:rsidRPr="00F171F9" w:rsidRDefault="00F171F9" w:rsidP="00D53248">
            <w:pPr>
              <w:contextualSpacing/>
              <w:jc w:val="center"/>
              <w:rPr>
                <w:rFonts w:cstheme="minorHAnsi"/>
                <w:color w:val="FFC000"/>
                <w:sz w:val="20"/>
                <w:szCs w:val="20"/>
              </w:rPr>
            </w:pPr>
          </w:p>
          <w:p w14:paraId="44B3D152" w14:textId="77777777" w:rsidR="00F171F9" w:rsidRPr="00F171F9" w:rsidRDefault="00F171F9" w:rsidP="00D53248">
            <w:pPr>
              <w:contextualSpacing/>
              <w:jc w:val="center"/>
              <w:rPr>
                <w:rFonts w:cstheme="minorHAnsi"/>
                <w:color w:val="FFC000"/>
                <w:sz w:val="20"/>
                <w:szCs w:val="20"/>
              </w:rPr>
            </w:pPr>
            <w:r w:rsidRPr="00F171F9">
              <w:rPr>
                <w:rFonts w:cstheme="minorHAnsi"/>
                <w:color w:val="FFC000"/>
                <w:sz w:val="20"/>
                <w:szCs w:val="20"/>
              </w:rPr>
              <w:t>Creative and critical thinking</w:t>
            </w:r>
          </w:p>
          <w:p w14:paraId="4172138D" w14:textId="77777777" w:rsidR="00F171F9" w:rsidRPr="00F171F9" w:rsidRDefault="00F171F9" w:rsidP="00D53248">
            <w:pPr>
              <w:contextualSpacing/>
              <w:jc w:val="center"/>
              <w:rPr>
                <w:rFonts w:cstheme="minorHAnsi"/>
                <w:color w:val="FFC000"/>
                <w:sz w:val="20"/>
                <w:szCs w:val="20"/>
              </w:rPr>
            </w:pPr>
          </w:p>
          <w:p w14:paraId="5064DD1E" w14:textId="77777777" w:rsidR="00F171F9" w:rsidRPr="00F171F9" w:rsidRDefault="00F171F9" w:rsidP="00D53248">
            <w:pPr>
              <w:contextualSpacing/>
              <w:jc w:val="center"/>
              <w:rPr>
                <w:rFonts w:cstheme="minorHAnsi"/>
                <w:sz w:val="20"/>
                <w:szCs w:val="20"/>
              </w:rPr>
            </w:pPr>
            <w:r w:rsidRPr="00F171F9">
              <w:rPr>
                <w:rFonts w:cstheme="minorHAnsi"/>
                <w:color w:val="FFC000"/>
                <w:sz w:val="20"/>
                <w:szCs w:val="20"/>
              </w:rPr>
              <w:t>Personal teaching philosophy</w:t>
            </w:r>
          </w:p>
        </w:tc>
        <w:tc>
          <w:tcPr>
            <w:tcW w:w="2835" w:type="dxa"/>
            <w:tcBorders>
              <w:top w:val="single" w:sz="4" w:space="0" w:color="auto"/>
              <w:left w:val="single" w:sz="4" w:space="0" w:color="auto"/>
              <w:bottom w:val="single" w:sz="4" w:space="0" w:color="auto"/>
              <w:right w:val="single" w:sz="4" w:space="0" w:color="auto"/>
            </w:tcBorders>
          </w:tcPr>
          <w:p w14:paraId="48839A05" w14:textId="77777777" w:rsidR="00F171F9" w:rsidRPr="00F171F9" w:rsidRDefault="00F171F9" w:rsidP="00F171F9">
            <w:pPr>
              <w:contextualSpacing/>
              <w:rPr>
                <w:rFonts w:cstheme="minorHAnsi"/>
                <w:color w:val="FF0000"/>
                <w:sz w:val="20"/>
                <w:szCs w:val="20"/>
                <w:highlight w:val="yellow"/>
              </w:rPr>
            </w:pPr>
            <w:r w:rsidRPr="00F171F9">
              <w:rPr>
                <w:rFonts w:cstheme="minorHAnsi"/>
                <w:sz w:val="20"/>
                <w:szCs w:val="20"/>
              </w:rPr>
              <w:t>Cooper, H. &amp; Elton-</w:t>
            </w:r>
            <w:proofErr w:type="spellStart"/>
            <w:r w:rsidRPr="00F171F9">
              <w:rPr>
                <w:rFonts w:cstheme="minorHAnsi"/>
                <w:sz w:val="20"/>
                <w:szCs w:val="20"/>
              </w:rPr>
              <w:t>Chalcraft</w:t>
            </w:r>
            <w:proofErr w:type="spellEnd"/>
            <w:r w:rsidRPr="00F171F9">
              <w:rPr>
                <w:rFonts w:cstheme="minorHAnsi"/>
                <w:sz w:val="20"/>
                <w:szCs w:val="20"/>
              </w:rPr>
              <w:t>, S. (eds.) (2022) Professional studies in primary education, 4th ed. London: Sage</w:t>
            </w:r>
          </w:p>
        </w:tc>
        <w:tc>
          <w:tcPr>
            <w:tcW w:w="2869" w:type="dxa"/>
            <w:tcBorders>
              <w:top w:val="single" w:sz="4" w:space="0" w:color="auto"/>
              <w:left w:val="single" w:sz="4" w:space="0" w:color="auto"/>
              <w:bottom w:val="single" w:sz="4" w:space="0" w:color="auto"/>
              <w:right w:val="single" w:sz="4" w:space="0" w:color="auto"/>
            </w:tcBorders>
          </w:tcPr>
          <w:p w14:paraId="7BB88EA6" w14:textId="77777777" w:rsidR="00F171F9" w:rsidRPr="00F171F9" w:rsidRDefault="00F171F9" w:rsidP="00F171F9">
            <w:pPr>
              <w:contextualSpacing/>
              <w:rPr>
                <w:rFonts w:cstheme="minorHAnsi"/>
                <w:sz w:val="20"/>
                <w:szCs w:val="20"/>
              </w:rPr>
            </w:pPr>
            <w:r w:rsidRPr="00F171F9">
              <w:rPr>
                <w:rFonts w:cstheme="minorHAnsi"/>
                <w:sz w:val="20"/>
                <w:szCs w:val="20"/>
              </w:rPr>
              <w:t xml:space="preserve">Select an area of policy that will be your focus. </w:t>
            </w:r>
          </w:p>
          <w:p w14:paraId="72457887" w14:textId="77777777" w:rsidR="00F171F9" w:rsidRPr="00F171F9" w:rsidRDefault="00F171F9" w:rsidP="00F171F9">
            <w:pPr>
              <w:contextualSpacing/>
              <w:rPr>
                <w:rFonts w:cstheme="minorHAnsi"/>
                <w:sz w:val="20"/>
                <w:szCs w:val="20"/>
              </w:rPr>
            </w:pPr>
          </w:p>
          <w:p w14:paraId="6E2DC78E" w14:textId="77777777" w:rsidR="00F171F9" w:rsidRPr="00F171F9" w:rsidRDefault="00F171F9" w:rsidP="00F171F9">
            <w:pPr>
              <w:contextualSpacing/>
              <w:rPr>
                <w:rFonts w:cstheme="minorHAnsi"/>
                <w:sz w:val="20"/>
                <w:szCs w:val="20"/>
              </w:rPr>
            </w:pPr>
            <w:r w:rsidRPr="00F171F9">
              <w:rPr>
                <w:rFonts w:cstheme="minorHAnsi"/>
                <w:sz w:val="20"/>
                <w:szCs w:val="20"/>
              </w:rPr>
              <w:t xml:space="preserve">Discuss your focus with key staff, </w:t>
            </w:r>
            <w:proofErr w:type="gramStart"/>
            <w:r w:rsidRPr="00F171F9">
              <w:rPr>
                <w:rFonts w:cstheme="minorHAnsi"/>
                <w:sz w:val="20"/>
                <w:szCs w:val="20"/>
              </w:rPr>
              <w:t>e.g.</w:t>
            </w:r>
            <w:proofErr w:type="gramEnd"/>
            <w:r w:rsidRPr="00F171F9">
              <w:rPr>
                <w:rFonts w:cstheme="minorHAnsi"/>
                <w:sz w:val="20"/>
                <w:szCs w:val="20"/>
              </w:rPr>
              <w:t xml:space="preserve"> </w:t>
            </w:r>
            <w:proofErr w:type="spellStart"/>
            <w:r w:rsidRPr="00F171F9">
              <w:rPr>
                <w:rFonts w:cstheme="minorHAnsi"/>
                <w:sz w:val="20"/>
                <w:szCs w:val="20"/>
              </w:rPr>
              <w:t>SenCo</w:t>
            </w:r>
            <w:proofErr w:type="spellEnd"/>
            <w:r w:rsidRPr="00F171F9">
              <w:rPr>
                <w:rFonts w:cstheme="minorHAnsi"/>
                <w:sz w:val="20"/>
                <w:szCs w:val="20"/>
              </w:rPr>
              <w:t xml:space="preserve"> or behaviour lead. </w:t>
            </w:r>
          </w:p>
          <w:p w14:paraId="6D4D7DCE" w14:textId="77777777" w:rsidR="00F171F9" w:rsidRPr="00F171F9" w:rsidRDefault="00F171F9" w:rsidP="00F171F9">
            <w:pPr>
              <w:contextualSpacing/>
              <w:rPr>
                <w:rFonts w:cstheme="minorHAnsi"/>
                <w:sz w:val="20"/>
                <w:szCs w:val="20"/>
              </w:rPr>
            </w:pPr>
          </w:p>
          <w:p w14:paraId="50E04557" w14:textId="77777777" w:rsidR="00F171F9" w:rsidRPr="00F171F9" w:rsidRDefault="00F171F9" w:rsidP="00F171F9">
            <w:pPr>
              <w:contextualSpacing/>
              <w:rPr>
                <w:rFonts w:cstheme="minorHAnsi"/>
                <w:color w:val="FF0000"/>
                <w:sz w:val="20"/>
                <w:szCs w:val="20"/>
                <w:highlight w:val="yellow"/>
              </w:rPr>
            </w:pPr>
            <w:r w:rsidRPr="00F171F9">
              <w:rPr>
                <w:rFonts w:cstheme="minorHAnsi"/>
                <w:sz w:val="20"/>
                <w:szCs w:val="20"/>
              </w:rPr>
              <w:t xml:space="preserve">Investigate central policy and research that informs school policy.  </w:t>
            </w:r>
          </w:p>
        </w:tc>
      </w:tr>
    </w:tbl>
    <w:p w14:paraId="5AAE7A88" w14:textId="77777777" w:rsidR="00F171F9" w:rsidRPr="00F171F9" w:rsidRDefault="00F171F9" w:rsidP="00F171F9">
      <w:pPr>
        <w:spacing w:line="240" w:lineRule="auto"/>
        <w:contextualSpacing/>
        <w:rPr>
          <w:rFonts w:cstheme="minorHAnsi"/>
          <w:b/>
          <w:sz w:val="20"/>
          <w:szCs w:val="20"/>
        </w:rPr>
      </w:pPr>
    </w:p>
    <w:p w14:paraId="729F9662" w14:textId="77777777" w:rsidR="00F171F9" w:rsidRPr="00F171F9" w:rsidRDefault="00F171F9" w:rsidP="00F171F9">
      <w:pPr>
        <w:spacing w:line="240" w:lineRule="auto"/>
        <w:contextualSpacing/>
        <w:rPr>
          <w:rFonts w:cstheme="minorHAnsi"/>
          <w:b/>
          <w:sz w:val="20"/>
          <w:szCs w:val="20"/>
        </w:rPr>
      </w:pPr>
    </w:p>
    <w:p w14:paraId="6F592BC7" w14:textId="77777777" w:rsidR="00F171F9" w:rsidRPr="00F171F9" w:rsidRDefault="00F171F9" w:rsidP="00F171F9">
      <w:pPr>
        <w:spacing w:line="240" w:lineRule="auto"/>
        <w:contextualSpacing/>
        <w:jc w:val="center"/>
        <w:rPr>
          <w:rFonts w:cstheme="minorHAnsi"/>
          <w:b/>
          <w:sz w:val="20"/>
          <w:szCs w:val="20"/>
        </w:rPr>
      </w:pPr>
      <w:r w:rsidRPr="00F171F9">
        <w:rPr>
          <w:rFonts w:cstheme="minorHAnsi"/>
          <w:b/>
          <w:sz w:val="20"/>
          <w:szCs w:val="20"/>
        </w:rPr>
        <w:t>WB 20</w:t>
      </w:r>
      <w:r w:rsidRPr="00F171F9">
        <w:rPr>
          <w:rFonts w:cstheme="minorHAnsi"/>
          <w:b/>
          <w:sz w:val="20"/>
          <w:szCs w:val="20"/>
          <w:vertAlign w:val="superscript"/>
        </w:rPr>
        <w:t>th</w:t>
      </w:r>
      <w:r w:rsidRPr="00F171F9">
        <w:rPr>
          <w:rFonts w:cstheme="minorHAnsi"/>
          <w:b/>
          <w:sz w:val="20"/>
          <w:szCs w:val="20"/>
        </w:rPr>
        <w:t xml:space="preserve"> January 2025</w:t>
      </w:r>
    </w:p>
    <w:tbl>
      <w:tblPr>
        <w:tblStyle w:val="TableGrid14"/>
        <w:tblW w:w="0" w:type="auto"/>
        <w:tblInd w:w="-856" w:type="dxa"/>
        <w:tblLook w:val="04A0" w:firstRow="1" w:lastRow="0" w:firstColumn="1" w:lastColumn="0" w:noHBand="0" w:noVBand="1"/>
      </w:tblPr>
      <w:tblGrid>
        <w:gridCol w:w="1277"/>
        <w:gridCol w:w="1148"/>
        <w:gridCol w:w="2551"/>
        <w:gridCol w:w="3260"/>
        <w:gridCol w:w="1256"/>
        <w:gridCol w:w="2835"/>
        <w:gridCol w:w="2693"/>
      </w:tblGrid>
      <w:tr w:rsidR="00F171F9" w:rsidRPr="00F171F9" w14:paraId="37316FCB" w14:textId="77777777" w:rsidTr="008B0DAA">
        <w:tc>
          <w:tcPr>
            <w:tcW w:w="1277" w:type="dxa"/>
            <w:shd w:val="clear" w:color="auto" w:fill="D9D9D9" w:themeFill="background1" w:themeFillShade="D9"/>
          </w:tcPr>
          <w:p w14:paraId="4AF16D00" w14:textId="77777777" w:rsidR="00F171F9" w:rsidRPr="00F171F9" w:rsidRDefault="00F171F9" w:rsidP="00F171F9">
            <w:pPr>
              <w:contextualSpacing/>
              <w:jc w:val="center"/>
              <w:rPr>
                <w:rFonts w:cstheme="minorHAnsi"/>
                <w:b/>
                <w:sz w:val="20"/>
              </w:rPr>
            </w:pPr>
            <w:r w:rsidRPr="00F171F9">
              <w:rPr>
                <w:rFonts w:cstheme="minorHAnsi"/>
                <w:b/>
                <w:sz w:val="20"/>
              </w:rPr>
              <w:t>Date</w:t>
            </w:r>
          </w:p>
        </w:tc>
        <w:tc>
          <w:tcPr>
            <w:tcW w:w="1134" w:type="dxa"/>
            <w:shd w:val="clear" w:color="auto" w:fill="D9D9D9" w:themeFill="background1" w:themeFillShade="D9"/>
          </w:tcPr>
          <w:p w14:paraId="2AEF6EA5" w14:textId="77777777" w:rsidR="00F171F9" w:rsidRPr="00F171F9" w:rsidRDefault="00F171F9" w:rsidP="00F171F9">
            <w:pPr>
              <w:contextualSpacing/>
              <w:jc w:val="center"/>
              <w:rPr>
                <w:rFonts w:cstheme="minorHAnsi"/>
                <w:b/>
                <w:sz w:val="20"/>
              </w:rPr>
            </w:pPr>
            <w:r w:rsidRPr="00F171F9">
              <w:rPr>
                <w:rFonts w:cstheme="minorHAnsi"/>
                <w:b/>
                <w:sz w:val="20"/>
              </w:rPr>
              <w:t>Staff</w:t>
            </w:r>
          </w:p>
        </w:tc>
        <w:tc>
          <w:tcPr>
            <w:tcW w:w="2551" w:type="dxa"/>
            <w:shd w:val="clear" w:color="auto" w:fill="D9D9D9" w:themeFill="background1" w:themeFillShade="D9"/>
          </w:tcPr>
          <w:p w14:paraId="3E747B05" w14:textId="77777777" w:rsidR="00F171F9" w:rsidRPr="00F171F9" w:rsidRDefault="00F171F9" w:rsidP="00F171F9">
            <w:pPr>
              <w:contextualSpacing/>
              <w:jc w:val="center"/>
              <w:rPr>
                <w:rFonts w:cstheme="minorHAnsi"/>
                <w:b/>
                <w:sz w:val="20"/>
              </w:rPr>
            </w:pPr>
            <w:r w:rsidRPr="00F171F9">
              <w:rPr>
                <w:rFonts w:cstheme="minorHAnsi"/>
                <w:b/>
                <w:sz w:val="20"/>
              </w:rPr>
              <w:t>Focus for Session</w:t>
            </w:r>
          </w:p>
        </w:tc>
        <w:tc>
          <w:tcPr>
            <w:tcW w:w="3260" w:type="dxa"/>
            <w:shd w:val="clear" w:color="auto" w:fill="D9D9D9" w:themeFill="background1" w:themeFillShade="D9"/>
          </w:tcPr>
          <w:p w14:paraId="15A048CF" w14:textId="77777777" w:rsidR="00F171F9" w:rsidRPr="00F171F9" w:rsidRDefault="00F171F9" w:rsidP="00F171F9">
            <w:pPr>
              <w:contextualSpacing/>
              <w:jc w:val="center"/>
              <w:rPr>
                <w:rFonts w:cstheme="minorHAnsi"/>
                <w:b/>
                <w:sz w:val="20"/>
                <w:lang w:eastAsia="en-GB"/>
              </w:rPr>
            </w:pPr>
            <w:r w:rsidRPr="00F171F9">
              <w:rPr>
                <w:rFonts w:cstheme="minorHAnsi"/>
                <w:b/>
                <w:sz w:val="20"/>
                <w:lang w:eastAsia="en-GB"/>
              </w:rPr>
              <w:t>Learning Outcomes</w:t>
            </w:r>
          </w:p>
          <w:p w14:paraId="4115E672" w14:textId="77777777" w:rsidR="00F171F9" w:rsidRPr="00F171F9" w:rsidRDefault="00F171F9" w:rsidP="00F171F9">
            <w:pPr>
              <w:contextualSpacing/>
              <w:jc w:val="center"/>
              <w:rPr>
                <w:rFonts w:cstheme="minorHAnsi"/>
                <w:b/>
                <w:sz w:val="20"/>
                <w:lang w:eastAsia="en-GB"/>
              </w:rPr>
            </w:pPr>
            <w:r w:rsidRPr="00F171F9">
              <w:rPr>
                <w:rFonts w:cstheme="minorHAnsi"/>
                <w:b/>
                <w:sz w:val="20"/>
                <w:lang w:eastAsia="en-GB"/>
              </w:rPr>
              <w:t>Student teachers will:</w:t>
            </w:r>
          </w:p>
          <w:p w14:paraId="00367491" w14:textId="77777777" w:rsidR="00F171F9" w:rsidRPr="00F171F9" w:rsidRDefault="00F171F9" w:rsidP="00F171F9">
            <w:pPr>
              <w:contextualSpacing/>
              <w:jc w:val="center"/>
              <w:rPr>
                <w:rFonts w:cstheme="minorHAnsi"/>
                <w:b/>
                <w:sz w:val="20"/>
              </w:rPr>
            </w:pPr>
            <w:r w:rsidRPr="00F171F9">
              <w:rPr>
                <w:rFonts w:cstheme="minorHAnsi"/>
                <w:b/>
                <w:color w:val="FF0000"/>
                <w:sz w:val="20"/>
                <w:lang w:eastAsia="en-GB"/>
              </w:rPr>
              <w:t>Learn that…</w:t>
            </w:r>
          </w:p>
        </w:tc>
        <w:tc>
          <w:tcPr>
            <w:tcW w:w="851" w:type="dxa"/>
            <w:shd w:val="clear" w:color="auto" w:fill="D9D9D9" w:themeFill="background1" w:themeFillShade="D9"/>
          </w:tcPr>
          <w:p w14:paraId="44228749" w14:textId="77777777" w:rsidR="00F171F9" w:rsidRPr="00F171F9" w:rsidRDefault="00F171F9" w:rsidP="00F171F9">
            <w:pPr>
              <w:jc w:val="center"/>
              <w:rPr>
                <w:rFonts w:cstheme="minorHAnsi"/>
                <w:b/>
                <w:bCs/>
                <w:sz w:val="20"/>
                <w:lang w:eastAsia="en-GB"/>
              </w:rPr>
            </w:pPr>
            <w:r w:rsidRPr="00F171F9">
              <w:rPr>
                <w:rFonts w:cstheme="minorHAnsi"/>
                <w:b/>
                <w:bCs/>
                <w:sz w:val="20"/>
                <w:lang w:eastAsia="en-GB"/>
              </w:rPr>
              <w:t>Links to CCF &amp;</w:t>
            </w:r>
            <w:r w:rsidRPr="00F171F9">
              <w:rPr>
                <w:rFonts w:cstheme="minorHAnsi"/>
                <w:sz w:val="20"/>
                <w:lang w:eastAsia="en-GB"/>
              </w:rPr>
              <w:t> </w:t>
            </w:r>
            <w:r w:rsidRPr="00F171F9">
              <w:rPr>
                <w:rFonts w:cstheme="minorHAnsi"/>
                <w:b/>
                <w:bCs/>
                <w:color w:val="FFC000"/>
                <w:sz w:val="20"/>
                <w:lang w:eastAsia="en-GB"/>
              </w:rPr>
              <w:t>YSJ</w:t>
            </w:r>
            <w:r w:rsidRPr="00F171F9">
              <w:rPr>
                <w:rFonts w:cstheme="minorHAnsi"/>
                <w:b/>
                <w:bCs/>
                <w:sz w:val="20"/>
                <w:lang w:eastAsia="en-GB"/>
              </w:rPr>
              <w:t> </w:t>
            </w:r>
          </w:p>
          <w:p w14:paraId="7BACE697" w14:textId="77777777" w:rsidR="00F171F9" w:rsidRPr="00F171F9" w:rsidRDefault="00F171F9" w:rsidP="00F171F9">
            <w:pPr>
              <w:contextualSpacing/>
              <w:jc w:val="center"/>
              <w:rPr>
                <w:rFonts w:cstheme="minorHAnsi"/>
                <w:b/>
                <w:sz w:val="20"/>
              </w:rPr>
            </w:pPr>
            <w:proofErr w:type="spellStart"/>
            <w:r w:rsidRPr="00F171F9">
              <w:rPr>
                <w:rFonts w:cstheme="minorHAnsi"/>
                <w:bCs/>
                <w:sz w:val="20"/>
              </w:rPr>
              <w:t>Curr</w:t>
            </w:r>
            <w:proofErr w:type="spellEnd"/>
            <w:r w:rsidRPr="00F171F9">
              <w:rPr>
                <w:rFonts w:cstheme="minorHAnsi"/>
                <w:b/>
                <w:sz w:val="20"/>
              </w:rPr>
              <w:t> </w:t>
            </w:r>
          </w:p>
        </w:tc>
        <w:tc>
          <w:tcPr>
            <w:tcW w:w="2835" w:type="dxa"/>
            <w:shd w:val="clear" w:color="auto" w:fill="D9D9D9" w:themeFill="background1" w:themeFillShade="D9"/>
          </w:tcPr>
          <w:p w14:paraId="33172CBC" w14:textId="77777777" w:rsidR="00F171F9" w:rsidRPr="00F171F9" w:rsidRDefault="00F171F9" w:rsidP="00F171F9">
            <w:pPr>
              <w:contextualSpacing/>
              <w:jc w:val="center"/>
              <w:rPr>
                <w:rFonts w:cstheme="minorHAnsi"/>
                <w:b/>
                <w:sz w:val="20"/>
                <w:lang w:eastAsia="en-GB"/>
              </w:rPr>
            </w:pPr>
            <w:r w:rsidRPr="00F171F9">
              <w:rPr>
                <w:rFonts w:cstheme="minorHAnsi"/>
                <w:b/>
                <w:sz w:val="20"/>
                <w:lang w:eastAsia="en-GB"/>
              </w:rPr>
              <w:t>Theoretical Perspective</w:t>
            </w:r>
          </w:p>
          <w:p w14:paraId="1B1C0822" w14:textId="77777777" w:rsidR="00F171F9" w:rsidRPr="00F171F9" w:rsidRDefault="00F171F9" w:rsidP="00F171F9">
            <w:pPr>
              <w:contextualSpacing/>
              <w:jc w:val="center"/>
              <w:rPr>
                <w:rFonts w:cstheme="minorHAnsi"/>
                <w:b/>
                <w:color w:val="FF0000"/>
                <w:sz w:val="20"/>
                <w:lang w:eastAsia="en-GB"/>
              </w:rPr>
            </w:pPr>
            <w:r w:rsidRPr="00F171F9">
              <w:rPr>
                <w:rFonts w:cstheme="minorHAnsi"/>
                <w:b/>
                <w:color w:val="FF0000"/>
                <w:sz w:val="20"/>
                <w:lang w:eastAsia="en-GB"/>
              </w:rPr>
              <w:t>Learn that…</w:t>
            </w:r>
          </w:p>
          <w:p w14:paraId="1D70C00B" w14:textId="77777777" w:rsidR="00F171F9" w:rsidRPr="00F171F9" w:rsidRDefault="00F171F9" w:rsidP="00F171F9">
            <w:pPr>
              <w:contextualSpacing/>
              <w:jc w:val="center"/>
              <w:rPr>
                <w:rFonts w:cstheme="minorHAnsi"/>
                <w:b/>
                <w:sz w:val="20"/>
              </w:rPr>
            </w:pPr>
            <w:r w:rsidRPr="00F171F9">
              <w:rPr>
                <w:rFonts w:cstheme="minorHAnsi"/>
                <w:b/>
                <w:bCs/>
                <w:sz w:val="20"/>
                <w:lang w:eastAsia="en-GB"/>
              </w:rPr>
              <w:t>Reading, Preparation &amp; SOL</w:t>
            </w:r>
          </w:p>
        </w:tc>
        <w:tc>
          <w:tcPr>
            <w:tcW w:w="2693" w:type="dxa"/>
            <w:shd w:val="clear" w:color="auto" w:fill="D9D9D9" w:themeFill="background1" w:themeFillShade="D9"/>
          </w:tcPr>
          <w:p w14:paraId="0984289C" w14:textId="77777777" w:rsidR="00F171F9" w:rsidRPr="00F171F9" w:rsidRDefault="00F171F9" w:rsidP="00F171F9">
            <w:pPr>
              <w:jc w:val="center"/>
              <w:rPr>
                <w:rFonts w:cstheme="minorHAnsi"/>
                <w:b/>
                <w:sz w:val="20"/>
                <w:lang w:eastAsia="en-GB"/>
              </w:rPr>
            </w:pPr>
            <w:r w:rsidRPr="00F171F9">
              <w:rPr>
                <w:rFonts w:cstheme="minorHAnsi"/>
                <w:b/>
                <w:sz w:val="20"/>
                <w:lang w:eastAsia="en-GB"/>
              </w:rPr>
              <w:t>Practical Application &amp; CPD</w:t>
            </w:r>
          </w:p>
          <w:p w14:paraId="2E16AE82" w14:textId="77777777" w:rsidR="00F171F9" w:rsidRPr="00F171F9" w:rsidRDefault="00F171F9" w:rsidP="00F171F9">
            <w:pPr>
              <w:contextualSpacing/>
              <w:jc w:val="center"/>
              <w:rPr>
                <w:rFonts w:cstheme="minorHAnsi"/>
                <w:b/>
                <w:sz w:val="20"/>
              </w:rPr>
            </w:pPr>
            <w:r w:rsidRPr="00F171F9">
              <w:rPr>
                <w:rFonts w:cstheme="minorHAnsi"/>
                <w:b/>
                <w:color w:val="FF0000"/>
                <w:sz w:val="20"/>
                <w:lang w:eastAsia="en-GB"/>
              </w:rPr>
              <w:t>Learn how to…</w:t>
            </w:r>
          </w:p>
        </w:tc>
      </w:tr>
      <w:tr w:rsidR="00F171F9" w:rsidRPr="00F171F9" w14:paraId="0C7639C9" w14:textId="77777777" w:rsidTr="008B0DAA">
        <w:tc>
          <w:tcPr>
            <w:tcW w:w="1277" w:type="dxa"/>
          </w:tcPr>
          <w:p w14:paraId="7E9A8BEB" w14:textId="77777777" w:rsidR="00F171F9" w:rsidRPr="00F171F9" w:rsidRDefault="00F171F9" w:rsidP="00F171F9">
            <w:pPr>
              <w:contextualSpacing/>
              <w:jc w:val="center"/>
              <w:rPr>
                <w:rFonts w:cstheme="minorHAnsi"/>
                <w:bCs/>
                <w:sz w:val="20"/>
              </w:rPr>
            </w:pPr>
            <w:r w:rsidRPr="00F171F9">
              <w:rPr>
                <w:rFonts w:cstheme="minorHAnsi"/>
                <w:bCs/>
                <w:sz w:val="20"/>
              </w:rPr>
              <w:t>20/1/25</w:t>
            </w:r>
          </w:p>
          <w:p w14:paraId="09F6BA06" w14:textId="77777777" w:rsidR="00F171F9" w:rsidRPr="00F171F9" w:rsidRDefault="00F171F9" w:rsidP="00F171F9">
            <w:pPr>
              <w:contextualSpacing/>
              <w:jc w:val="center"/>
              <w:rPr>
                <w:rFonts w:cstheme="minorHAnsi"/>
                <w:bCs/>
                <w:sz w:val="20"/>
              </w:rPr>
            </w:pPr>
            <w:r w:rsidRPr="00F171F9">
              <w:rPr>
                <w:rFonts w:cstheme="minorHAnsi"/>
                <w:bCs/>
                <w:sz w:val="20"/>
              </w:rPr>
              <w:t xml:space="preserve">9 – 12 </w:t>
            </w:r>
          </w:p>
          <w:p w14:paraId="594B3133" w14:textId="77777777" w:rsidR="00F171F9" w:rsidRPr="00F171F9" w:rsidRDefault="00F171F9" w:rsidP="00F171F9">
            <w:pPr>
              <w:contextualSpacing/>
              <w:jc w:val="center"/>
              <w:rPr>
                <w:rFonts w:cstheme="minorHAnsi"/>
                <w:bCs/>
                <w:sz w:val="20"/>
              </w:rPr>
            </w:pPr>
            <w:r w:rsidRPr="00F171F9">
              <w:rPr>
                <w:rFonts w:cstheme="minorHAnsi"/>
                <w:bCs/>
                <w:sz w:val="20"/>
              </w:rPr>
              <w:t xml:space="preserve">Polaris, Wonder </w:t>
            </w:r>
            <w:proofErr w:type="gramStart"/>
            <w:r w:rsidRPr="00F171F9">
              <w:rPr>
                <w:rFonts w:cstheme="minorHAnsi"/>
                <w:bCs/>
                <w:sz w:val="20"/>
              </w:rPr>
              <w:t xml:space="preserve">&amp;  </w:t>
            </w:r>
            <w:proofErr w:type="spellStart"/>
            <w:r w:rsidRPr="00F171F9">
              <w:rPr>
                <w:rFonts w:cstheme="minorHAnsi"/>
                <w:bCs/>
                <w:sz w:val="20"/>
              </w:rPr>
              <w:t>Esk</w:t>
            </w:r>
            <w:proofErr w:type="spellEnd"/>
            <w:proofErr w:type="gramEnd"/>
            <w:r w:rsidRPr="00F171F9">
              <w:rPr>
                <w:rFonts w:cstheme="minorHAnsi"/>
                <w:bCs/>
                <w:sz w:val="20"/>
              </w:rPr>
              <w:t xml:space="preserve"> </w:t>
            </w:r>
          </w:p>
          <w:p w14:paraId="34AB5422" w14:textId="77777777" w:rsidR="00F171F9" w:rsidRPr="00F171F9" w:rsidRDefault="00F171F9" w:rsidP="00F171F9">
            <w:pPr>
              <w:contextualSpacing/>
              <w:jc w:val="center"/>
              <w:rPr>
                <w:rFonts w:cstheme="minorHAnsi"/>
                <w:bCs/>
                <w:sz w:val="20"/>
              </w:rPr>
            </w:pPr>
            <w:r w:rsidRPr="00F171F9">
              <w:rPr>
                <w:rFonts w:cstheme="minorHAnsi"/>
                <w:bCs/>
                <w:sz w:val="20"/>
              </w:rPr>
              <w:t>9am-12 noon</w:t>
            </w:r>
          </w:p>
          <w:p w14:paraId="2BC777B1" w14:textId="77777777" w:rsidR="00F171F9" w:rsidRPr="00F171F9" w:rsidRDefault="00F171F9" w:rsidP="00F171F9">
            <w:pPr>
              <w:contextualSpacing/>
              <w:jc w:val="center"/>
              <w:rPr>
                <w:rFonts w:cstheme="minorHAnsi"/>
                <w:bCs/>
                <w:sz w:val="20"/>
              </w:rPr>
            </w:pPr>
          </w:p>
          <w:p w14:paraId="1E4784E3" w14:textId="77777777" w:rsidR="00F171F9" w:rsidRPr="00F171F9" w:rsidRDefault="00F171F9" w:rsidP="00F171F9">
            <w:pPr>
              <w:contextualSpacing/>
              <w:jc w:val="center"/>
              <w:rPr>
                <w:rFonts w:cstheme="minorHAnsi"/>
                <w:bCs/>
                <w:sz w:val="20"/>
              </w:rPr>
            </w:pPr>
            <w:r w:rsidRPr="00F171F9">
              <w:rPr>
                <w:rFonts w:cstheme="minorHAnsi"/>
                <w:bCs/>
                <w:sz w:val="20"/>
              </w:rPr>
              <w:t>16/12/23</w:t>
            </w:r>
          </w:p>
          <w:p w14:paraId="38C1CC29" w14:textId="77777777" w:rsidR="00F171F9" w:rsidRPr="00F171F9" w:rsidRDefault="00F171F9" w:rsidP="00F171F9">
            <w:pPr>
              <w:contextualSpacing/>
              <w:jc w:val="center"/>
              <w:rPr>
                <w:rFonts w:cstheme="minorHAnsi"/>
                <w:bCs/>
                <w:sz w:val="20"/>
              </w:rPr>
            </w:pPr>
            <w:r w:rsidRPr="00F171F9">
              <w:rPr>
                <w:rFonts w:cstheme="minorHAnsi"/>
                <w:bCs/>
                <w:sz w:val="20"/>
              </w:rPr>
              <w:t>1pm-4pm</w:t>
            </w:r>
          </w:p>
          <w:p w14:paraId="2D288CDF" w14:textId="77777777" w:rsidR="00F171F9" w:rsidRDefault="00F171F9" w:rsidP="00F171F9">
            <w:pPr>
              <w:contextualSpacing/>
              <w:jc w:val="center"/>
              <w:rPr>
                <w:rFonts w:cstheme="minorHAnsi"/>
                <w:bCs/>
                <w:sz w:val="20"/>
              </w:rPr>
            </w:pPr>
            <w:r w:rsidRPr="00F171F9">
              <w:rPr>
                <w:rFonts w:cstheme="minorHAnsi"/>
                <w:bCs/>
                <w:sz w:val="20"/>
              </w:rPr>
              <w:t>CT &amp; MSTA</w:t>
            </w:r>
          </w:p>
          <w:p w14:paraId="2F7751B1" w14:textId="77777777" w:rsidR="00D53248" w:rsidRDefault="00D53248" w:rsidP="00F171F9">
            <w:pPr>
              <w:contextualSpacing/>
              <w:jc w:val="center"/>
              <w:rPr>
                <w:rFonts w:cstheme="minorHAnsi"/>
                <w:bCs/>
                <w:sz w:val="20"/>
              </w:rPr>
            </w:pPr>
          </w:p>
          <w:p w14:paraId="16FCBF37" w14:textId="77777777" w:rsidR="00D53248" w:rsidRDefault="00D53248" w:rsidP="00F171F9">
            <w:pPr>
              <w:contextualSpacing/>
              <w:jc w:val="center"/>
              <w:rPr>
                <w:rFonts w:cstheme="minorHAnsi"/>
                <w:bCs/>
                <w:sz w:val="20"/>
              </w:rPr>
            </w:pPr>
          </w:p>
          <w:p w14:paraId="7DC2169C" w14:textId="0F85B1A5" w:rsidR="00D53248" w:rsidRPr="00F171F9" w:rsidRDefault="00D53248" w:rsidP="00F171F9">
            <w:pPr>
              <w:contextualSpacing/>
              <w:jc w:val="center"/>
              <w:rPr>
                <w:rFonts w:cstheme="minorHAnsi"/>
                <w:bCs/>
                <w:sz w:val="20"/>
              </w:rPr>
            </w:pPr>
          </w:p>
        </w:tc>
        <w:tc>
          <w:tcPr>
            <w:tcW w:w="1134" w:type="dxa"/>
          </w:tcPr>
          <w:p w14:paraId="19EA5716" w14:textId="77777777" w:rsidR="00F171F9" w:rsidRPr="00F171F9" w:rsidRDefault="00F171F9" w:rsidP="00F171F9">
            <w:pPr>
              <w:contextualSpacing/>
              <w:jc w:val="center"/>
              <w:rPr>
                <w:rFonts w:cstheme="minorHAnsi"/>
                <w:bCs/>
                <w:sz w:val="20"/>
              </w:rPr>
            </w:pPr>
            <w:r w:rsidRPr="00F171F9">
              <w:rPr>
                <w:rFonts w:cstheme="minorHAnsi"/>
                <w:bCs/>
                <w:sz w:val="20"/>
              </w:rPr>
              <w:t>FA staff</w:t>
            </w:r>
          </w:p>
          <w:p w14:paraId="4E1B9692" w14:textId="77777777" w:rsidR="00F171F9" w:rsidRPr="00F171F9" w:rsidRDefault="00F171F9" w:rsidP="00F171F9">
            <w:pPr>
              <w:contextualSpacing/>
              <w:jc w:val="center"/>
              <w:rPr>
                <w:rFonts w:cstheme="minorHAnsi"/>
                <w:bCs/>
                <w:sz w:val="20"/>
              </w:rPr>
            </w:pPr>
          </w:p>
          <w:p w14:paraId="136C45FE" w14:textId="77777777" w:rsidR="00F171F9" w:rsidRPr="00F171F9" w:rsidRDefault="00F171F9" w:rsidP="00F171F9">
            <w:pPr>
              <w:contextualSpacing/>
              <w:jc w:val="center"/>
              <w:rPr>
                <w:rFonts w:cstheme="minorHAnsi"/>
                <w:bCs/>
                <w:sz w:val="20"/>
              </w:rPr>
            </w:pPr>
            <w:r w:rsidRPr="00F171F9">
              <w:rPr>
                <w:rFonts w:cstheme="minorHAnsi"/>
                <w:bCs/>
                <w:sz w:val="20"/>
              </w:rPr>
              <w:t xml:space="preserve">At YSJ Sports Barn, </w:t>
            </w:r>
            <w:proofErr w:type="spellStart"/>
            <w:r w:rsidRPr="00F171F9">
              <w:rPr>
                <w:rFonts w:cstheme="minorHAnsi"/>
                <w:bCs/>
                <w:sz w:val="20"/>
              </w:rPr>
              <w:t>Haxby</w:t>
            </w:r>
            <w:proofErr w:type="spellEnd"/>
            <w:r w:rsidRPr="00F171F9">
              <w:rPr>
                <w:rFonts w:cstheme="minorHAnsi"/>
                <w:bCs/>
                <w:sz w:val="20"/>
              </w:rPr>
              <w:t xml:space="preserve"> Road, York</w:t>
            </w:r>
          </w:p>
        </w:tc>
        <w:tc>
          <w:tcPr>
            <w:tcW w:w="2551" w:type="dxa"/>
          </w:tcPr>
          <w:p w14:paraId="3BC5EAC7" w14:textId="77777777" w:rsidR="00F171F9" w:rsidRPr="00F171F9" w:rsidRDefault="00F171F9" w:rsidP="00F171F9">
            <w:pPr>
              <w:contextualSpacing/>
              <w:jc w:val="center"/>
              <w:rPr>
                <w:rFonts w:cstheme="minorHAnsi"/>
                <w:bCs/>
                <w:sz w:val="20"/>
              </w:rPr>
            </w:pPr>
            <w:r w:rsidRPr="00F171F9">
              <w:rPr>
                <w:rFonts w:cstheme="minorHAnsi"/>
                <w:bCs/>
                <w:sz w:val="20"/>
              </w:rPr>
              <w:t>PGC7014</w:t>
            </w:r>
          </w:p>
          <w:p w14:paraId="32CCB567" w14:textId="77777777" w:rsidR="00F171F9" w:rsidRPr="00F171F9" w:rsidRDefault="00F171F9" w:rsidP="00F171F9">
            <w:pPr>
              <w:contextualSpacing/>
              <w:jc w:val="center"/>
              <w:rPr>
                <w:rFonts w:cstheme="minorHAnsi"/>
                <w:bCs/>
                <w:sz w:val="20"/>
              </w:rPr>
            </w:pPr>
            <w:r w:rsidRPr="00F171F9">
              <w:rPr>
                <w:rFonts w:cstheme="minorHAnsi"/>
                <w:bCs/>
                <w:sz w:val="20"/>
              </w:rPr>
              <w:t xml:space="preserve">FA primary teachers award  </w:t>
            </w:r>
          </w:p>
          <w:p w14:paraId="7257F37A" w14:textId="77777777" w:rsidR="00F171F9" w:rsidRPr="00F171F9" w:rsidRDefault="00F171F9" w:rsidP="00F171F9">
            <w:pPr>
              <w:contextualSpacing/>
              <w:jc w:val="center"/>
              <w:rPr>
                <w:rFonts w:cstheme="minorHAnsi"/>
                <w:bCs/>
                <w:sz w:val="20"/>
              </w:rPr>
            </w:pPr>
          </w:p>
          <w:p w14:paraId="33247EF7" w14:textId="77777777" w:rsidR="00F171F9" w:rsidRPr="00F171F9" w:rsidRDefault="00F171F9" w:rsidP="00F171F9">
            <w:pPr>
              <w:contextualSpacing/>
              <w:jc w:val="center"/>
              <w:rPr>
                <w:rFonts w:cstheme="minorHAnsi"/>
                <w:bCs/>
                <w:sz w:val="20"/>
              </w:rPr>
            </w:pPr>
            <w:r w:rsidRPr="00F171F9">
              <w:rPr>
                <w:rFonts w:cstheme="minorHAnsi"/>
                <w:bCs/>
                <w:sz w:val="20"/>
              </w:rPr>
              <w:t xml:space="preserve">This practical workshop provides opportunities for you to apply what has been learnt following completion of the online FA modules. </w:t>
            </w:r>
          </w:p>
        </w:tc>
        <w:tc>
          <w:tcPr>
            <w:tcW w:w="3260" w:type="dxa"/>
          </w:tcPr>
          <w:p w14:paraId="1A279616" w14:textId="77777777" w:rsidR="00F171F9" w:rsidRPr="00F171F9" w:rsidRDefault="00F171F9" w:rsidP="00F171F9">
            <w:pPr>
              <w:contextualSpacing/>
              <w:jc w:val="center"/>
              <w:rPr>
                <w:rFonts w:cstheme="minorHAnsi"/>
                <w:bCs/>
                <w:sz w:val="20"/>
              </w:rPr>
            </w:pPr>
            <w:r w:rsidRPr="00F171F9">
              <w:rPr>
                <w:rFonts w:cstheme="minorHAnsi"/>
                <w:bCs/>
                <w:sz w:val="20"/>
              </w:rPr>
              <w:t xml:space="preserve">To plan, teach and assess primary physical education and put into practice the modules already covered within this programme. </w:t>
            </w:r>
          </w:p>
        </w:tc>
        <w:tc>
          <w:tcPr>
            <w:tcW w:w="851" w:type="dxa"/>
          </w:tcPr>
          <w:p w14:paraId="7BB580FC" w14:textId="77777777" w:rsidR="00F171F9" w:rsidRPr="00F171F9" w:rsidRDefault="00F171F9" w:rsidP="00F171F9">
            <w:pPr>
              <w:contextualSpacing/>
              <w:jc w:val="center"/>
              <w:rPr>
                <w:rFonts w:cstheme="minorHAnsi"/>
                <w:bCs/>
                <w:sz w:val="20"/>
              </w:rPr>
            </w:pPr>
            <w:r w:rsidRPr="00F171F9">
              <w:rPr>
                <w:rFonts w:cstheme="minorHAnsi"/>
                <w:bCs/>
                <w:sz w:val="20"/>
              </w:rPr>
              <w:t xml:space="preserve">Curriculum &amp; subject knowledge </w:t>
            </w:r>
          </w:p>
          <w:p w14:paraId="7D22502F" w14:textId="77777777" w:rsidR="00F171F9" w:rsidRPr="00F171F9" w:rsidRDefault="00F171F9" w:rsidP="00F171F9">
            <w:pPr>
              <w:contextualSpacing/>
              <w:jc w:val="center"/>
              <w:rPr>
                <w:rFonts w:cstheme="minorHAnsi"/>
                <w:bCs/>
                <w:sz w:val="20"/>
              </w:rPr>
            </w:pPr>
            <w:r w:rsidRPr="00F171F9">
              <w:rPr>
                <w:rFonts w:cstheme="minorHAnsi"/>
                <w:bCs/>
                <w:sz w:val="20"/>
              </w:rPr>
              <w:t>High expectations &amp; behaviour</w:t>
            </w:r>
          </w:p>
          <w:p w14:paraId="286B1908" w14:textId="77777777" w:rsidR="00F171F9" w:rsidRPr="00F171F9" w:rsidRDefault="00F171F9" w:rsidP="00F171F9">
            <w:pPr>
              <w:contextualSpacing/>
              <w:jc w:val="center"/>
              <w:rPr>
                <w:rFonts w:cstheme="minorHAnsi"/>
                <w:bCs/>
                <w:sz w:val="20"/>
              </w:rPr>
            </w:pPr>
            <w:r w:rsidRPr="00F171F9">
              <w:rPr>
                <w:rFonts w:cstheme="minorHAnsi"/>
                <w:bCs/>
                <w:sz w:val="20"/>
              </w:rPr>
              <w:t xml:space="preserve">Assessment </w:t>
            </w:r>
          </w:p>
          <w:p w14:paraId="2FAC086C" w14:textId="77777777" w:rsidR="00F171F9" w:rsidRPr="00F171F9" w:rsidRDefault="00F171F9" w:rsidP="00F171F9">
            <w:pPr>
              <w:contextualSpacing/>
              <w:jc w:val="center"/>
              <w:rPr>
                <w:rFonts w:cstheme="minorHAnsi"/>
                <w:bCs/>
                <w:sz w:val="20"/>
              </w:rPr>
            </w:pPr>
          </w:p>
          <w:p w14:paraId="75CBD9C5" w14:textId="77777777" w:rsidR="00F171F9" w:rsidRPr="00F171F9" w:rsidRDefault="00F171F9" w:rsidP="00F171F9">
            <w:pPr>
              <w:contextualSpacing/>
              <w:jc w:val="center"/>
              <w:rPr>
                <w:rFonts w:cstheme="minorHAnsi"/>
                <w:bCs/>
                <w:sz w:val="20"/>
              </w:rPr>
            </w:pPr>
            <w:r w:rsidRPr="00F171F9">
              <w:rPr>
                <w:rFonts w:cstheme="minorHAnsi"/>
                <w:bCs/>
                <w:color w:val="FFC000"/>
                <w:sz w:val="20"/>
              </w:rPr>
              <w:t>Being a professional</w:t>
            </w:r>
          </w:p>
        </w:tc>
        <w:tc>
          <w:tcPr>
            <w:tcW w:w="2835" w:type="dxa"/>
          </w:tcPr>
          <w:p w14:paraId="286E3FCC" w14:textId="77777777" w:rsidR="00F171F9" w:rsidRPr="00F171F9" w:rsidRDefault="00F171F9" w:rsidP="00F171F9">
            <w:pPr>
              <w:contextualSpacing/>
              <w:jc w:val="center"/>
              <w:rPr>
                <w:rFonts w:cstheme="minorHAnsi"/>
                <w:bCs/>
                <w:sz w:val="20"/>
              </w:rPr>
            </w:pPr>
            <w:r w:rsidRPr="00F171F9">
              <w:rPr>
                <w:rFonts w:cstheme="minorHAnsi"/>
                <w:bCs/>
                <w:sz w:val="20"/>
              </w:rPr>
              <w:t xml:space="preserve">Following the completion of the FA remote modules and links to theory, this workshop gives you the opportunity to apply this in a practical way. </w:t>
            </w:r>
          </w:p>
        </w:tc>
        <w:tc>
          <w:tcPr>
            <w:tcW w:w="2693" w:type="dxa"/>
          </w:tcPr>
          <w:p w14:paraId="289237DF" w14:textId="77777777" w:rsidR="00F171F9" w:rsidRPr="00F171F9" w:rsidRDefault="00F171F9" w:rsidP="00F171F9">
            <w:pPr>
              <w:contextualSpacing/>
              <w:jc w:val="center"/>
              <w:rPr>
                <w:rFonts w:cstheme="minorHAnsi"/>
                <w:bCs/>
                <w:sz w:val="20"/>
              </w:rPr>
            </w:pPr>
            <w:r w:rsidRPr="00F171F9">
              <w:rPr>
                <w:rFonts w:cstheme="minorHAnsi"/>
                <w:bCs/>
                <w:sz w:val="20"/>
              </w:rPr>
              <w:t xml:space="preserve">Reflect on your own teaching of PE and consider changes you could make to your own practice. Speak to your PE lead in relation to progression and assessment of PE within school. </w:t>
            </w:r>
          </w:p>
        </w:tc>
      </w:tr>
      <w:tr w:rsidR="00F171F9" w:rsidRPr="00F171F9" w14:paraId="0B11772C" w14:textId="77777777" w:rsidTr="008B0DAA">
        <w:tc>
          <w:tcPr>
            <w:tcW w:w="1277" w:type="dxa"/>
          </w:tcPr>
          <w:p w14:paraId="2E938A58" w14:textId="77777777" w:rsidR="00F171F9" w:rsidRPr="00F171F9" w:rsidRDefault="00F171F9" w:rsidP="00F171F9">
            <w:pPr>
              <w:contextualSpacing/>
              <w:jc w:val="center"/>
              <w:rPr>
                <w:rFonts w:cstheme="minorHAnsi"/>
                <w:bCs/>
                <w:sz w:val="20"/>
              </w:rPr>
            </w:pPr>
            <w:r w:rsidRPr="00F171F9">
              <w:rPr>
                <w:rFonts w:cstheme="minorHAnsi"/>
                <w:bCs/>
                <w:sz w:val="20"/>
              </w:rPr>
              <w:t>20/1/25</w:t>
            </w:r>
          </w:p>
          <w:p w14:paraId="6D2F1FE4" w14:textId="77777777" w:rsidR="00F171F9" w:rsidRPr="00F171F9" w:rsidRDefault="00F171F9" w:rsidP="00F171F9">
            <w:pPr>
              <w:contextualSpacing/>
              <w:jc w:val="center"/>
              <w:rPr>
                <w:rFonts w:cstheme="minorHAnsi"/>
                <w:bCs/>
                <w:sz w:val="20"/>
              </w:rPr>
            </w:pPr>
            <w:r w:rsidRPr="00F171F9">
              <w:rPr>
                <w:rFonts w:cstheme="minorHAnsi"/>
                <w:bCs/>
                <w:sz w:val="20"/>
              </w:rPr>
              <w:t xml:space="preserve">9am -12 </w:t>
            </w:r>
          </w:p>
          <w:p w14:paraId="43E76A6F" w14:textId="77777777" w:rsidR="00F171F9" w:rsidRPr="00F171F9" w:rsidRDefault="00F171F9" w:rsidP="00F171F9">
            <w:pPr>
              <w:contextualSpacing/>
              <w:jc w:val="center"/>
              <w:rPr>
                <w:rFonts w:cstheme="minorHAnsi"/>
                <w:bCs/>
                <w:sz w:val="20"/>
              </w:rPr>
            </w:pPr>
            <w:r w:rsidRPr="00F171F9">
              <w:rPr>
                <w:rFonts w:cstheme="minorHAnsi"/>
                <w:bCs/>
                <w:sz w:val="20"/>
              </w:rPr>
              <w:t>CT &amp; MSTA</w:t>
            </w:r>
          </w:p>
          <w:p w14:paraId="1FEB00DD" w14:textId="77777777" w:rsidR="00F171F9" w:rsidRPr="00F171F9" w:rsidRDefault="00F171F9" w:rsidP="00F171F9">
            <w:pPr>
              <w:contextualSpacing/>
              <w:jc w:val="center"/>
              <w:rPr>
                <w:rFonts w:cstheme="minorHAnsi"/>
                <w:bCs/>
                <w:sz w:val="20"/>
              </w:rPr>
            </w:pPr>
          </w:p>
          <w:p w14:paraId="158CDE47" w14:textId="77777777" w:rsidR="00F171F9" w:rsidRPr="00F171F9" w:rsidRDefault="00F171F9" w:rsidP="00F171F9">
            <w:pPr>
              <w:contextualSpacing/>
              <w:jc w:val="center"/>
              <w:rPr>
                <w:rFonts w:cstheme="minorHAnsi"/>
                <w:bCs/>
                <w:sz w:val="20"/>
              </w:rPr>
            </w:pPr>
            <w:r w:rsidRPr="00F171F9">
              <w:rPr>
                <w:rFonts w:cstheme="minorHAnsi"/>
                <w:bCs/>
                <w:sz w:val="20"/>
              </w:rPr>
              <w:t>1pm – 4pm</w:t>
            </w:r>
          </w:p>
          <w:p w14:paraId="583801EA" w14:textId="77777777" w:rsidR="00F171F9" w:rsidRPr="00F171F9" w:rsidRDefault="00F171F9" w:rsidP="00F171F9">
            <w:pPr>
              <w:contextualSpacing/>
              <w:jc w:val="center"/>
              <w:rPr>
                <w:rFonts w:cstheme="minorHAnsi"/>
                <w:bCs/>
                <w:sz w:val="20"/>
              </w:rPr>
            </w:pPr>
            <w:r w:rsidRPr="00F171F9">
              <w:rPr>
                <w:rFonts w:cstheme="minorHAnsi"/>
                <w:bCs/>
                <w:sz w:val="20"/>
              </w:rPr>
              <w:t xml:space="preserve">Polaris, Wonder &amp; </w:t>
            </w:r>
            <w:proofErr w:type="spellStart"/>
            <w:r w:rsidRPr="00F171F9">
              <w:rPr>
                <w:rFonts w:cstheme="minorHAnsi"/>
                <w:bCs/>
                <w:sz w:val="20"/>
              </w:rPr>
              <w:t>Esk</w:t>
            </w:r>
            <w:proofErr w:type="spellEnd"/>
            <w:r w:rsidRPr="00F171F9">
              <w:rPr>
                <w:rFonts w:cstheme="minorHAnsi"/>
                <w:bCs/>
                <w:sz w:val="20"/>
              </w:rPr>
              <w:t xml:space="preserve"> </w:t>
            </w:r>
          </w:p>
          <w:p w14:paraId="77AE49B8" w14:textId="77777777" w:rsidR="00F171F9" w:rsidRPr="00F171F9" w:rsidRDefault="00F171F9" w:rsidP="00F171F9">
            <w:pPr>
              <w:contextualSpacing/>
              <w:jc w:val="center"/>
              <w:rPr>
                <w:rFonts w:cstheme="minorHAnsi"/>
                <w:bCs/>
                <w:sz w:val="20"/>
              </w:rPr>
            </w:pPr>
          </w:p>
        </w:tc>
        <w:tc>
          <w:tcPr>
            <w:tcW w:w="1134" w:type="dxa"/>
          </w:tcPr>
          <w:p w14:paraId="744EFE45" w14:textId="77777777" w:rsidR="00F171F9" w:rsidRPr="00F171F9" w:rsidRDefault="00F171F9" w:rsidP="00F171F9">
            <w:pPr>
              <w:contextualSpacing/>
              <w:jc w:val="center"/>
              <w:rPr>
                <w:rFonts w:cstheme="minorHAnsi"/>
                <w:bCs/>
                <w:sz w:val="20"/>
              </w:rPr>
            </w:pPr>
            <w:r w:rsidRPr="00F171F9">
              <w:rPr>
                <w:rFonts w:cstheme="minorHAnsi"/>
                <w:bCs/>
                <w:sz w:val="20"/>
              </w:rPr>
              <w:t>Gymnastics &amp; dance Training</w:t>
            </w:r>
          </w:p>
          <w:p w14:paraId="157D8299" w14:textId="77777777" w:rsidR="00F171F9" w:rsidRPr="00F171F9" w:rsidRDefault="00F171F9" w:rsidP="00F171F9">
            <w:pPr>
              <w:contextualSpacing/>
              <w:jc w:val="center"/>
              <w:rPr>
                <w:rFonts w:cstheme="minorHAnsi"/>
                <w:bCs/>
                <w:sz w:val="20"/>
              </w:rPr>
            </w:pPr>
            <w:r w:rsidRPr="00F171F9">
              <w:rPr>
                <w:rFonts w:cstheme="minorHAnsi"/>
                <w:bCs/>
                <w:sz w:val="20"/>
              </w:rPr>
              <w:t xml:space="preserve">RM </w:t>
            </w:r>
          </w:p>
          <w:p w14:paraId="0B07DFDB" w14:textId="77777777" w:rsidR="00F171F9" w:rsidRPr="00F171F9" w:rsidRDefault="00F171F9" w:rsidP="00F171F9">
            <w:pPr>
              <w:contextualSpacing/>
              <w:jc w:val="center"/>
              <w:rPr>
                <w:rFonts w:cstheme="minorHAnsi"/>
                <w:bCs/>
                <w:sz w:val="20"/>
              </w:rPr>
            </w:pPr>
          </w:p>
          <w:p w14:paraId="482397D8" w14:textId="77777777" w:rsidR="00F171F9" w:rsidRPr="00F171F9" w:rsidRDefault="00F171F9" w:rsidP="00F171F9">
            <w:pPr>
              <w:contextualSpacing/>
              <w:jc w:val="center"/>
              <w:rPr>
                <w:rFonts w:cstheme="minorHAnsi"/>
                <w:bCs/>
                <w:sz w:val="20"/>
              </w:rPr>
            </w:pPr>
            <w:r w:rsidRPr="00F171F9">
              <w:rPr>
                <w:rFonts w:cstheme="minorHAnsi"/>
                <w:bCs/>
                <w:sz w:val="20"/>
              </w:rPr>
              <w:t>At York gymnastics club</w:t>
            </w:r>
          </w:p>
        </w:tc>
        <w:tc>
          <w:tcPr>
            <w:tcW w:w="2551" w:type="dxa"/>
          </w:tcPr>
          <w:p w14:paraId="188517A8" w14:textId="77777777" w:rsidR="00F171F9" w:rsidRPr="00F171F9" w:rsidRDefault="00F171F9" w:rsidP="00F171F9">
            <w:pPr>
              <w:contextualSpacing/>
              <w:jc w:val="center"/>
              <w:rPr>
                <w:rFonts w:cstheme="minorHAnsi"/>
                <w:bCs/>
                <w:sz w:val="20"/>
              </w:rPr>
            </w:pPr>
            <w:r w:rsidRPr="00F171F9">
              <w:rPr>
                <w:rFonts w:cstheme="minorHAnsi"/>
                <w:bCs/>
                <w:sz w:val="20"/>
              </w:rPr>
              <w:t>PGC7014</w:t>
            </w:r>
          </w:p>
          <w:p w14:paraId="44E947DF" w14:textId="77777777" w:rsidR="00F171F9" w:rsidRPr="00F171F9" w:rsidRDefault="00F171F9" w:rsidP="00F171F9">
            <w:pPr>
              <w:contextualSpacing/>
              <w:jc w:val="center"/>
              <w:rPr>
                <w:rFonts w:cstheme="minorHAnsi"/>
                <w:bCs/>
                <w:sz w:val="20"/>
              </w:rPr>
            </w:pPr>
            <w:r w:rsidRPr="00F171F9">
              <w:rPr>
                <w:rFonts w:cstheme="minorHAnsi"/>
                <w:bCs/>
                <w:sz w:val="20"/>
              </w:rPr>
              <w:t xml:space="preserve">A practical workshop that teachers the skills and knowledge needed to teach the gymnastics curriculum </w:t>
            </w:r>
          </w:p>
        </w:tc>
        <w:tc>
          <w:tcPr>
            <w:tcW w:w="3260" w:type="dxa"/>
          </w:tcPr>
          <w:p w14:paraId="4477068F" w14:textId="77777777" w:rsidR="00F171F9" w:rsidRPr="00F171F9" w:rsidRDefault="00F171F9" w:rsidP="00F171F9">
            <w:pPr>
              <w:contextualSpacing/>
              <w:jc w:val="center"/>
              <w:rPr>
                <w:rFonts w:cstheme="minorHAnsi"/>
                <w:bCs/>
                <w:sz w:val="20"/>
              </w:rPr>
            </w:pPr>
            <w:r w:rsidRPr="00F171F9">
              <w:rPr>
                <w:rFonts w:cstheme="minorHAnsi"/>
                <w:bCs/>
                <w:sz w:val="20"/>
              </w:rPr>
              <w:t>To plan, teach and assess primary physical education and put into practice the modules already covered within this programme.</w:t>
            </w:r>
          </w:p>
        </w:tc>
        <w:tc>
          <w:tcPr>
            <w:tcW w:w="851" w:type="dxa"/>
          </w:tcPr>
          <w:p w14:paraId="25437FE8" w14:textId="77777777" w:rsidR="00F171F9" w:rsidRPr="00F171F9" w:rsidRDefault="00F171F9" w:rsidP="00F171F9">
            <w:pPr>
              <w:contextualSpacing/>
              <w:jc w:val="center"/>
              <w:rPr>
                <w:rFonts w:cstheme="minorHAnsi"/>
                <w:bCs/>
                <w:sz w:val="20"/>
              </w:rPr>
            </w:pPr>
            <w:r w:rsidRPr="00F171F9">
              <w:rPr>
                <w:rFonts w:cstheme="minorHAnsi"/>
                <w:bCs/>
                <w:sz w:val="20"/>
              </w:rPr>
              <w:t xml:space="preserve">Curriculum &amp; subject knowledge </w:t>
            </w:r>
          </w:p>
          <w:p w14:paraId="298EA699" w14:textId="77777777" w:rsidR="00F171F9" w:rsidRPr="00F171F9" w:rsidRDefault="00F171F9" w:rsidP="00F171F9">
            <w:pPr>
              <w:contextualSpacing/>
              <w:jc w:val="center"/>
              <w:rPr>
                <w:rFonts w:cstheme="minorHAnsi"/>
                <w:bCs/>
                <w:sz w:val="20"/>
              </w:rPr>
            </w:pPr>
            <w:r w:rsidRPr="00F171F9">
              <w:rPr>
                <w:rFonts w:cstheme="minorHAnsi"/>
                <w:bCs/>
                <w:sz w:val="20"/>
              </w:rPr>
              <w:t>High expectations &amp; behaviour</w:t>
            </w:r>
          </w:p>
          <w:p w14:paraId="609A01B7" w14:textId="77777777" w:rsidR="00F171F9" w:rsidRPr="00F171F9" w:rsidRDefault="00F171F9" w:rsidP="00F171F9">
            <w:pPr>
              <w:contextualSpacing/>
              <w:jc w:val="center"/>
              <w:rPr>
                <w:rFonts w:cstheme="minorHAnsi"/>
                <w:bCs/>
                <w:sz w:val="20"/>
              </w:rPr>
            </w:pPr>
            <w:r w:rsidRPr="00F171F9">
              <w:rPr>
                <w:rFonts w:cstheme="minorHAnsi"/>
                <w:bCs/>
                <w:sz w:val="20"/>
              </w:rPr>
              <w:t xml:space="preserve">Assessment </w:t>
            </w:r>
          </w:p>
          <w:p w14:paraId="0F40A3EC" w14:textId="77777777" w:rsidR="00F171F9" w:rsidRPr="00F171F9" w:rsidRDefault="00F171F9" w:rsidP="00F171F9">
            <w:pPr>
              <w:contextualSpacing/>
              <w:jc w:val="center"/>
              <w:rPr>
                <w:rFonts w:cstheme="minorHAnsi"/>
                <w:bCs/>
                <w:sz w:val="20"/>
              </w:rPr>
            </w:pPr>
          </w:p>
          <w:p w14:paraId="3DDD516D" w14:textId="77777777" w:rsidR="00F171F9" w:rsidRPr="00F171F9" w:rsidRDefault="00F171F9" w:rsidP="00F171F9">
            <w:pPr>
              <w:contextualSpacing/>
              <w:jc w:val="center"/>
              <w:rPr>
                <w:rFonts w:cstheme="minorHAnsi"/>
                <w:bCs/>
                <w:sz w:val="20"/>
              </w:rPr>
            </w:pPr>
            <w:r w:rsidRPr="00F171F9">
              <w:rPr>
                <w:rFonts w:cstheme="minorHAnsi"/>
                <w:bCs/>
                <w:color w:val="FFC000"/>
                <w:sz w:val="20"/>
              </w:rPr>
              <w:t>Being a professional</w:t>
            </w:r>
          </w:p>
        </w:tc>
        <w:tc>
          <w:tcPr>
            <w:tcW w:w="2835" w:type="dxa"/>
          </w:tcPr>
          <w:p w14:paraId="6E89A161" w14:textId="77777777" w:rsidR="00F171F9" w:rsidRPr="00F171F9" w:rsidRDefault="00F171F9" w:rsidP="00F171F9">
            <w:pPr>
              <w:contextualSpacing/>
              <w:jc w:val="center"/>
              <w:rPr>
                <w:rFonts w:cstheme="minorHAnsi"/>
                <w:bCs/>
                <w:sz w:val="20"/>
              </w:rPr>
            </w:pPr>
            <w:r w:rsidRPr="00F171F9">
              <w:rPr>
                <w:rFonts w:cstheme="minorHAnsi"/>
                <w:bCs/>
                <w:sz w:val="20"/>
              </w:rPr>
              <w:t xml:space="preserve">Access the FA remote modules prior to the face-to-face workshop. </w:t>
            </w:r>
          </w:p>
        </w:tc>
        <w:tc>
          <w:tcPr>
            <w:tcW w:w="2693" w:type="dxa"/>
          </w:tcPr>
          <w:p w14:paraId="3100FDD3" w14:textId="77777777" w:rsidR="00F171F9" w:rsidRPr="00F171F9" w:rsidRDefault="00F171F9" w:rsidP="00F171F9">
            <w:pPr>
              <w:contextualSpacing/>
              <w:jc w:val="center"/>
              <w:rPr>
                <w:rFonts w:cstheme="minorHAnsi"/>
                <w:bCs/>
                <w:sz w:val="20"/>
              </w:rPr>
            </w:pPr>
            <w:hyperlink r:id="rId63" w:history="1">
              <w:r w:rsidRPr="00F171F9">
                <w:rPr>
                  <w:rFonts w:cstheme="minorHAnsi"/>
                  <w:bCs/>
                  <w:color w:val="0000FF"/>
                  <w:sz w:val="20"/>
                  <w:u w:val="single"/>
                </w:rPr>
                <w:t>Access this website to support planning a sequence of gymnastics lessons</w:t>
              </w:r>
            </w:hyperlink>
          </w:p>
          <w:p w14:paraId="0E165D99" w14:textId="77777777" w:rsidR="00F171F9" w:rsidRPr="00F171F9" w:rsidRDefault="00F171F9" w:rsidP="00F171F9">
            <w:pPr>
              <w:contextualSpacing/>
              <w:jc w:val="center"/>
              <w:rPr>
                <w:rFonts w:cstheme="minorHAnsi"/>
                <w:bCs/>
                <w:sz w:val="20"/>
              </w:rPr>
            </w:pPr>
          </w:p>
        </w:tc>
      </w:tr>
    </w:tbl>
    <w:p w14:paraId="38159C7D" w14:textId="77777777" w:rsidR="00F171F9" w:rsidRPr="00F171F9" w:rsidRDefault="00F171F9" w:rsidP="00F171F9">
      <w:pPr>
        <w:spacing w:line="240" w:lineRule="auto"/>
        <w:contextualSpacing/>
        <w:rPr>
          <w:rFonts w:cstheme="minorHAnsi"/>
          <w:b/>
          <w:sz w:val="20"/>
          <w:szCs w:val="20"/>
        </w:rPr>
      </w:pPr>
    </w:p>
    <w:p w14:paraId="4977E585" w14:textId="77777777" w:rsidR="00F171F9" w:rsidRPr="00F171F9" w:rsidRDefault="00F171F9" w:rsidP="00D53248">
      <w:pPr>
        <w:spacing w:line="240" w:lineRule="auto"/>
        <w:contextualSpacing/>
        <w:rPr>
          <w:rFonts w:cstheme="minorHAnsi"/>
          <w:b/>
          <w:sz w:val="20"/>
          <w:szCs w:val="20"/>
        </w:rPr>
      </w:pPr>
    </w:p>
    <w:p w14:paraId="17ACEEBE" w14:textId="77777777" w:rsidR="00F171F9" w:rsidRPr="00F171F9" w:rsidRDefault="00F171F9" w:rsidP="00F171F9">
      <w:pPr>
        <w:spacing w:line="240" w:lineRule="auto"/>
        <w:contextualSpacing/>
        <w:jc w:val="center"/>
        <w:rPr>
          <w:rFonts w:cstheme="minorHAnsi"/>
          <w:b/>
          <w:sz w:val="20"/>
          <w:szCs w:val="20"/>
        </w:rPr>
      </w:pPr>
      <w:r w:rsidRPr="00F171F9">
        <w:rPr>
          <w:rFonts w:cstheme="minorHAnsi"/>
          <w:b/>
          <w:sz w:val="20"/>
          <w:szCs w:val="20"/>
        </w:rPr>
        <w:t>WB 17</w:t>
      </w:r>
      <w:r w:rsidRPr="00F171F9">
        <w:rPr>
          <w:rFonts w:cstheme="minorHAnsi"/>
          <w:b/>
          <w:sz w:val="20"/>
          <w:szCs w:val="20"/>
          <w:vertAlign w:val="superscript"/>
        </w:rPr>
        <w:t>th</w:t>
      </w:r>
      <w:r w:rsidRPr="00F171F9">
        <w:rPr>
          <w:rFonts w:cstheme="minorHAnsi"/>
          <w:b/>
          <w:sz w:val="20"/>
          <w:szCs w:val="20"/>
        </w:rPr>
        <w:t xml:space="preserve"> or 24</w:t>
      </w:r>
      <w:r w:rsidRPr="00F171F9">
        <w:rPr>
          <w:rFonts w:cstheme="minorHAnsi"/>
          <w:b/>
          <w:sz w:val="20"/>
          <w:szCs w:val="20"/>
          <w:vertAlign w:val="superscript"/>
        </w:rPr>
        <w:t xml:space="preserve">th </w:t>
      </w:r>
      <w:r w:rsidRPr="00F171F9">
        <w:rPr>
          <w:rFonts w:cstheme="minorHAnsi"/>
          <w:b/>
          <w:sz w:val="20"/>
          <w:szCs w:val="20"/>
        </w:rPr>
        <w:t>February 2025</w:t>
      </w:r>
    </w:p>
    <w:tbl>
      <w:tblPr>
        <w:tblStyle w:val="TableGrid171"/>
        <w:tblW w:w="15026" w:type="dxa"/>
        <w:tblInd w:w="-856" w:type="dxa"/>
        <w:tblLayout w:type="fixed"/>
        <w:tblLook w:val="04A0" w:firstRow="1" w:lastRow="0" w:firstColumn="1" w:lastColumn="0" w:noHBand="0" w:noVBand="1"/>
      </w:tblPr>
      <w:tblGrid>
        <w:gridCol w:w="1102"/>
        <w:gridCol w:w="1243"/>
        <w:gridCol w:w="2593"/>
        <w:gridCol w:w="3251"/>
        <w:gridCol w:w="1309"/>
        <w:gridCol w:w="2552"/>
        <w:gridCol w:w="2976"/>
      </w:tblGrid>
      <w:tr w:rsidR="00F171F9" w:rsidRPr="00F171F9" w14:paraId="76F4AA24" w14:textId="77777777" w:rsidTr="008B0DAA">
        <w:tc>
          <w:tcPr>
            <w:tcW w:w="11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4FB72E" w14:textId="77777777" w:rsidR="00F171F9" w:rsidRPr="00F171F9" w:rsidRDefault="00F171F9" w:rsidP="00F171F9">
            <w:pPr>
              <w:contextualSpacing/>
              <w:jc w:val="center"/>
              <w:rPr>
                <w:rFonts w:cstheme="minorHAnsi"/>
                <w:b/>
                <w:sz w:val="20"/>
                <w:szCs w:val="20"/>
              </w:rPr>
            </w:pPr>
            <w:r w:rsidRPr="00F171F9">
              <w:rPr>
                <w:rFonts w:cstheme="minorHAnsi"/>
                <w:b/>
                <w:sz w:val="20"/>
                <w:szCs w:val="20"/>
              </w:rPr>
              <w:t>Date</w:t>
            </w:r>
          </w:p>
        </w:tc>
        <w:tc>
          <w:tcPr>
            <w:tcW w:w="12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33367A" w14:textId="77777777" w:rsidR="00F171F9" w:rsidRPr="00F171F9" w:rsidRDefault="00F171F9" w:rsidP="00F171F9">
            <w:pPr>
              <w:contextualSpacing/>
              <w:jc w:val="center"/>
              <w:rPr>
                <w:rFonts w:cstheme="minorHAnsi"/>
                <w:b/>
                <w:sz w:val="20"/>
                <w:szCs w:val="20"/>
              </w:rPr>
            </w:pPr>
            <w:r w:rsidRPr="00F171F9">
              <w:rPr>
                <w:rFonts w:cstheme="minorHAnsi"/>
                <w:b/>
                <w:sz w:val="20"/>
                <w:szCs w:val="20"/>
              </w:rPr>
              <w:t>Staff</w:t>
            </w:r>
          </w:p>
        </w:tc>
        <w:tc>
          <w:tcPr>
            <w:tcW w:w="2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BDCD32" w14:textId="77777777" w:rsidR="00F171F9" w:rsidRPr="00F171F9" w:rsidRDefault="00F171F9" w:rsidP="00F171F9">
            <w:pPr>
              <w:contextualSpacing/>
              <w:jc w:val="center"/>
              <w:rPr>
                <w:rFonts w:cstheme="minorHAnsi"/>
                <w:b/>
                <w:sz w:val="20"/>
                <w:szCs w:val="20"/>
              </w:rPr>
            </w:pPr>
            <w:r w:rsidRPr="00F171F9">
              <w:rPr>
                <w:rFonts w:cstheme="minorHAnsi"/>
                <w:b/>
                <w:sz w:val="20"/>
                <w:szCs w:val="20"/>
              </w:rPr>
              <w:t>Focus for Session</w:t>
            </w:r>
          </w:p>
        </w:tc>
        <w:tc>
          <w:tcPr>
            <w:tcW w:w="3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75E023"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Learning Outcomes</w:t>
            </w:r>
          </w:p>
          <w:p w14:paraId="01248AEA"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Student teachers will:</w:t>
            </w:r>
          </w:p>
          <w:p w14:paraId="71F1F192" w14:textId="77777777" w:rsidR="00F171F9" w:rsidRPr="00F171F9" w:rsidRDefault="00F171F9" w:rsidP="00F171F9">
            <w:pPr>
              <w:contextualSpacing/>
              <w:jc w:val="center"/>
              <w:rPr>
                <w:rFonts w:cstheme="minorHAnsi"/>
                <w:b/>
                <w:sz w:val="20"/>
                <w:szCs w:val="20"/>
                <w:lang w:eastAsia="en-GB"/>
              </w:rPr>
            </w:pPr>
            <w:r w:rsidRPr="00F171F9">
              <w:rPr>
                <w:rFonts w:cstheme="minorHAnsi"/>
                <w:b/>
                <w:color w:val="FF0000"/>
                <w:sz w:val="20"/>
                <w:szCs w:val="20"/>
                <w:lang w:eastAsia="en-GB"/>
              </w:rPr>
              <w:t>Learn that…</w:t>
            </w:r>
          </w:p>
        </w:tc>
        <w:tc>
          <w:tcPr>
            <w:tcW w:w="13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CD6194" w14:textId="77777777" w:rsidR="00F171F9" w:rsidRPr="00F171F9" w:rsidRDefault="00F171F9" w:rsidP="00F171F9">
            <w:pPr>
              <w:jc w:val="center"/>
              <w:textAlignment w:val="baseline"/>
              <w:rPr>
                <w:rFonts w:eastAsia="Times New Roman" w:cstheme="minorHAnsi"/>
                <w:b/>
                <w:bCs/>
                <w:sz w:val="20"/>
                <w:szCs w:val="20"/>
                <w:lang w:eastAsia="en-GB"/>
              </w:rPr>
            </w:pPr>
            <w:r w:rsidRPr="00F171F9">
              <w:rPr>
                <w:rFonts w:eastAsia="Times New Roman" w:cstheme="minorHAnsi"/>
                <w:b/>
                <w:bCs/>
                <w:sz w:val="20"/>
                <w:szCs w:val="20"/>
                <w:lang w:eastAsia="en-GB"/>
              </w:rPr>
              <w:t>Links to CCF &amp;</w:t>
            </w:r>
            <w:r w:rsidRPr="00F171F9">
              <w:rPr>
                <w:rFonts w:eastAsia="Times New Roman" w:cstheme="minorHAnsi"/>
                <w:sz w:val="20"/>
                <w:szCs w:val="20"/>
                <w:lang w:eastAsia="en-GB"/>
              </w:rPr>
              <w:t> </w:t>
            </w:r>
            <w:r w:rsidRPr="00F171F9">
              <w:rPr>
                <w:rFonts w:eastAsia="Times New Roman" w:cstheme="minorHAnsi"/>
                <w:b/>
                <w:bCs/>
                <w:color w:val="FFC000"/>
                <w:sz w:val="20"/>
                <w:szCs w:val="20"/>
                <w:lang w:eastAsia="en-GB"/>
              </w:rPr>
              <w:t>YSJ</w:t>
            </w:r>
            <w:r w:rsidRPr="00F171F9">
              <w:rPr>
                <w:rFonts w:eastAsia="Times New Roman" w:cstheme="minorHAnsi"/>
                <w:b/>
                <w:bCs/>
                <w:sz w:val="20"/>
                <w:szCs w:val="20"/>
                <w:lang w:eastAsia="en-GB"/>
              </w:rPr>
              <w:t> </w:t>
            </w:r>
          </w:p>
          <w:p w14:paraId="07255398" w14:textId="77777777" w:rsidR="00F171F9" w:rsidRPr="00F171F9" w:rsidRDefault="00F171F9" w:rsidP="00F171F9">
            <w:pPr>
              <w:contextualSpacing/>
              <w:jc w:val="center"/>
              <w:rPr>
                <w:rFonts w:cstheme="minorHAnsi"/>
                <w:b/>
                <w:sz w:val="20"/>
                <w:szCs w:val="20"/>
                <w:lang w:eastAsia="en-GB"/>
              </w:rPr>
            </w:pPr>
            <w:proofErr w:type="spellStart"/>
            <w:r w:rsidRPr="00F171F9">
              <w:rPr>
                <w:rFonts w:cstheme="minorHAnsi"/>
                <w:b/>
                <w:bCs/>
                <w:sz w:val="20"/>
                <w:szCs w:val="20"/>
              </w:rPr>
              <w:t>Curr</w:t>
            </w:r>
            <w:proofErr w:type="spellEnd"/>
            <w:r w:rsidRPr="00F171F9">
              <w:rPr>
                <w:rFonts w:cstheme="minorHAnsi"/>
                <w:sz w:val="20"/>
                <w:szCs w:val="20"/>
              </w:rPr>
              <w:t> </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04A61E"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Theoretical Perspective</w:t>
            </w:r>
          </w:p>
          <w:p w14:paraId="536593B4" w14:textId="77777777" w:rsidR="00F171F9" w:rsidRPr="00F171F9" w:rsidRDefault="00F171F9" w:rsidP="00F171F9">
            <w:pPr>
              <w:contextualSpacing/>
              <w:jc w:val="center"/>
              <w:rPr>
                <w:rFonts w:cstheme="minorHAnsi"/>
                <w:b/>
                <w:color w:val="FF0000"/>
                <w:sz w:val="20"/>
                <w:szCs w:val="20"/>
                <w:lang w:eastAsia="en-GB"/>
              </w:rPr>
            </w:pPr>
            <w:r w:rsidRPr="00F171F9">
              <w:rPr>
                <w:rFonts w:cstheme="minorHAnsi"/>
                <w:b/>
                <w:color w:val="FF0000"/>
                <w:sz w:val="20"/>
                <w:szCs w:val="20"/>
                <w:lang w:eastAsia="en-GB"/>
              </w:rPr>
              <w:t>Learn that…</w:t>
            </w:r>
          </w:p>
          <w:p w14:paraId="7AE0532D" w14:textId="77777777" w:rsidR="00F171F9" w:rsidRPr="00F171F9" w:rsidRDefault="00F171F9" w:rsidP="00F171F9">
            <w:pPr>
              <w:jc w:val="center"/>
              <w:rPr>
                <w:rFonts w:cstheme="minorHAnsi"/>
                <w:b/>
                <w:bCs/>
                <w:sz w:val="20"/>
                <w:szCs w:val="20"/>
              </w:rPr>
            </w:pPr>
            <w:r w:rsidRPr="00F171F9">
              <w:rPr>
                <w:rFonts w:cstheme="minorHAnsi"/>
                <w:bCs/>
                <w:sz w:val="20"/>
                <w:szCs w:val="20"/>
                <w:lang w:eastAsia="en-GB"/>
              </w:rPr>
              <w:t>Reading, Preparation &amp; SOL</w:t>
            </w:r>
          </w:p>
        </w:tc>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E3F00B" w14:textId="77777777" w:rsidR="00F171F9" w:rsidRPr="00F171F9" w:rsidRDefault="00F171F9" w:rsidP="00F171F9">
            <w:pPr>
              <w:jc w:val="center"/>
              <w:rPr>
                <w:rFonts w:cstheme="minorHAnsi"/>
                <w:b/>
                <w:sz w:val="20"/>
                <w:szCs w:val="20"/>
                <w:lang w:eastAsia="en-GB"/>
              </w:rPr>
            </w:pPr>
            <w:r w:rsidRPr="00F171F9">
              <w:rPr>
                <w:rFonts w:cstheme="minorHAnsi"/>
                <w:b/>
                <w:sz w:val="20"/>
                <w:szCs w:val="20"/>
                <w:lang w:eastAsia="en-GB"/>
              </w:rPr>
              <w:t>Practical Application &amp; CPD</w:t>
            </w:r>
          </w:p>
          <w:p w14:paraId="657C91DD" w14:textId="77777777" w:rsidR="00F171F9" w:rsidRPr="00F171F9" w:rsidRDefault="00F171F9" w:rsidP="00F171F9">
            <w:pPr>
              <w:jc w:val="center"/>
              <w:rPr>
                <w:rFonts w:cstheme="minorHAnsi"/>
                <w:b/>
                <w:bCs/>
                <w:sz w:val="20"/>
                <w:szCs w:val="20"/>
              </w:rPr>
            </w:pPr>
            <w:r w:rsidRPr="00F171F9">
              <w:rPr>
                <w:rFonts w:cstheme="minorHAnsi"/>
                <w:b/>
                <w:color w:val="FF0000"/>
                <w:sz w:val="20"/>
                <w:szCs w:val="20"/>
                <w:lang w:eastAsia="en-GB"/>
              </w:rPr>
              <w:t>Learn how to…</w:t>
            </w:r>
          </w:p>
        </w:tc>
      </w:tr>
      <w:tr w:rsidR="00F171F9" w:rsidRPr="00F171F9" w14:paraId="5C539A96" w14:textId="77777777" w:rsidTr="008B0DAA">
        <w:tc>
          <w:tcPr>
            <w:tcW w:w="1102" w:type="dxa"/>
            <w:tcBorders>
              <w:top w:val="single" w:sz="4" w:space="0" w:color="auto"/>
              <w:left w:val="single" w:sz="4" w:space="0" w:color="auto"/>
              <w:bottom w:val="single" w:sz="4" w:space="0" w:color="auto"/>
              <w:right w:val="single" w:sz="4" w:space="0" w:color="auto"/>
            </w:tcBorders>
          </w:tcPr>
          <w:p w14:paraId="233025A2" w14:textId="77777777" w:rsidR="00F171F9" w:rsidRPr="00F171F9" w:rsidRDefault="00F171F9" w:rsidP="00F171F9">
            <w:pPr>
              <w:contextualSpacing/>
              <w:jc w:val="center"/>
              <w:rPr>
                <w:rFonts w:cstheme="minorHAnsi"/>
                <w:sz w:val="20"/>
                <w:szCs w:val="20"/>
              </w:rPr>
            </w:pPr>
            <w:r w:rsidRPr="00F171F9">
              <w:rPr>
                <w:rFonts w:cstheme="minorHAnsi"/>
                <w:sz w:val="20"/>
                <w:szCs w:val="20"/>
              </w:rPr>
              <w:t xml:space="preserve">Half term </w:t>
            </w:r>
            <w:proofErr w:type="gramStart"/>
            <w:r w:rsidRPr="00F171F9">
              <w:rPr>
                <w:rFonts w:cstheme="minorHAnsi"/>
                <w:sz w:val="20"/>
                <w:szCs w:val="20"/>
              </w:rPr>
              <w:t>study</w:t>
            </w:r>
            <w:proofErr w:type="gramEnd"/>
          </w:p>
          <w:p w14:paraId="092089C0" w14:textId="77777777" w:rsidR="00F171F9" w:rsidRPr="00F171F9" w:rsidRDefault="00F171F9" w:rsidP="00F171F9">
            <w:pPr>
              <w:contextualSpacing/>
              <w:jc w:val="center"/>
              <w:rPr>
                <w:rFonts w:cstheme="minorHAnsi"/>
                <w:sz w:val="20"/>
                <w:szCs w:val="20"/>
              </w:rPr>
            </w:pPr>
            <w:r w:rsidRPr="00F171F9">
              <w:rPr>
                <w:rFonts w:cstheme="minorHAnsi"/>
                <w:sz w:val="20"/>
                <w:szCs w:val="20"/>
              </w:rPr>
              <w:t xml:space="preserve">week </w:t>
            </w:r>
          </w:p>
          <w:p w14:paraId="405152AE" w14:textId="77777777" w:rsidR="00F171F9" w:rsidRPr="00F171F9" w:rsidRDefault="00F171F9" w:rsidP="00F171F9">
            <w:pPr>
              <w:contextualSpacing/>
              <w:jc w:val="center"/>
              <w:rPr>
                <w:rFonts w:cstheme="minorHAnsi"/>
                <w:sz w:val="20"/>
                <w:szCs w:val="20"/>
              </w:rPr>
            </w:pPr>
          </w:p>
          <w:p w14:paraId="0ADDC571" w14:textId="77777777" w:rsidR="00F171F9" w:rsidRPr="00F171F9" w:rsidRDefault="00F171F9" w:rsidP="00F171F9">
            <w:pPr>
              <w:contextualSpacing/>
              <w:jc w:val="center"/>
              <w:rPr>
                <w:rFonts w:cstheme="minorHAnsi"/>
                <w:sz w:val="20"/>
                <w:szCs w:val="20"/>
              </w:rPr>
            </w:pPr>
            <w:r w:rsidRPr="00F171F9">
              <w:rPr>
                <w:rFonts w:cstheme="minorHAnsi"/>
                <w:color w:val="FF0000"/>
                <w:sz w:val="20"/>
                <w:szCs w:val="20"/>
              </w:rPr>
              <w:t>Individual support</w:t>
            </w:r>
          </w:p>
        </w:tc>
        <w:tc>
          <w:tcPr>
            <w:tcW w:w="1243" w:type="dxa"/>
            <w:tcBorders>
              <w:top w:val="single" w:sz="4" w:space="0" w:color="auto"/>
              <w:left w:val="single" w:sz="4" w:space="0" w:color="auto"/>
              <w:bottom w:val="single" w:sz="4" w:space="0" w:color="auto"/>
              <w:right w:val="single" w:sz="4" w:space="0" w:color="auto"/>
            </w:tcBorders>
          </w:tcPr>
          <w:p w14:paraId="78EC2690" w14:textId="77777777" w:rsidR="00F171F9" w:rsidRPr="00F171F9" w:rsidRDefault="00F171F9" w:rsidP="00F171F9">
            <w:pPr>
              <w:contextualSpacing/>
              <w:jc w:val="center"/>
              <w:rPr>
                <w:rFonts w:cstheme="minorHAnsi"/>
                <w:sz w:val="20"/>
                <w:szCs w:val="20"/>
              </w:rPr>
            </w:pPr>
            <w:r w:rsidRPr="00F171F9">
              <w:rPr>
                <w:rFonts w:cstheme="minorHAnsi"/>
                <w:sz w:val="20"/>
                <w:szCs w:val="20"/>
              </w:rPr>
              <w:t xml:space="preserve">Tutors </w:t>
            </w:r>
          </w:p>
          <w:p w14:paraId="16904A17" w14:textId="77777777" w:rsidR="00F171F9" w:rsidRPr="00F171F9" w:rsidRDefault="00F171F9" w:rsidP="00F171F9">
            <w:pPr>
              <w:contextualSpacing/>
              <w:jc w:val="center"/>
              <w:rPr>
                <w:rFonts w:cstheme="minorHAnsi"/>
                <w:sz w:val="20"/>
                <w:szCs w:val="20"/>
              </w:rPr>
            </w:pPr>
          </w:p>
        </w:tc>
        <w:tc>
          <w:tcPr>
            <w:tcW w:w="2593" w:type="dxa"/>
            <w:tcBorders>
              <w:top w:val="single" w:sz="4" w:space="0" w:color="auto"/>
              <w:left w:val="single" w:sz="4" w:space="0" w:color="auto"/>
              <w:bottom w:val="single" w:sz="4" w:space="0" w:color="auto"/>
              <w:right w:val="single" w:sz="4" w:space="0" w:color="auto"/>
            </w:tcBorders>
            <w:hideMark/>
          </w:tcPr>
          <w:p w14:paraId="38771DDC" w14:textId="77777777" w:rsidR="00F171F9" w:rsidRPr="00F171F9" w:rsidRDefault="00F171F9" w:rsidP="00F171F9">
            <w:pPr>
              <w:contextualSpacing/>
              <w:jc w:val="center"/>
              <w:rPr>
                <w:rFonts w:cstheme="minorHAnsi"/>
                <w:sz w:val="20"/>
                <w:szCs w:val="20"/>
              </w:rPr>
            </w:pPr>
            <w:r w:rsidRPr="00F171F9">
              <w:rPr>
                <w:rFonts w:cstheme="minorHAnsi"/>
                <w:sz w:val="20"/>
                <w:szCs w:val="20"/>
              </w:rPr>
              <w:t>PGC7015M</w:t>
            </w:r>
          </w:p>
          <w:p w14:paraId="4CC16207" w14:textId="77777777" w:rsidR="00F171F9" w:rsidRPr="00F171F9" w:rsidRDefault="00F171F9" w:rsidP="00F171F9">
            <w:pPr>
              <w:contextualSpacing/>
              <w:jc w:val="center"/>
              <w:rPr>
                <w:rFonts w:cstheme="minorHAnsi"/>
                <w:sz w:val="20"/>
                <w:szCs w:val="20"/>
              </w:rPr>
            </w:pPr>
            <w:r w:rsidRPr="00F171F9">
              <w:rPr>
                <w:rFonts w:cstheme="minorHAnsi"/>
                <w:sz w:val="20"/>
                <w:szCs w:val="20"/>
              </w:rPr>
              <w:t xml:space="preserve">Tutorials to support assignment submission  </w:t>
            </w:r>
          </w:p>
        </w:tc>
        <w:tc>
          <w:tcPr>
            <w:tcW w:w="3251" w:type="dxa"/>
            <w:tcBorders>
              <w:top w:val="single" w:sz="4" w:space="0" w:color="auto"/>
              <w:left w:val="single" w:sz="4" w:space="0" w:color="auto"/>
              <w:bottom w:val="single" w:sz="4" w:space="0" w:color="auto"/>
              <w:right w:val="single" w:sz="4" w:space="0" w:color="auto"/>
            </w:tcBorders>
            <w:hideMark/>
          </w:tcPr>
          <w:p w14:paraId="31DA8FF8" w14:textId="77777777" w:rsidR="00F171F9" w:rsidRPr="00F171F9" w:rsidRDefault="00F171F9" w:rsidP="00F171F9">
            <w:pPr>
              <w:contextualSpacing/>
              <w:rPr>
                <w:rFonts w:cstheme="minorHAnsi"/>
                <w:sz w:val="20"/>
                <w:szCs w:val="20"/>
              </w:rPr>
            </w:pPr>
            <w:r w:rsidRPr="00F171F9">
              <w:rPr>
                <w:rFonts w:cstheme="minorHAnsi"/>
                <w:sz w:val="20"/>
                <w:szCs w:val="20"/>
              </w:rPr>
              <w:t xml:space="preserve">To begin to reflect on selected policy and consider how this is informing your practice </w:t>
            </w:r>
          </w:p>
        </w:tc>
        <w:tc>
          <w:tcPr>
            <w:tcW w:w="1309" w:type="dxa"/>
            <w:tcBorders>
              <w:top w:val="single" w:sz="4" w:space="0" w:color="auto"/>
              <w:left w:val="single" w:sz="4" w:space="0" w:color="auto"/>
              <w:bottom w:val="single" w:sz="4" w:space="0" w:color="auto"/>
              <w:right w:val="single" w:sz="4" w:space="0" w:color="auto"/>
            </w:tcBorders>
            <w:hideMark/>
          </w:tcPr>
          <w:p w14:paraId="28D1E660" w14:textId="77777777" w:rsidR="00F171F9" w:rsidRPr="00F171F9" w:rsidRDefault="00F171F9" w:rsidP="00F171F9">
            <w:pPr>
              <w:contextualSpacing/>
              <w:jc w:val="center"/>
              <w:rPr>
                <w:rFonts w:cstheme="minorHAnsi"/>
                <w:sz w:val="20"/>
                <w:szCs w:val="20"/>
              </w:rPr>
            </w:pPr>
            <w:r w:rsidRPr="00F171F9">
              <w:rPr>
                <w:rFonts w:cstheme="minorHAnsi"/>
                <w:sz w:val="20"/>
                <w:szCs w:val="20"/>
              </w:rPr>
              <w:t xml:space="preserve">Being a professional </w:t>
            </w:r>
          </w:p>
          <w:p w14:paraId="177FBD14" w14:textId="77777777" w:rsidR="00F171F9" w:rsidRPr="00F171F9" w:rsidRDefault="00F171F9" w:rsidP="00F171F9">
            <w:pPr>
              <w:contextualSpacing/>
              <w:jc w:val="center"/>
              <w:rPr>
                <w:rFonts w:cstheme="minorHAnsi"/>
                <w:sz w:val="20"/>
                <w:szCs w:val="20"/>
              </w:rPr>
            </w:pPr>
          </w:p>
          <w:p w14:paraId="1A8577B1" w14:textId="77777777" w:rsidR="00F171F9" w:rsidRPr="00F171F9" w:rsidRDefault="00F171F9" w:rsidP="00F171F9">
            <w:pPr>
              <w:contextualSpacing/>
              <w:jc w:val="center"/>
              <w:rPr>
                <w:rFonts w:cstheme="minorHAnsi"/>
                <w:color w:val="FFC000"/>
                <w:sz w:val="20"/>
                <w:szCs w:val="20"/>
              </w:rPr>
            </w:pPr>
            <w:r w:rsidRPr="00F171F9">
              <w:rPr>
                <w:rFonts w:cstheme="minorHAnsi"/>
                <w:color w:val="FFC000"/>
                <w:sz w:val="20"/>
                <w:szCs w:val="20"/>
              </w:rPr>
              <w:t>Research engaged</w:t>
            </w:r>
          </w:p>
          <w:p w14:paraId="0D4D8976" w14:textId="77777777" w:rsidR="00F171F9" w:rsidRPr="00F171F9" w:rsidRDefault="00F171F9" w:rsidP="00F171F9">
            <w:pPr>
              <w:contextualSpacing/>
              <w:jc w:val="center"/>
              <w:rPr>
                <w:rFonts w:cstheme="minorHAnsi"/>
                <w:color w:val="FFC000"/>
                <w:sz w:val="20"/>
                <w:szCs w:val="20"/>
              </w:rPr>
            </w:pPr>
          </w:p>
          <w:p w14:paraId="729F2445" w14:textId="77777777" w:rsidR="00F171F9" w:rsidRPr="00F171F9" w:rsidRDefault="00F171F9" w:rsidP="00F171F9">
            <w:pPr>
              <w:contextualSpacing/>
              <w:jc w:val="center"/>
              <w:rPr>
                <w:rFonts w:cstheme="minorHAnsi"/>
                <w:color w:val="FFC000"/>
                <w:sz w:val="20"/>
                <w:szCs w:val="20"/>
              </w:rPr>
            </w:pPr>
            <w:r w:rsidRPr="00F171F9">
              <w:rPr>
                <w:rFonts w:cstheme="minorHAnsi"/>
                <w:color w:val="FFC000"/>
                <w:sz w:val="20"/>
                <w:szCs w:val="20"/>
              </w:rPr>
              <w:t>Creative and critical thinking</w:t>
            </w:r>
          </w:p>
          <w:p w14:paraId="5E3F51F1" w14:textId="77777777" w:rsidR="00F171F9" w:rsidRPr="00F171F9" w:rsidRDefault="00F171F9" w:rsidP="00F171F9">
            <w:pPr>
              <w:contextualSpacing/>
              <w:jc w:val="center"/>
              <w:rPr>
                <w:rFonts w:cstheme="minorHAnsi"/>
                <w:color w:val="FFC000"/>
                <w:sz w:val="20"/>
                <w:szCs w:val="20"/>
              </w:rPr>
            </w:pPr>
          </w:p>
          <w:p w14:paraId="3E377387" w14:textId="77777777" w:rsidR="00F171F9" w:rsidRPr="00F171F9" w:rsidRDefault="00F171F9" w:rsidP="00F171F9">
            <w:pPr>
              <w:contextualSpacing/>
              <w:jc w:val="center"/>
              <w:rPr>
                <w:rFonts w:cstheme="minorHAnsi"/>
                <w:sz w:val="20"/>
                <w:szCs w:val="20"/>
              </w:rPr>
            </w:pPr>
            <w:r w:rsidRPr="00F171F9">
              <w:rPr>
                <w:rFonts w:cstheme="minorHAnsi"/>
                <w:color w:val="FFC000"/>
                <w:sz w:val="20"/>
                <w:szCs w:val="20"/>
              </w:rPr>
              <w:t>Personal teaching philosophy</w:t>
            </w:r>
          </w:p>
        </w:tc>
        <w:tc>
          <w:tcPr>
            <w:tcW w:w="2552" w:type="dxa"/>
            <w:tcBorders>
              <w:top w:val="single" w:sz="4" w:space="0" w:color="auto"/>
              <w:left w:val="single" w:sz="4" w:space="0" w:color="auto"/>
              <w:bottom w:val="single" w:sz="4" w:space="0" w:color="auto"/>
              <w:right w:val="single" w:sz="4" w:space="0" w:color="auto"/>
            </w:tcBorders>
            <w:hideMark/>
          </w:tcPr>
          <w:p w14:paraId="7057C7E0" w14:textId="77777777" w:rsidR="00F171F9" w:rsidRPr="00F171F9" w:rsidRDefault="00F171F9" w:rsidP="00F171F9">
            <w:pPr>
              <w:contextualSpacing/>
              <w:rPr>
                <w:rFonts w:cstheme="minorHAnsi"/>
                <w:sz w:val="20"/>
                <w:szCs w:val="20"/>
              </w:rPr>
            </w:pPr>
            <w:r w:rsidRPr="00F171F9">
              <w:rPr>
                <w:rFonts w:cstheme="minorHAnsi"/>
                <w:sz w:val="20"/>
                <w:szCs w:val="20"/>
              </w:rPr>
              <w:t xml:space="preserve">Continue to read around </w:t>
            </w:r>
            <w:proofErr w:type="gramStart"/>
            <w:r w:rsidRPr="00F171F9">
              <w:rPr>
                <w:rFonts w:cstheme="minorHAnsi"/>
                <w:sz w:val="20"/>
                <w:szCs w:val="20"/>
              </w:rPr>
              <w:t>your  focus</w:t>
            </w:r>
            <w:proofErr w:type="gramEnd"/>
            <w:r w:rsidRPr="00F171F9">
              <w:rPr>
                <w:rFonts w:cstheme="minorHAnsi"/>
                <w:sz w:val="20"/>
                <w:szCs w:val="20"/>
              </w:rPr>
              <w:t xml:space="preserve"> and consider what key themes are emerging from your reading   </w:t>
            </w:r>
          </w:p>
        </w:tc>
        <w:tc>
          <w:tcPr>
            <w:tcW w:w="2976" w:type="dxa"/>
            <w:tcBorders>
              <w:top w:val="single" w:sz="4" w:space="0" w:color="auto"/>
              <w:left w:val="single" w:sz="4" w:space="0" w:color="auto"/>
              <w:bottom w:val="single" w:sz="4" w:space="0" w:color="auto"/>
              <w:right w:val="single" w:sz="4" w:space="0" w:color="auto"/>
            </w:tcBorders>
            <w:hideMark/>
          </w:tcPr>
          <w:p w14:paraId="729BC14D" w14:textId="77777777" w:rsidR="00F171F9" w:rsidRPr="00F171F9" w:rsidRDefault="00F171F9" w:rsidP="00F171F9">
            <w:pPr>
              <w:contextualSpacing/>
              <w:rPr>
                <w:rFonts w:cstheme="minorHAnsi"/>
                <w:sz w:val="20"/>
                <w:szCs w:val="20"/>
              </w:rPr>
            </w:pPr>
            <w:r w:rsidRPr="00F171F9">
              <w:rPr>
                <w:rFonts w:cstheme="minorHAnsi"/>
                <w:sz w:val="20"/>
                <w:szCs w:val="20"/>
              </w:rPr>
              <w:t xml:space="preserve">Continue to investigate and research area of policy  </w:t>
            </w:r>
          </w:p>
        </w:tc>
      </w:tr>
    </w:tbl>
    <w:p w14:paraId="0E5E50D3" w14:textId="77777777" w:rsidR="00F171F9" w:rsidRDefault="00F171F9" w:rsidP="00F171F9">
      <w:pPr>
        <w:rPr>
          <w:rFonts w:cstheme="minorHAnsi"/>
          <w:b/>
          <w:sz w:val="20"/>
          <w:szCs w:val="20"/>
        </w:rPr>
      </w:pPr>
    </w:p>
    <w:p w14:paraId="4418FFAF" w14:textId="77777777" w:rsidR="00D53248" w:rsidRDefault="00D53248" w:rsidP="00F171F9">
      <w:pPr>
        <w:rPr>
          <w:rFonts w:cstheme="minorHAnsi"/>
          <w:b/>
          <w:sz w:val="20"/>
          <w:szCs w:val="20"/>
        </w:rPr>
      </w:pPr>
    </w:p>
    <w:p w14:paraId="73AD3F09" w14:textId="77777777" w:rsidR="00D53248" w:rsidRDefault="00D53248" w:rsidP="00F171F9">
      <w:pPr>
        <w:rPr>
          <w:rFonts w:cstheme="minorHAnsi"/>
          <w:b/>
          <w:sz w:val="20"/>
          <w:szCs w:val="20"/>
        </w:rPr>
      </w:pPr>
    </w:p>
    <w:p w14:paraId="4C98F9C1" w14:textId="77777777" w:rsidR="00D53248" w:rsidRDefault="00D53248" w:rsidP="00F171F9">
      <w:pPr>
        <w:rPr>
          <w:rFonts w:cstheme="minorHAnsi"/>
          <w:b/>
          <w:sz w:val="20"/>
          <w:szCs w:val="20"/>
        </w:rPr>
      </w:pPr>
    </w:p>
    <w:p w14:paraId="08DCC52F" w14:textId="77777777" w:rsidR="00D53248" w:rsidRPr="00F171F9" w:rsidRDefault="00D53248" w:rsidP="00F171F9">
      <w:pPr>
        <w:rPr>
          <w:rFonts w:cstheme="minorHAnsi"/>
          <w:b/>
          <w:sz w:val="20"/>
          <w:szCs w:val="20"/>
        </w:rPr>
      </w:pPr>
    </w:p>
    <w:p w14:paraId="534F6A72" w14:textId="77777777" w:rsidR="00F171F9" w:rsidRPr="00F171F9" w:rsidRDefault="00F171F9" w:rsidP="00F171F9">
      <w:pPr>
        <w:jc w:val="center"/>
        <w:rPr>
          <w:rFonts w:cstheme="minorHAnsi"/>
          <w:b/>
          <w:sz w:val="20"/>
          <w:szCs w:val="20"/>
        </w:rPr>
      </w:pPr>
      <w:r w:rsidRPr="00F171F9">
        <w:rPr>
          <w:rFonts w:cstheme="minorHAnsi"/>
          <w:b/>
          <w:sz w:val="20"/>
          <w:szCs w:val="20"/>
        </w:rPr>
        <w:t>WB 24</w:t>
      </w:r>
      <w:r w:rsidRPr="00F171F9">
        <w:rPr>
          <w:rFonts w:cstheme="minorHAnsi"/>
          <w:b/>
          <w:sz w:val="20"/>
          <w:szCs w:val="20"/>
          <w:vertAlign w:val="superscript"/>
        </w:rPr>
        <w:t>th</w:t>
      </w:r>
      <w:r w:rsidRPr="00F171F9">
        <w:rPr>
          <w:rFonts w:cstheme="minorHAnsi"/>
          <w:b/>
          <w:sz w:val="20"/>
          <w:szCs w:val="20"/>
        </w:rPr>
        <w:t xml:space="preserve"> March 2025</w:t>
      </w:r>
    </w:p>
    <w:tbl>
      <w:tblPr>
        <w:tblStyle w:val="TableGrid171"/>
        <w:tblW w:w="14743" w:type="dxa"/>
        <w:tblInd w:w="-856" w:type="dxa"/>
        <w:tblLayout w:type="fixed"/>
        <w:tblLook w:val="04A0" w:firstRow="1" w:lastRow="0" w:firstColumn="1" w:lastColumn="0" w:noHBand="0" w:noVBand="1"/>
      </w:tblPr>
      <w:tblGrid>
        <w:gridCol w:w="1277"/>
        <w:gridCol w:w="1068"/>
        <w:gridCol w:w="1908"/>
        <w:gridCol w:w="3402"/>
        <w:gridCol w:w="1418"/>
        <w:gridCol w:w="2835"/>
        <w:gridCol w:w="2835"/>
      </w:tblGrid>
      <w:tr w:rsidR="00F171F9" w:rsidRPr="00F171F9" w14:paraId="38EF740F" w14:textId="77777777" w:rsidTr="008B0DAA">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B36F4F" w14:textId="77777777" w:rsidR="00F171F9" w:rsidRPr="00F171F9" w:rsidRDefault="00F171F9" w:rsidP="00F171F9">
            <w:pPr>
              <w:ind w:right="72"/>
              <w:contextualSpacing/>
              <w:jc w:val="center"/>
              <w:rPr>
                <w:rFonts w:cstheme="minorHAnsi"/>
                <w:b/>
                <w:sz w:val="20"/>
                <w:szCs w:val="20"/>
              </w:rPr>
            </w:pPr>
            <w:r w:rsidRPr="00F171F9">
              <w:rPr>
                <w:rFonts w:cstheme="minorHAnsi"/>
                <w:b/>
                <w:sz w:val="20"/>
                <w:szCs w:val="20"/>
              </w:rPr>
              <w:t>Date</w:t>
            </w:r>
          </w:p>
        </w:tc>
        <w:tc>
          <w:tcPr>
            <w:tcW w:w="10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C1DFA7" w14:textId="77777777" w:rsidR="00F171F9" w:rsidRPr="00F171F9" w:rsidRDefault="00F171F9" w:rsidP="00F171F9">
            <w:pPr>
              <w:contextualSpacing/>
              <w:jc w:val="center"/>
              <w:rPr>
                <w:rFonts w:cstheme="minorHAnsi"/>
                <w:b/>
                <w:sz w:val="20"/>
                <w:szCs w:val="20"/>
              </w:rPr>
            </w:pPr>
            <w:r w:rsidRPr="00F171F9">
              <w:rPr>
                <w:rFonts w:cstheme="minorHAnsi"/>
                <w:b/>
                <w:sz w:val="20"/>
                <w:szCs w:val="20"/>
              </w:rPr>
              <w:t>Staff</w:t>
            </w:r>
          </w:p>
        </w:tc>
        <w:tc>
          <w:tcPr>
            <w:tcW w:w="19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ADB4C0" w14:textId="77777777" w:rsidR="00F171F9" w:rsidRPr="00F171F9" w:rsidRDefault="00F171F9" w:rsidP="00F171F9">
            <w:pPr>
              <w:contextualSpacing/>
              <w:jc w:val="center"/>
              <w:rPr>
                <w:rFonts w:cstheme="minorHAnsi"/>
                <w:b/>
                <w:sz w:val="20"/>
                <w:szCs w:val="20"/>
              </w:rPr>
            </w:pPr>
            <w:r w:rsidRPr="00F171F9">
              <w:rPr>
                <w:rFonts w:cstheme="minorHAnsi"/>
                <w:b/>
                <w:sz w:val="20"/>
                <w:szCs w:val="20"/>
              </w:rPr>
              <w:t>Focus for Session</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FC1499"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Learning Outcome</w:t>
            </w:r>
          </w:p>
          <w:p w14:paraId="41AF0C2C"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Student teachers will:</w:t>
            </w:r>
          </w:p>
          <w:p w14:paraId="7372BE9C" w14:textId="77777777" w:rsidR="00F171F9" w:rsidRPr="00F171F9" w:rsidRDefault="00F171F9" w:rsidP="00F171F9">
            <w:pPr>
              <w:contextualSpacing/>
              <w:jc w:val="center"/>
              <w:rPr>
                <w:rFonts w:cstheme="minorHAnsi"/>
                <w:b/>
                <w:sz w:val="20"/>
                <w:szCs w:val="20"/>
                <w:lang w:eastAsia="en-GB"/>
              </w:rPr>
            </w:pPr>
            <w:r w:rsidRPr="00F171F9">
              <w:rPr>
                <w:rFonts w:cstheme="minorHAnsi"/>
                <w:b/>
                <w:color w:val="FF0000"/>
                <w:sz w:val="20"/>
                <w:szCs w:val="20"/>
                <w:lang w:eastAsia="en-GB"/>
              </w:rPr>
              <w:t>Learn that…</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076395" w14:textId="77777777" w:rsidR="00F171F9" w:rsidRPr="00F171F9" w:rsidRDefault="00F171F9" w:rsidP="00F171F9">
            <w:pPr>
              <w:jc w:val="center"/>
              <w:textAlignment w:val="baseline"/>
              <w:rPr>
                <w:rFonts w:eastAsia="Times New Roman" w:cstheme="minorHAnsi"/>
                <w:b/>
                <w:bCs/>
                <w:sz w:val="20"/>
                <w:szCs w:val="20"/>
                <w:lang w:eastAsia="en-GB"/>
              </w:rPr>
            </w:pPr>
            <w:r w:rsidRPr="00F171F9">
              <w:rPr>
                <w:rFonts w:eastAsia="Times New Roman" w:cstheme="minorHAnsi"/>
                <w:b/>
                <w:bCs/>
                <w:sz w:val="20"/>
                <w:szCs w:val="20"/>
                <w:lang w:eastAsia="en-GB"/>
              </w:rPr>
              <w:t>Links to CCF &amp;</w:t>
            </w:r>
            <w:r w:rsidRPr="00F171F9">
              <w:rPr>
                <w:rFonts w:eastAsia="Times New Roman" w:cstheme="minorHAnsi"/>
                <w:sz w:val="20"/>
                <w:szCs w:val="20"/>
                <w:lang w:eastAsia="en-GB"/>
              </w:rPr>
              <w:t> </w:t>
            </w:r>
            <w:r w:rsidRPr="00F171F9">
              <w:rPr>
                <w:rFonts w:eastAsia="Times New Roman" w:cstheme="minorHAnsi"/>
                <w:b/>
                <w:bCs/>
                <w:color w:val="FFC000"/>
                <w:sz w:val="20"/>
                <w:szCs w:val="20"/>
                <w:lang w:eastAsia="en-GB"/>
              </w:rPr>
              <w:t>YSJ </w:t>
            </w:r>
          </w:p>
          <w:p w14:paraId="7A83F6CF" w14:textId="77777777" w:rsidR="00F171F9" w:rsidRPr="00F171F9" w:rsidRDefault="00F171F9" w:rsidP="00F171F9">
            <w:pPr>
              <w:contextualSpacing/>
              <w:jc w:val="center"/>
              <w:rPr>
                <w:rFonts w:cstheme="minorHAnsi"/>
                <w:b/>
                <w:sz w:val="20"/>
                <w:szCs w:val="20"/>
                <w:lang w:eastAsia="en-GB"/>
              </w:rPr>
            </w:pPr>
            <w:proofErr w:type="spellStart"/>
            <w:r w:rsidRPr="00F171F9">
              <w:rPr>
                <w:rFonts w:cstheme="minorHAnsi"/>
                <w:b/>
                <w:bCs/>
                <w:sz w:val="20"/>
                <w:szCs w:val="20"/>
              </w:rPr>
              <w:t>Curr</w:t>
            </w:r>
            <w:proofErr w:type="spellEnd"/>
            <w:r w:rsidRPr="00F171F9">
              <w:rPr>
                <w:rFonts w:cstheme="minorHAnsi"/>
                <w:sz w:val="20"/>
                <w:szCs w:val="20"/>
              </w:rPr>
              <w:t> </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A05F6E"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Theoretical Perspective</w:t>
            </w:r>
          </w:p>
          <w:p w14:paraId="2A79DF18" w14:textId="77777777" w:rsidR="00F171F9" w:rsidRPr="00F171F9" w:rsidRDefault="00F171F9" w:rsidP="00F171F9">
            <w:pPr>
              <w:contextualSpacing/>
              <w:jc w:val="center"/>
              <w:rPr>
                <w:rFonts w:cstheme="minorHAnsi"/>
                <w:b/>
                <w:color w:val="FF0000"/>
                <w:sz w:val="20"/>
                <w:szCs w:val="20"/>
                <w:lang w:eastAsia="en-GB"/>
              </w:rPr>
            </w:pPr>
            <w:r w:rsidRPr="00F171F9">
              <w:rPr>
                <w:rFonts w:cstheme="minorHAnsi"/>
                <w:b/>
                <w:color w:val="FF0000"/>
                <w:sz w:val="20"/>
                <w:szCs w:val="20"/>
                <w:lang w:eastAsia="en-GB"/>
              </w:rPr>
              <w:t>Learn that…</w:t>
            </w:r>
          </w:p>
          <w:p w14:paraId="20707749" w14:textId="77777777" w:rsidR="00F171F9" w:rsidRPr="00F171F9" w:rsidRDefault="00F171F9" w:rsidP="00F171F9">
            <w:pPr>
              <w:jc w:val="center"/>
              <w:rPr>
                <w:rFonts w:cstheme="minorHAnsi"/>
                <w:b/>
                <w:bCs/>
                <w:sz w:val="20"/>
                <w:szCs w:val="20"/>
              </w:rPr>
            </w:pPr>
            <w:r w:rsidRPr="00F171F9">
              <w:rPr>
                <w:rFonts w:cstheme="minorHAnsi"/>
                <w:bCs/>
                <w:sz w:val="20"/>
                <w:szCs w:val="20"/>
                <w:lang w:eastAsia="en-GB"/>
              </w:rPr>
              <w:t>Reading, Preparation &amp; SOL</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9CDDA6" w14:textId="77777777" w:rsidR="00F171F9" w:rsidRPr="00F171F9" w:rsidRDefault="00F171F9" w:rsidP="00F171F9">
            <w:pPr>
              <w:jc w:val="center"/>
              <w:rPr>
                <w:rFonts w:cstheme="minorHAnsi"/>
                <w:b/>
                <w:sz w:val="20"/>
                <w:szCs w:val="20"/>
                <w:lang w:eastAsia="en-GB"/>
              </w:rPr>
            </w:pPr>
            <w:r w:rsidRPr="00F171F9">
              <w:rPr>
                <w:rFonts w:cstheme="minorHAnsi"/>
                <w:b/>
                <w:sz w:val="20"/>
                <w:szCs w:val="20"/>
                <w:lang w:eastAsia="en-GB"/>
              </w:rPr>
              <w:t>Practical Application &amp; CPD</w:t>
            </w:r>
          </w:p>
          <w:p w14:paraId="3DEFF0A3" w14:textId="77777777" w:rsidR="00F171F9" w:rsidRPr="00F171F9" w:rsidRDefault="00F171F9" w:rsidP="00F171F9">
            <w:pPr>
              <w:jc w:val="center"/>
              <w:rPr>
                <w:rFonts w:cstheme="minorHAnsi"/>
                <w:b/>
                <w:bCs/>
                <w:sz w:val="20"/>
                <w:szCs w:val="20"/>
              </w:rPr>
            </w:pPr>
            <w:r w:rsidRPr="00F171F9">
              <w:rPr>
                <w:rFonts w:cstheme="minorHAnsi"/>
                <w:b/>
                <w:color w:val="FF0000"/>
                <w:sz w:val="20"/>
                <w:szCs w:val="20"/>
                <w:lang w:eastAsia="en-GB"/>
              </w:rPr>
              <w:t>Learn how to…</w:t>
            </w:r>
          </w:p>
        </w:tc>
      </w:tr>
      <w:tr w:rsidR="00F171F9" w:rsidRPr="00F171F9" w14:paraId="55E09E62" w14:textId="77777777" w:rsidTr="008B0DAA">
        <w:trPr>
          <w:trHeight w:val="1709"/>
        </w:trPr>
        <w:tc>
          <w:tcPr>
            <w:tcW w:w="1277" w:type="dxa"/>
            <w:tcBorders>
              <w:top w:val="single" w:sz="4" w:space="0" w:color="auto"/>
              <w:left w:val="single" w:sz="4" w:space="0" w:color="auto"/>
              <w:bottom w:val="single" w:sz="4" w:space="0" w:color="auto"/>
              <w:right w:val="single" w:sz="4" w:space="0" w:color="auto"/>
            </w:tcBorders>
          </w:tcPr>
          <w:p w14:paraId="55442AEE" w14:textId="77777777" w:rsidR="00F171F9" w:rsidRPr="00F171F9" w:rsidRDefault="00F171F9" w:rsidP="00F171F9">
            <w:pPr>
              <w:contextualSpacing/>
              <w:jc w:val="center"/>
              <w:rPr>
                <w:rFonts w:cstheme="minorHAnsi"/>
                <w:sz w:val="20"/>
                <w:szCs w:val="20"/>
              </w:rPr>
            </w:pPr>
          </w:p>
          <w:p w14:paraId="332FD13E" w14:textId="77777777" w:rsidR="00F171F9" w:rsidRPr="00F171F9" w:rsidRDefault="00F171F9" w:rsidP="00F171F9">
            <w:pPr>
              <w:contextualSpacing/>
              <w:jc w:val="center"/>
              <w:rPr>
                <w:rFonts w:cstheme="minorHAnsi"/>
                <w:sz w:val="20"/>
                <w:szCs w:val="20"/>
              </w:rPr>
            </w:pPr>
            <w:r w:rsidRPr="00F171F9">
              <w:rPr>
                <w:rFonts w:cstheme="minorHAnsi"/>
                <w:sz w:val="20"/>
                <w:szCs w:val="20"/>
              </w:rPr>
              <w:t>27/3/25</w:t>
            </w:r>
          </w:p>
          <w:p w14:paraId="4C7AF6C3" w14:textId="77777777" w:rsidR="00F171F9" w:rsidRPr="00F171F9" w:rsidRDefault="00F171F9" w:rsidP="00F171F9">
            <w:pPr>
              <w:contextualSpacing/>
              <w:jc w:val="center"/>
              <w:rPr>
                <w:rFonts w:cstheme="minorHAnsi"/>
                <w:sz w:val="20"/>
                <w:szCs w:val="20"/>
              </w:rPr>
            </w:pPr>
            <w:r w:rsidRPr="00F171F9">
              <w:rPr>
                <w:rFonts w:cstheme="minorHAnsi"/>
                <w:sz w:val="20"/>
                <w:szCs w:val="20"/>
              </w:rPr>
              <w:t>10:00 -</w:t>
            </w:r>
          </w:p>
          <w:p w14:paraId="24597C5F" w14:textId="77777777" w:rsidR="00F171F9" w:rsidRPr="00F171F9" w:rsidRDefault="00F171F9" w:rsidP="00F171F9">
            <w:pPr>
              <w:contextualSpacing/>
              <w:jc w:val="center"/>
              <w:rPr>
                <w:rFonts w:cstheme="minorHAnsi"/>
                <w:sz w:val="20"/>
                <w:szCs w:val="20"/>
              </w:rPr>
            </w:pPr>
            <w:r w:rsidRPr="00F171F9">
              <w:rPr>
                <w:rFonts w:cstheme="minorHAnsi"/>
                <w:sz w:val="20"/>
                <w:szCs w:val="20"/>
              </w:rPr>
              <w:t>12:00</w:t>
            </w:r>
          </w:p>
          <w:p w14:paraId="180500B6" w14:textId="77777777" w:rsidR="00F171F9" w:rsidRPr="00F171F9" w:rsidRDefault="00F171F9" w:rsidP="00F171F9">
            <w:pPr>
              <w:contextualSpacing/>
              <w:jc w:val="center"/>
              <w:rPr>
                <w:rFonts w:cstheme="minorHAnsi"/>
                <w:sz w:val="20"/>
                <w:szCs w:val="20"/>
              </w:rPr>
            </w:pPr>
            <w:r w:rsidRPr="00F171F9">
              <w:rPr>
                <w:rFonts w:cstheme="minorHAnsi"/>
                <w:color w:val="FF0000"/>
                <w:sz w:val="20"/>
                <w:szCs w:val="20"/>
                <w:lang w:eastAsia="en-GB"/>
              </w:rPr>
              <w:t>Group workshops</w:t>
            </w:r>
          </w:p>
          <w:p w14:paraId="12F90270" w14:textId="77777777" w:rsidR="00F171F9" w:rsidRPr="00F171F9" w:rsidRDefault="00F171F9" w:rsidP="00F171F9">
            <w:pPr>
              <w:contextualSpacing/>
              <w:jc w:val="center"/>
              <w:rPr>
                <w:rFonts w:cstheme="minorHAnsi"/>
                <w:sz w:val="20"/>
                <w:szCs w:val="20"/>
              </w:rPr>
            </w:pPr>
          </w:p>
          <w:p w14:paraId="75DF3EA1" w14:textId="77777777" w:rsidR="00F171F9" w:rsidRPr="00F171F9" w:rsidRDefault="00F171F9" w:rsidP="00F171F9">
            <w:pPr>
              <w:contextualSpacing/>
              <w:jc w:val="center"/>
              <w:rPr>
                <w:rFonts w:cstheme="minorHAnsi"/>
                <w:sz w:val="20"/>
                <w:szCs w:val="20"/>
              </w:rPr>
            </w:pPr>
          </w:p>
        </w:tc>
        <w:tc>
          <w:tcPr>
            <w:tcW w:w="1068" w:type="dxa"/>
            <w:tcBorders>
              <w:top w:val="single" w:sz="4" w:space="0" w:color="auto"/>
              <w:left w:val="single" w:sz="4" w:space="0" w:color="auto"/>
              <w:bottom w:val="single" w:sz="4" w:space="0" w:color="auto"/>
              <w:right w:val="single" w:sz="4" w:space="0" w:color="auto"/>
            </w:tcBorders>
          </w:tcPr>
          <w:p w14:paraId="10728C52" w14:textId="77777777" w:rsidR="00F171F9" w:rsidRPr="00F171F9" w:rsidRDefault="00F171F9" w:rsidP="00F171F9">
            <w:pPr>
              <w:contextualSpacing/>
              <w:jc w:val="center"/>
              <w:rPr>
                <w:rFonts w:cstheme="minorHAnsi"/>
                <w:sz w:val="20"/>
                <w:szCs w:val="20"/>
              </w:rPr>
            </w:pPr>
            <w:proofErr w:type="gramStart"/>
            <w:r w:rsidRPr="00F171F9">
              <w:rPr>
                <w:rFonts w:cstheme="minorHAnsi"/>
                <w:sz w:val="20"/>
                <w:szCs w:val="20"/>
              </w:rPr>
              <w:t>AA,  DS</w:t>
            </w:r>
            <w:proofErr w:type="gramEnd"/>
            <w:r w:rsidRPr="00F171F9">
              <w:rPr>
                <w:rFonts w:cstheme="minorHAnsi"/>
                <w:sz w:val="20"/>
                <w:szCs w:val="20"/>
              </w:rPr>
              <w:t>,</w:t>
            </w:r>
          </w:p>
        </w:tc>
        <w:tc>
          <w:tcPr>
            <w:tcW w:w="1908" w:type="dxa"/>
            <w:tcBorders>
              <w:top w:val="single" w:sz="4" w:space="0" w:color="auto"/>
              <w:left w:val="single" w:sz="4" w:space="0" w:color="auto"/>
              <w:bottom w:val="single" w:sz="4" w:space="0" w:color="auto"/>
              <w:right w:val="single" w:sz="4" w:space="0" w:color="auto"/>
            </w:tcBorders>
          </w:tcPr>
          <w:p w14:paraId="157DD393" w14:textId="77777777" w:rsidR="00F171F9" w:rsidRPr="00F171F9" w:rsidRDefault="00F171F9" w:rsidP="00F171F9">
            <w:pPr>
              <w:contextualSpacing/>
              <w:jc w:val="center"/>
              <w:rPr>
                <w:rFonts w:cstheme="minorHAnsi"/>
                <w:sz w:val="20"/>
                <w:szCs w:val="20"/>
              </w:rPr>
            </w:pPr>
            <w:r w:rsidRPr="00F171F9">
              <w:rPr>
                <w:rFonts w:cstheme="minorHAnsi"/>
                <w:sz w:val="20"/>
                <w:szCs w:val="20"/>
              </w:rPr>
              <w:t>PGC7014M</w:t>
            </w:r>
          </w:p>
          <w:p w14:paraId="172A6135" w14:textId="77777777" w:rsidR="00F171F9" w:rsidRPr="00F171F9" w:rsidRDefault="00F171F9" w:rsidP="00F171F9">
            <w:pPr>
              <w:contextualSpacing/>
              <w:jc w:val="center"/>
              <w:rPr>
                <w:rFonts w:cstheme="minorHAnsi"/>
                <w:sz w:val="20"/>
                <w:szCs w:val="20"/>
              </w:rPr>
            </w:pPr>
            <w:r w:rsidRPr="00F171F9">
              <w:rPr>
                <w:rFonts w:cstheme="minorHAnsi"/>
                <w:sz w:val="20"/>
                <w:szCs w:val="20"/>
              </w:rPr>
              <w:t>Using whole school and class data to evidence progress and inform intervention and next steps</w:t>
            </w:r>
          </w:p>
          <w:p w14:paraId="4FDFE793" w14:textId="77777777" w:rsidR="00F171F9" w:rsidRPr="00F171F9" w:rsidRDefault="00F171F9" w:rsidP="00F171F9">
            <w:pPr>
              <w:contextualSpacing/>
              <w:jc w:val="center"/>
              <w:rPr>
                <w:rFonts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5BC3CA84" w14:textId="77777777" w:rsidR="00F171F9" w:rsidRPr="00F171F9" w:rsidRDefault="00F171F9" w:rsidP="00F171F9">
            <w:pPr>
              <w:spacing w:before="100" w:beforeAutospacing="1" w:after="100" w:afterAutospacing="1"/>
              <w:rPr>
                <w:rFonts w:eastAsia="Times New Roman" w:cstheme="minorHAnsi"/>
                <w:sz w:val="20"/>
                <w:szCs w:val="20"/>
                <w:lang w:eastAsia="en-GB"/>
              </w:rPr>
            </w:pPr>
            <w:r w:rsidRPr="00F171F9">
              <w:rPr>
                <w:rFonts w:eastAsia="Times New Roman" w:cstheme="minorHAnsi"/>
                <w:sz w:val="20"/>
                <w:szCs w:val="20"/>
                <w:lang w:eastAsia="en-GB"/>
              </w:rPr>
              <w:t xml:space="preserve">To be of value teachers use information from assessments to inform the decisions they make and in turn, pupils must be able to act on feedback for it to have an effect. To understand that systems of assessment should not be too onerous and should support teacher workload. </w:t>
            </w:r>
          </w:p>
        </w:tc>
        <w:tc>
          <w:tcPr>
            <w:tcW w:w="1418" w:type="dxa"/>
            <w:tcBorders>
              <w:top w:val="single" w:sz="4" w:space="0" w:color="auto"/>
              <w:left w:val="single" w:sz="4" w:space="0" w:color="auto"/>
              <w:bottom w:val="single" w:sz="4" w:space="0" w:color="auto"/>
              <w:right w:val="single" w:sz="4" w:space="0" w:color="auto"/>
            </w:tcBorders>
          </w:tcPr>
          <w:p w14:paraId="013D1B2D" w14:textId="77777777" w:rsidR="00F171F9" w:rsidRPr="00F171F9" w:rsidRDefault="00F171F9" w:rsidP="00F171F9">
            <w:pPr>
              <w:contextualSpacing/>
              <w:jc w:val="center"/>
              <w:rPr>
                <w:rFonts w:cstheme="minorHAnsi"/>
                <w:sz w:val="20"/>
                <w:szCs w:val="20"/>
              </w:rPr>
            </w:pPr>
            <w:r w:rsidRPr="00F171F9">
              <w:rPr>
                <w:rFonts w:cstheme="minorHAnsi"/>
                <w:sz w:val="20"/>
                <w:szCs w:val="20"/>
              </w:rPr>
              <w:t>Assessment</w:t>
            </w:r>
          </w:p>
          <w:p w14:paraId="20482C12" w14:textId="77777777" w:rsidR="00F171F9" w:rsidRPr="00F171F9" w:rsidRDefault="00F171F9" w:rsidP="00F171F9">
            <w:pPr>
              <w:contextualSpacing/>
              <w:jc w:val="center"/>
              <w:rPr>
                <w:rFonts w:cstheme="minorHAnsi"/>
                <w:sz w:val="20"/>
                <w:szCs w:val="20"/>
              </w:rPr>
            </w:pPr>
            <w:r w:rsidRPr="00F171F9">
              <w:rPr>
                <w:rFonts w:cstheme="minorHAnsi"/>
                <w:sz w:val="20"/>
                <w:szCs w:val="20"/>
              </w:rPr>
              <w:t xml:space="preserve">Curriculum and subject knowledge </w:t>
            </w:r>
          </w:p>
          <w:p w14:paraId="0BCF7427" w14:textId="77777777" w:rsidR="00F171F9" w:rsidRPr="00F171F9" w:rsidRDefault="00F171F9" w:rsidP="00F171F9">
            <w:pPr>
              <w:contextualSpacing/>
              <w:jc w:val="center"/>
              <w:rPr>
                <w:rFonts w:cstheme="minorHAnsi"/>
                <w:sz w:val="20"/>
                <w:szCs w:val="20"/>
              </w:rPr>
            </w:pPr>
            <w:r w:rsidRPr="00F171F9">
              <w:rPr>
                <w:rFonts w:cstheme="minorHAnsi"/>
                <w:color w:val="FFC000"/>
                <w:sz w:val="20"/>
                <w:szCs w:val="20"/>
              </w:rPr>
              <w:t>Being a professional</w:t>
            </w:r>
          </w:p>
        </w:tc>
        <w:tc>
          <w:tcPr>
            <w:tcW w:w="2835" w:type="dxa"/>
            <w:tcBorders>
              <w:top w:val="single" w:sz="4" w:space="0" w:color="auto"/>
              <w:left w:val="single" w:sz="4" w:space="0" w:color="auto"/>
              <w:bottom w:val="single" w:sz="4" w:space="0" w:color="auto"/>
              <w:right w:val="single" w:sz="4" w:space="0" w:color="auto"/>
            </w:tcBorders>
          </w:tcPr>
          <w:p w14:paraId="30A7B155" w14:textId="77777777" w:rsidR="00F171F9" w:rsidRPr="00F171F9" w:rsidRDefault="00F171F9" w:rsidP="00F171F9">
            <w:pPr>
              <w:contextualSpacing/>
              <w:rPr>
                <w:rFonts w:cstheme="minorHAnsi"/>
                <w:sz w:val="20"/>
                <w:szCs w:val="20"/>
              </w:rPr>
            </w:pPr>
            <w:r w:rsidRPr="00F171F9">
              <w:rPr>
                <w:rFonts w:cstheme="minorHAnsi"/>
                <w:sz w:val="20"/>
                <w:szCs w:val="20"/>
              </w:rPr>
              <w:t xml:space="preserve">Access </w:t>
            </w:r>
            <w:proofErr w:type="spellStart"/>
            <w:r w:rsidRPr="00F171F9">
              <w:rPr>
                <w:rFonts w:cstheme="minorHAnsi"/>
                <w:sz w:val="20"/>
                <w:szCs w:val="20"/>
              </w:rPr>
              <w:t>Wiliam</w:t>
            </w:r>
            <w:proofErr w:type="spellEnd"/>
            <w:r w:rsidRPr="00F171F9">
              <w:rPr>
                <w:rFonts w:cstheme="minorHAnsi"/>
                <w:sz w:val="20"/>
                <w:szCs w:val="20"/>
              </w:rPr>
              <w:t xml:space="preserve">, D. (2010) What Counts as Evidence of Educational Achievement? The Role of Constructs in the Pursuit of Equity in </w:t>
            </w:r>
            <w:r w:rsidRPr="00F171F9">
              <w:rPr>
                <w:rFonts w:cstheme="minorHAnsi"/>
                <w:i/>
                <w:iCs/>
                <w:sz w:val="20"/>
                <w:szCs w:val="20"/>
              </w:rPr>
              <w:t>Assessment. Review of Research in Education</w:t>
            </w:r>
            <w:r w:rsidRPr="00F171F9">
              <w:rPr>
                <w:rFonts w:cstheme="minorHAnsi"/>
                <w:sz w:val="20"/>
                <w:szCs w:val="20"/>
              </w:rPr>
              <w:t>, 34, pp. 254-284.</w:t>
            </w:r>
          </w:p>
        </w:tc>
        <w:tc>
          <w:tcPr>
            <w:tcW w:w="2835" w:type="dxa"/>
            <w:tcBorders>
              <w:top w:val="single" w:sz="4" w:space="0" w:color="auto"/>
              <w:left w:val="single" w:sz="4" w:space="0" w:color="auto"/>
              <w:bottom w:val="single" w:sz="4" w:space="0" w:color="auto"/>
              <w:right w:val="single" w:sz="4" w:space="0" w:color="auto"/>
            </w:tcBorders>
          </w:tcPr>
          <w:p w14:paraId="2C4ACBB4" w14:textId="77777777" w:rsidR="00F171F9" w:rsidRPr="00F171F9" w:rsidRDefault="00F171F9" w:rsidP="00F171F9">
            <w:pPr>
              <w:contextualSpacing/>
              <w:rPr>
                <w:rFonts w:cstheme="minorHAnsi"/>
                <w:sz w:val="20"/>
                <w:szCs w:val="20"/>
              </w:rPr>
            </w:pPr>
            <w:r w:rsidRPr="00F171F9">
              <w:rPr>
                <w:rFonts w:cstheme="minorHAnsi"/>
                <w:sz w:val="20"/>
                <w:szCs w:val="20"/>
              </w:rPr>
              <w:t xml:space="preserve">Know how to track progress in your class and how to record assessment outcomes using school systems. </w:t>
            </w:r>
          </w:p>
          <w:p w14:paraId="4C7594F7" w14:textId="77777777" w:rsidR="00F171F9" w:rsidRPr="00F171F9" w:rsidRDefault="00F171F9" w:rsidP="00F171F9">
            <w:pPr>
              <w:contextualSpacing/>
              <w:rPr>
                <w:rFonts w:cstheme="minorHAnsi"/>
                <w:sz w:val="20"/>
                <w:szCs w:val="20"/>
              </w:rPr>
            </w:pPr>
            <w:r w:rsidRPr="00F171F9">
              <w:rPr>
                <w:rFonts w:cstheme="minorHAnsi"/>
                <w:sz w:val="20"/>
                <w:szCs w:val="20"/>
              </w:rPr>
              <w:t xml:space="preserve">Consider statutory assessment requirements in school and speak to expert colleagues to understand how workload is balanced. </w:t>
            </w:r>
          </w:p>
        </w:tc>
      </w:tr>
      <w:tr w:rsidR="00F171F9" w:rsidRPr="00F171F9" w14:paraId="0222B5F5" w14:textId="77777777" w:rsidTr="008B0DAA">
        <w:trPr>
          <w:trHeight w:val="1279"/>
        </w:trPr>
        <w:tc>
          <w:tcPr>
            <w:tcW w:w="1277" w:type="dxa"/>
            <w:tcBorders>
              <w:top w:val="single" w:sz="4" w:space="0" w:color="auto"/>
              <w:left w:val="single" w:sz="4" w:space="0" w:color="auto"/>
              <w:bottom w:val="single" w:sz="4" w:space="0" w:color="auto"/>
              <w:right w:val="single" w:sz="4" w:space="0" w:color="auto"/>
            </w:tcBorders>
          </w:tcPr>
          <w:p w14:paraId="2529053F" w14:textId="77777777" w:rsidR="00F171F9" w:rsidRPr="00F171F9" w:rsidRDefault="00F171F9" w:rsidP="00F171F9">
            <w:pPr>
              <w:contextualSpacing/>
              <w:jc w:val="center"/>
              <w:rPr>
                <w:rFonts w:cstheme="minorHAnsi"/>
                <w:sz w:val="20"/>
                <w:szCs w:val="20"/>
              </w:rPr>
            </w:pPr>
          </w:p>
          <w:p w14:paraId="31BB0E17" w14:textId="77777777" w:rsidR="00F171F9" w:rsidRPr="00F171F9" w:rsidRDefault="00F171F9" w:rsidP="00F171F9">
            <w:pPr>
              <w:contextualSpacing/>
              <w:jc w:val="center"/>
              <w:rPr>
                <w:rFonts w:cstheme="minorHAnsi"/>
                <w:sz w:val="20"/>
                <w:szCs w:val="20"/>
              </w:rPr>
            </w:pPr>
            <w:r w:rsidRPr="00F171F9">
              <w:rPr>
                <w:rFonts w:cstheme="minorHAnsi"/>
                <w:sz w:val="20"/>
                <w:szCs w:val="20"/>
              </w:rPr>
              <w:t>13:00 – 15:00</w:t>
            </w:r>
          </w:p>
          <w:p w14:paraId="701857C7" w14:textId="77777777" w:rsidR="00F171F9" w:rsidRPr="00F171F9" w:rsidRDefault="00F171F9" w:rsidP="00F171F9">
            <w:pPr>
              <w:contextualSpacing/>
              <w:jc w:val="center"/>
              <w:rPr>
                <w:rFonts w:cstheme="minorHAnsi"/>
                <w:sz w:val="20"/>
                <w:szCs w:val="20"/>
              </w:rPr>
            </w:pPr>
            <w:r w:rsidRPr="00F171F9">
              <w:rPr>
                <w:rFonts w:cstheme="minorHAnsi"/>
                <w:color w:val="FF0000"/>
                <w:sz w:val="20"/>
                <w:szCs w:val="20"/>
                <w:lang w:eastAsia="en-GB"/>
              </w:rPr>
              <w:t>Group workshops</w:t>
            </w:r>
          </w:p>
        </w:tc>
        <w:tc>
          <w:tcPr>
            <w:tcW w:w="1068" w:type="dxa"/>
            <w:tcBorders>
              <w:top w:val="single" w:sz="4" w:space="0" w:color="auto"/>
              <w:left w:val="single" w:sz="4" w:space="0" w:color="auto"/>
              <w:bottom w:val="single" w:sz="4" w:space="0" w:color="auto"/>
              <w:right w:val="single" w:sz="4" w:space="0" w:color="auto"/>
            </w:tcBorders>
          </w:tcPr>
          <w:p w14:paraId="70EC5BCF" w14:textId="77777777" w:rsidR="00F171F9" w:rsidRPr="00F171F9" w:rsidRDefault="00F171F9" w:rsidP="00F171F9">
            <w:pPr>
              <w:contextualSpacing/>
              <w:jc w:val="center"/>
              <w:rPr>
                <w:rFonts w:cstheme="minorHAnsi"/>
                <w:sz w:val="20"/>
                <w:szCs w:val="20"/>
              </w:rPr>
            </w:pPr>
            <w:r w:rsidRPr="00F171F9">
              <w:rPr>
                <w:rFonts w:cstheme="minorHAnsi"/>
                <w:sz w:val="20"/>
                <w:szCs w:val="20"/>
              </w:rPr>
              <w:t>AA, DS,</w:t>
            </w:r>
          </w:p>
        </w:tc>
        <w:tc>
          <w:tcPr>
            <w:tcW w:w="1908" w:type="dxa"/>
            <w:tcBorders>
              <w:top w:val="single" w:sz="4" w:space="0" w:color="auto"/>
              <w:left w:val="single" w:sz="4" w:space="0" w:color="auto"/>
              <w:bottom w:val="single" w:sz="4" w:space="0" w:color="auto"/>
              <w:right w:val="single" w:sz="4" w:space="0" w:color="auto"/>
            </w:tcBorders>
          </w:tcPr>
          <w:p w14:paraId="368B1168" w14:textId="77777777" w:rsidR="00F171F9" w:rsidRPr="00F171F9" w:rsidRDefault="00F171F9" w:rsidP="00F171F9">
            <w:pPr>
              <w:contextualSpacing/>
              <w:jc w:val="center"/>
              <w:rPr>
                <w:rFonts w:cstheme="minorHAnsi"/>
                <w:sz w:val="20"/>
                <w:szCs w:val="20"/>
              </w:rPr>
            </w:pPr>
            <w:r w:rsidRPr="00F171F9">
              <w:rPr>
                <w:rFonts w:cstheme="minorHAnsi"/>
                <w:sz w:val="20"/>
                <w:szCs w:val="20"/>
              </w:rPr>
              <w:t>PGC7015M</w:t>
            </w:r>
          </w:p>
          <w:p w14:paraId="10278A57" w14:textId="77777777" w:rsidR="00F171F9" w:rsidRPr="00F171F9" w:rsidRDefault="00F171F9" w:rsidP="00F171F9">
            <w:pPr>
              <w:contextualSpacing/>
              <w:jc w:val="center"/>
              <w:rPr>
                <w:rFonts w:cstheme="minorHAnsi"/>
                <w:sz w:val="20"/>
                <w:szCs w:val="20"/>
              </w:rPr>
            </w:pPr>
            <w:r w:rsidRPr="00F171F9">
              <w:rPr>
                <w:rFonts w:cstheme="minorHAnsi"/>
                <w:sz w:val="20"/>
                <w:szCs w:val="20"/>
              </w:rPr>
              <w:t>Effective communication with parents</w:t>
            </w:r>
          </w:p>
        </w:tc>
        <w:tc>
          <w:tcPr>
            <w:tcW w:w="3402" w:type="dxa"/>
            <w:tcBorders>
              <w:top w:val="single" w:sz="4" w:space="0" w:color="auto"/>
              <w:left w:val="single" w:sz="4" w:space="0" w:color="auto"/>
              <w:bottom w:val="single" w:sz="4" w:space="0" w:color="auto"/>
              <w:right w:val="single" w:sz="4" w:space="0" w:color="auto"/>
            </w:tcBorders>
          </w:tcPr>
          <w:p w14:paraId="57F2F0FD" w14:textId="77777777" w:rsidR="00F171F9" w:rsidRPr="00F171F9" w:rsidRDefault="00F171F9" w:rsidP="00F171F9">
            <w:pPr>
              <w:spacing w:before="100" w:beforeAutospacing="1" w:after="100" w:afterAutospacing="1"/>
              <w:rPr>
                <w:rFonts w:eastAsia="Times New Roman" w:cstheme="minorHAnsi"/>
                <w:sz w:val="20"/>
                <w:szCs w:val="20"/>
                <w:lang w:eastAsia="en-GB"/>
              </w:rPr>
            </w:pPr>
            <w:r w:rsidRPr="00F171F9">
              <w:rPr>
                <w:rFonts w:eastAsia="Times New Roman" w:cstheme="minorHAnsi"/>
                <w:sz w:val="20"/>
                <w:szCs w:val="20"/>
                <w:lang w:eastAsia="en-GB"/>
              </w:rPr>
              <w:t xml:space="preserve">Understand that building effective relationships with parents, carers and families can improve pupils’ motivation, behaviour and academic success. Understand the role of reporting progress to parents is a key role of the teacher. </w:t>
            </w:r>
          </w:p>
        </w:tc>
        <w:tc>
          <w:tcPr>
            <w:tcW w:w="1418" w:type="dxa"/>
            <w:tcBorders>
              <w:top w:val="single" w:sz="4" w:space="0" w:color="auto"/>
              <w:left w:val="single" w:sz="4" w:space="0" w:color="auto"/>
              <w:bottom w:val="single" w:sz="4" w:space="0" w:color="auto"/>
              <w:right w:val="single" w:sz="4" w:space="0" w:color="auto"/>
            </w:tcBorders>
          </w:tcPr>
          <w:p w14:paraId="1E13FB65" w14:textId="77777777" w:rsidR="00F171F9" w:rsidRPr="00F171F9" w:rsidRDefault="00F171F9" w:rsidP="00F171F9">
            <w:pPr>
              <w:contextualSpacing/>
              <w:jc w:val="center"/>
              <w:rPr>
                <w:rFonts w:cstheme="minorHAnsi"/>
                <w:sz w:val="20"/>
                <w:szCs w:val="20"/>
              </w:rPr>
            </w:pPr>
            <w:r w:rsidRPr="00F171F9">
              <w:rPr>
                <w:rFonts w:cstheme="minorHAnsi"/>
                <w:sz w:val="20"/>
                <w:szCs w:val="20"/>
              </w:rPr>
              <w:t xml:space="preserve">Being a professional </w:t>
            </w:r>
          </w:p>
          <w:p w14:paraId="7FA0113A" w14:textId="77777777" w:rsidR="00F171F9" w:rsidRPr="00F171F9" w:rsidRDefault="00F171F9" w:rsidP="00F171F9">
            <w:pPr>
              <w:contextualSpacing/>
              <w:jc w:val="center"/>
              <w:rPr>
                <w:rFonts w:cstheme="minorHAnsi"/>
                <w:sz w:val="20"/>
                <w:szCs w:val="20"/>
              </w:rPr>
            </w:pPr>
          </w:p>
          <w:p w14:paraId="3AC1DF79" w14:textId="77777777" w:rsidR="00F171F9" w:rsidRPr="00F171F9" w:rsidRDefault="00F171F9" w:rsidP="00F171F9">
            <w:pPr>
              <w:contextualSpacing/>
              <w:jc w:val="center"/>
              <w:rPr>
                <w:rFonts w:cstheme="minorHAnsi"/>
                <w:sz w:val="20"/>
                <w:szCs w:val="20"/>
                <w:highlight w:val="yellow"/>
              </w:rPr>
            </w:pPr>
            <w:r w:rsidRPr="00F171F9">
              <w:rPr>
                <w:rFonts w:cstheme="minorHAnsi"/>
                <w:color w:val="FFC000"/>
                <w:sz w:val="20"/>
                <w:szCs w:val="20"/>
              </w:rPr>
              <w:t xml:space="preserve">Being a professional </w:t>
            </w:r>
          </w:p>
        </w:tc>
        <w:tc>
          <w:tcPr>
            <w:tcW w:w="2835" w:type="dxa"/>
            <w:tcBorders>
              <w:top w:val="single" w:sz="4" w:space="0" w:color="auto"/>
              <w:left w:val="single" w:sz="4" w:space="0" w:color="auto"/>
              <w:bottom w:val="single" w:sz="4" w:space="0" w:color="auto"/>
              <w:right w:val="single" w:sz="4" w:space="0" w:color="auto"/>
            </w:tcBorders>
          </w:tcPr>
          <w:p w14:paraId="3AA6F31C" w14:textId="77777777" w:rsidR="00F171F9" w:rsidRPr="00F171F9" w:rsidRDefault="00F171F9" w:rsidP="00F171F9">
            <w:pPr>
              <w:keepNext/>
              <w:keepLines/>
              <w:spacing w:before="40"/>
              <w:outlineLvl w:val="1"/>
              <w:rPr>
                <w:rFonts w:eastAsiaTheme="majorEastAsia" w:cstheme="minorHAnsi"/>
                <w:color w:val="000000" w:themeColor="text1"/>
                <w:sz w:val="20"/>
                <w:szCs w:val="20"/>
              </w:rPr>
            </w:pPr>
            <w:bookmarkStart w:id="39" w:name="_Toc171412178"/>
            <w:r w:rsidRPr="00F171F9">
              <w:rPr>
                <w:rFonts w:eastAsiaTheme="majorEastAsia" w:cstheme="minorHAnsi"/>
                <w:color w:val="000000" w:themeColor="text1"/>
                <w:sz w:val="20"/>
                <w:szCs w:val="20"/>
              </w:rPr>
              <w:t xml:space="preserve">Access </w:t>
            </w:r>
            <w:hyperlink r:id="rId64" w:history="1">
              <w:r w:rsidRPr="00F171F9">
                <w:rPr>
                  <w:rFonts w:eastAsiaTheme="majorEastAsia" w:cstheme="minorHAnsi"/>
                  <w:color w:val="0000FF"/>
                  <w:sz w:val="20"/>
                  <w:szCs w:val="20"/>
                  <w:u w:val="single"/>
                </w:rPr>
                <w:t>Working with Parents to Support Children’s Learning</w:t>
              </w:r>
              <w:bookmarkEnd w:id="39"/>
            </w:hyperlink>
          </w:p>
          <w:p w14:paraId="31C93DF5" w14:textId="77777777" w:rsidR="00F171F9" w:rsidRPr="00F171F9" w:rsidRDefault="00F171F9" w:rsidP="00F171F9">
            <w:pPr>
              <w:contextualSpacing/>
              <w:rPr>
                <w:rFonts w:cstheme="minorHAnsi"/>
                <w:sz w:val="20"/>
                <w:szCs w:val="20"/>
                <w:highlight w:val="yellow"/>
              </w:rPr>
            </w:pPr>
          </w:p>
        </w:tc>
        <w:tc>
          <w:tcPr>
            <w:tcW w:w="2835" w:type="dxa"/>
            <w:tcBorders>
              <w:top w:val="single" w:sz="4" w:space="0" w:color="auto"/>
              <w:left w:val="single" w:sz="4" w:space="0" w:color="auto"/>
              <w:bottom w:val="single" w:sz="4" w:space="0" w:color="auto"/>
              <w:right w:val="single" w:sz="4" w:space="0" w:color="auto"/>
            </w:tcBorders>
          </w:tcPr>
          <w:p w14:paraId="105AB01B" w14:textId="77777777" w:rsidR="00F171F9" w:rsidRPr="00F171F9" w:rsidRDefault="00F171F9" w:rsidP="00F171F9">
            <w:pPr>
              <w:contextualSpacing/>
              <w:rPr>
                <w:rFonts w:cstheme="minorHAnsi"/>
                <w:sz w:val="20"/>
                <w:szCs w:val="20"/>
                <w:highlight w:val="yellow"/>
              </w:rPr>
            </w:pPr>
            <w:r w:rsidRPr="00F171F9">
              <w:rPr>
                <w:rFonts w:cstheme="minorHAnsi"/>
                <w:sz w:val="20"/>
                <w:szCs w:val="20"/>
              </w:rPr>
              <w:t xml:space="preserve">Speak to expert colleagues to identify how your setting works with parents to support pupils’ learning. Participate in parent consultation meeting. Investigate reporting systems in school. </w:t>
            </w:r>
          </w:p>
        </w:tc>
      </w:tr>
      <w:tr w:rsidR="00F171F9" w:rsidRPr="00F171F9" w14:paraId="556E252D" w14:textId="77777777" w:rsidTr="008B0DAA">
        <w:trPr>
          <w:trHeight w:val="1279"/>
        </w:trPr>
        <w:tc>
          <w:tcPr>
            <w:tcW w:w="1277" w:type="dxa"/>
            <w:tcBorders>
              <w:top w:val="single" w:sz="4" w:space="0" w:color="auto"/>
              <w:left w:val="single" w:sz="4" w:space="0" w:color="auto"/>
              <w:bottom w:val="single" w:sz="4" w:space="0" w:color="auto"/>
              <w:right w:val="single" w:sz="4" w:space="0" w:color="auto"/>
            </w:tcBorders>
          </w:tcPr>
          <w:p w14:paraId="08AB29AF" w14:textId="77777777" w:rsidR="00F171F9" w:rsidRPr="00F171F9" w:rsidRDefault="00F171F9" w:rsidP="00F171F9">
            <w:pPr>
              <w:contextualSpacing/>
              <w:jc w:val="center"/>
              <w:rPr>
                <w:rFonts w:cstheme="minorHAnsi"/>
                <w:sz w:val="20"/>
                <w:szCs w:val="20"/>
              </w:rPr>
            </w:pPr>
            <w:r w:rsidRPr="00F171F9">
              <w:rPr>
                <w:rFonts w:cstheme="minorHAnsi"/>
                <w:sz w:val="20"/>
                <w:szCs w:val="20"/>
              </w:rPr>
              <w:t>15.00 – 16.00</w:t>
            </w:r>
          </w:p>
        </w:tc>
        <w:tc>
          <w:tcPr>
            <w:tcW w:w="1068" w:type="dxa"/>
            <w:tcBorders>
              <w:top w:val="single" w:sz="4" w:space="0" w:color="auto"/>
              <w:left w:val="single" w:sz="4" w:space="0" w:color="auto"/>
              <w:bottom w:val="single" w:sz="4" w:space="0" w:color="auto"/>
              <w:right w:val="single" w:sz="4" w:space="0" w:color="auto"/>
            </w:tcBorders>
          </w:tcPr>
          <w:p w14:paraId="296AE277" w14:textId="77777777" w:rsidR="00F171F9" w:rsidRPr="00F171F9" w:rsidRDefault="00F171F9" w:rsidP="00F171F9">
            <w:pPr>
              <w:contextualSpacing/>
              <w:jc w:val="center"/>
              <w:rPr>
                <w:rFonts w:cstheme="minorHAnsi"/>
                <w:sz w:val="20"/>
                <w:szCs w:val="20"/>
              </w:rPr>
            </w:pPr>
            <w:r w:rsidRPr="00F171F9">
              <w:rPr>
                <w:rFonts w:cstheme="minorHAnsi"/>
                <w:sz w:val="20"/>
                <w:szCs w:val="20"/>
              </w:rPr>
              <w:t>AA - DS</w:t>
            </w:r>
          </w:p>
        </w:tc>
        <w:tc>
          <w:tcPr>
            <w:tcW w:w="1908" w:type="dxa"/>
            <w:tcBorders>
              <w:top w:val="single" w:sz="4" w:space="0" w:color="auto"/>
              <w:left w:val="single" w:sz="4" w:space="0" w:color="auto"/>
              <w:bottom w:val="single" w:sz="4" w:space="0" w:color="auto"/>
              <w:right w:val="single" w:sz="4" w:space="0" w:color="auto"/>
            </w:tcBorders>
          </w:tcPr>
          <w:p w14:paraId="047EA912" w14:textId="77777777" w:rsidR="00F171F9" w:rsidRPr="00F171F9" w:rsidRDefault="00F171F9" w:rsidP="00F171F9">
            <w:pPr>
              <w:contextualSpacing/>
              <w:jc w:val="center"/>
              <w:rPr>
                <w:rFonts w:cstheme="minorHAnsi"/>
                <w:sz w:val="20"/>
                <w:szCs w:val="20"/>
              </w:rPr>
            </w:pPr>
            <w:r w:rsidRPr="00F171F9">
              <w:rPr>
                <w:rFonts w:cstheme="minorHAnsi"/>
                <w:sz w:val="20"/>
                <w:szCs w:val="20"/>
              </w:rPr>
              <w:t>PGC7015M</w:t>
            </w:r>
          </w:p>
          <w:p w14:paraId="0A28C476" w14:textId="77777777" w:rsidR="00F171F9" w:rsidRPr="00F171F9" w:rsidRDefault="00F171F9" w:rsidP="00F171F9">
            <w:pPr>
              <w:contextualSpacing/>
              <w:jc w:val="center"/>
              <w:rPr>
                <w:rFonts w:cstheme="minorHAnsi"/>
                <w:sz w:val="20"/>
                <w:szCs w:val="20"/>
              </w:rPr>
            </w:pPr>
            <w:r w:rsidRPr="00F171F9">
              <w:rPr>
                <w:rFonts w:cstheme="minorHAnsi"/>
                <w:sz w:val="20"/>
                <w:szCs w:val="20"/>
              </w:rPr>
              <w:t xml:space="preserve">Support for policy presentation </w:t>
            </w:r>
          </w:p>
        </w:tc>
        <w:tc>
          <w:tcPr>
            <w:tcW w:w="3402" w:type="dxa"/>
            <w:tcBorders>
              <w:top w:val="single" w:sz="4" w:space="0" w:color="auto"/>
              <w:left w:val="single" w:sz="4" w:space="0" w:color="auto"/>
              <w:bottom w:val="single" w:sz="4" w:space="0" w:color="auto"/>
              <w:right w:val="single" w:sz="4" w:space="0" w:color="auto"/>
            </w:tcBorders>
          </w:tcPr>
          <w:p w14:paraId="5905A571" w14:textId="77777777" w:rsidR="00F171F9" w:rsidRPr="00F171F9" w:rsidRDefault="00F171F9" w:rsidP="00F171F9">
            <w:pPr>
              <w:spacing w:before="100" w:beforeAutospacing="1" w:after="100" w:afterAutospacing="1"/>
              <w:rPr>
                <w:rFonts w:eastAsia="Times New Roman" w:cstheme="minorHAnsi"/>
                <w:sz w:val="20"/>
                <w:szCs w:val="20"/>
                <w:lang w:eastAsia="en-GB"/>
              </w:rPr>
            </w:pPr>
            <w:r w:rsidRPr="00F171F9">
              <w:rPr>
                <w:rFonts w:eastAsia="Times New Roman" w:cstheme="minorHAnsi"/>
                <w:sz w:val="20"/>
                <w:szCs w:val="20"/>
                <w:lang w:eastAsia="en-GB"/>
              </w:rPr>
              <w:t xml:space="preserve">Presentation skills are an important aspect of CPD </w:t>
            </w:r>
          </w:p>
          <w:p w14:paraId="48A8B595" w14:textId="77777777" w:rsidR="00F171F9" w:rsidRPr="00F171F9" w:rsidRDefault="00F171F9" w:rsidP="00F171F9">
            <w:pPr>
              <w:spacing w:before="100" w:beforeAutospacing="1" w:after="100" w:afterAutospacing="1"/>
              <w:rPr>
                <w:rFonts w:eastAsia="Times New Roman" w:cstheme="minorHAnsi"/>
                <w:sz w:val="20"/>
                <w:szCs w:val="20"/>
                <w:lang w:eastAsia="en-GB"/>
              </w:rPr>
            </w:pPr>
            <w:r w:rsidRPr="00F171F9">
              <w:rPr>
                <w:rFonts w:eastAsia="Times New Roman" w:cstheme="minorHAnsi"/>
                <w:sz w:val="20"/>
                <w:szCs w:val="20"/>
                <w:lang w:eastAsia="en-GB"/>
              </w:rPr>
              <w:t>A successful research project culminates in the presentation of findings</w:t>
            </w:r>
          </w:p>
        </w:tc>
        <w:tc>
          <w:tcPr>
            <w:tcW w:w="1418" w:type="dxa"/>
            <w:tcBorders>
              <w:top w:val="single" w:sz="4" w:space="0" w:color="auto"/>
              <w:left w:val="single" w:sz="4" w:space="0" w:color="auto"/>
              <w:bottom w:val="single" w:sz="4" w:space="0" w:color="auto"/>
              <w:right w:val="single" w:sz="4" w:space="0" w:color="auto"/>
            </w:tcBorders>
          </w:tcPr>
          <w:p w14:paraId="0B4AE8E7" w14:textId="77777777" w:rsidR="00F171F9" w:rsidRPr="00F171F9" w:rsidRDefault="00F171F9" w:rsidP="00F171F9">
            <w:pPr>
              <w:contextualSpacing/>
              <w:jc w:val="center"/>
              <w:rPr>
                <w:rFonts w:cstheme="minorHAnsi"/>
                <w:sz w:val="20"/>
                <w:szCs w:val="20"/>
              </w:rPr>
            </w:pPr>
            <w:r w:rsidRPr="00F171F9">
              <w:rPr>
                <w:rFonts w:cstheme="minorHAnsi"/>
                <w:sz w:val="20"/>
                <w:szCs w:val="20"/>
              </w:rPr>
              <w:t>Professional behaviours</w:t>
            </w:r>
          </w:p>
          <w:p w14:paraId="53D59C3D" w14:textId="77777777" w:rsidR="00F171F9" w:rsidRPr="00F171F9" w:rsidRDefault="00F171F9" w:rsidP="00F171F9">
            <w:pPr>
              <w:contextualSpacing/>
              <w:jc w:val="center"/>
              <w:rPr>
                <w:rFonts w:cstheme="minorHAnsi"/>
                <w:color w:val="FFC000"/>
                <w:sz w:val="20"/>
                <w:szCs w:val="20"/>
              </w:rPr>
            </w:pPr>
            <w:r w:rsidRPr="00F171F9">
              <w:rPr>
                <w:rFonts w:cstheme="minorHAnsi"/>
                <w:color w:val="FFC000"/>
                <w:sz w:val="20"/>
                <w:szCs w:val="20"/>
              </w:rPr>
              <w:t>Critical thinking</w:t>
            </w:r>
          </w:p>
          <w:p w14:paraId="44D7C473" w14:textId="77777777" w:rsidR="00F171F9" w:rsidRPr="00F171F9" w:rsidRDefault="00F171F9" w:rsidP="00F171F9">
            <w:pPr>
              <w:contextualSpacing/>
              <w:jc w:val="center"/>
              <w:rPr>
                <w:rFonts w:cstheme="minorHAnsi"/>
                <w:sz w:val="20"/>
                <w:szCs w:val="20"/>
              </w:rPr>
            </w:pPr>
            <w:r w:rsidRPr="00F171F9">
              <w:rPr>
                <w:rFonts w:cstheme="minorHAnsi"/>
                <w:color w:val="FFC000"/>
                <w:sz w:val="20"/>
                <w:szCs w:val="20"/>
              </w:rPr>
              <w:t xml:space="preserve">Research engaged </w:t>
            </w:r>
          </w:p>
        </w:tc>
        <w:tc>
          <w:tcPr>
            <w:tcW w:w="2835" w:type="dxa"/>
            <w:tcBorders>
              <w:top w:val="single" w:sz="4" w:space="0" w:color="auto"/>
              <w:left w:val="single" w:sz="4" w:space="0" w:color="auto"/>
              <w:bottom w:val="single" w:sz="4" w:space="0" w:color="auto"/>
              <w:right w:val="single" w:sz="4" w:space="0" w:color="auto"/>
            </w:tcBorders>
          </w:tcPr>
          <w:p w14:paraId="24984606" w14:textId="77777777" w:rsidR="00F171F9" w:rsidRPr="00F171F9" w:rsidRDefault="00F171F9" w:rsidP="00F171F9">
            <w:pPr>
              <w:keepNext/>
              <w:keepLines/>
              <w:spacing w:before="40"/>
              <w:outlineLvl w:val="1"/>
              <w:rPr>
                <w:rFonts w:eastAsiaTheme="majorEastAsia" w:cstheme="minorHAnsi"/>
                <w:color w:val="000000" w:themeColor="text1"/>
                <w:sz w:val="20"/>
                <w:szCs w:val="20"/>
              </w:rPr>
            </w:pPr>
            <w:bookmarkStart w:id="40" w:name="_Toc171412179"/>
            <w:r w:rsidRPr="00F171F9">
              <w:rPr>
                <w:rFonts w:eastAsiaTheme="majorEastAsia" w:cstheme="minorHAnsi"/>
                <w:color w:val="000000" w:themeColor="text1"/>
                <w:sz w:val="20"/>
                <w:szCs w:val="20"/>
              </w:rPr>
              <w:t>Alexander, R. (2022) Education in spite of policy. London: Routledge</w:t>
            </w:r>
            <w:bookmarkEnd w:id="40"/>
          </w:p>
        </w:tc>
        <w:tc>
          <w:tcPr>
            <w:tcW w:w="2835" w:type="dxa"/>
            <w:tcBorders>
              <w:top w:val="single" w:sz="4" w:space="0" w:color="auto"/>
              <w:left w:val="single" w:sz="4" w:space="0" w:color="auto"/>
              <w:bottom w:val="single" w:sz="4" w:space="0" w:color="auto"/>
              <w:right w:val="single" w:sz="4" w:space="0" w:color="auto"/>
            </w:tcBorders>
          </w:tcPr>
          <w:p w14:paraId="00C30A48" w14:textId="77777777" w:rsidR="00F171F9" w:rsidRPr="00F171F9" w:rsidRDefault="00F171F9" w:rsidP="00F171F9">
            <w:pPr>
              <w:contextualSpacing/>
              <w:rPr>
                <w:rFonts w:cstheme="minorHAnsi"/>
                <w:sz w:val="20"/>
                <w:szCs w:val="20"/>
              </w:rPr>
            </w:pPr>
            <w:r w:rsidRPr="00F171F9">
              <w:rPr>
                <w:rFonts w:cstheme="minorHAnsi"/>
                <w:sz w:val="20"/>
                <w:szCs w:val="20"/>
              </w:rPr>
              <w:t xml:space="preserve">Begin to plan and rehearse presentation ensuring that the M level requirement of criticality is at the forefront.   </w:t>
            </w:r>
          </w:p>
        </w:tc>
      </w:tr>
    </w:tbl>
    <w:p w14:paraId="7D9511F3" w14:textId="77777777" w:rsidR="00F171F9" w:rsidRDefault="00F171F9" w:rsidP="00F171F9">
      <w:pPr>
        <w:rPr>
          <w:rFonts w:cstheme="minorHAnsi"/>
          <w:b/>
          <w:sz w:val="20"/>
          <w:szCs w:val="20"/>
        </w:rPr>
      </w:pPr>
    </w:p>
    <w:p w14:paraId="4FB3AA17" w14:textId="77777777" w:rsidR="00D53248" w:rsidRDefault="00D53248" w:rsidP="00F171F9">
      <w:pPr>
        <w:rPr>
          <w:rFonts w:cstheme="minorHAnsi"/>
          <w:b/>
          <w:sz w:val="20"/>
          <w:szCs w:val="20"/>
        </w:rPr>
      </w:pPr>
    </w:p>
    <w:p w14:paraId="693C4CF2" w14:textId="77777777" w:rsidR="00D53248" w:rsidRDefault="00D53248" w:rsidP="00F171F9">
      <w:pPr>
        <w:rPr>
          <w:rFonts w:cstheme="minorHAnsi"/>
          <w:b/>
          <w:sz w:val="20"/>
          <w:szCs w:val="20"/>
        </w:rPr>
      </w:pPr>
    </w:p>
    <w:p w14:paraId="23EA576D" w14:textId="77777777" w:rsidR="00D53248" w:rsidRDefault="00D53248" w:rsidP="00F171F9">
      <w:pPr>
        <w:rPr>
          <w:rFonts w:cstheme="minorHAnsi"/>
          <w:b/>
          <w:sz w:val="20"/>
          <w:szCs w:val="20"/>
        </w:rPr>
      </w:pPr>
    </w:p>
    <w:p w14:paraId="66167170" w14:textId="77777777" w:rsidR="00D53248" w:rsidRDefault="00D53248" w:rsidP="00F171F9">
      <w:pPr>
        <w:rPr>
          <w:rFonts w:cstheme="minorHAnsi"/>
          <w:b/>
          <w:sz w:val="20"/>
          <w:szCs w:val="20"/>
        </w:rPr>
      </w:pPr>
    </w:p>
    <w:p w14:paraId="65DC7E9B" w14:textId="77777777" w:rsidR="00D53248" w:rsidRPr="00F171F9" w:rsidRDefault="00D53248" w:rsidP="00F171F9">
      <w:pPr>
        <w:rPr>
          <w:rFonts w:cstheme="minorHAnsi"/>
          <w:b/>
          <w:sz w:val="20"/>
          <w:szCs w:val="20"/>
        </w:rPr>
      </w:pPr>
    </w:p>
    <w:p w14:paraId="5ADEA471" w14:textId="77777777" w:rsidR="00F171F9" w:rsidRPr="00F171F9" w:rsidRDefault="00F171F9" w:rsidP="00F171F9">
      <w:pPr>
        <w:jc w:val="center"/>
        <w:rPr>
          <w:rFonts w:cstheme="minorHAnsi"/>
          <w:b/>
          <w:sz w:val="20"/>
          <w:szCs w:val="20"/>
        </w:rPr>
      </w:pPr>
      <w:r w:rsidRPr="00F171F9">
        <w:rPr>
          <w:rFonts w:cstheme="minorHAnsi"/>
          <w:b/>
          <w:sz w:val="20"/>
          <w:szCs w:val="20"/>
        </w:rPr>
        <w:t>WB 25</w:t>
      </w:r>
      <w:r w:rsidRPr="00F171F9">
        <w:rPr>
          <w:rFonts w:cstheme="minorHAnsi"/>
          <w:b/>
          <w:sz w:val="20"/>
          <w:szCs w:val="20"/>
          <w:vertAlign w:val="superscript"/>
        </w:rPr>
        <w:t>th</w:t>
      </w:r>
      <w:r w:rsidRPr="00F171F9">
        <w:rPr>
          <w:rFonts w:cstheme="minorHAnsi"/>
          <w:b/>
          <w:sz w:val="20"/>
          <w:szCs w:val="20"/>
        </w:rPr>
        <w:t xml:space="preserve"> March 2025</w:t>
      </w:r>
    </w:p>
    <w:tbl>
      <w:tblPr>
        <w:tblStyle w:val="TableGrid171"/>
        <w:tblW w:w="14459" w:type="dxa"/>
        <w:tblInd w:w="-856" w:type="dxa"/>
        <w:tblLayout w:type="fixed"/>
        <w:tblLook w:val="04A0" w:firstRow="1" w:lastRow="0" w:firstColumn="1" w:lastColumn="0" w:noHBand="0" w:noVBand="1"/>
      </w:tblPr>
      <w:tblGrid>
        <w:gridCol w:w="1277"/>
        <w:gridCol w:w="1275"/>
        <w:gridCol w:w="2127"/>
        <w:gridCol w:w="3402"/>
        <w:gridCol w:w="1275"/>
        <w:gridCol w:w="2519"/>
        <w:gridCol w:w="2584"/>
      </w:tblGrid>
      <w:tr w:rsidR="00F171F9" w:rsidRPr="00F171F9" w14:paraId="2C368A5F" w14:textId="77777777" w:rsidTr="008B0DAA">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5764FC" w14:textId="77777777" w:rsidR="00F171F9" w:rsidRPr="00F171F9" w:rsidRDefault="00F171F9" w:rsidP="00F171F9">
            <w:pPr>
              <w:contextualSpacing/>
              <w:jc w:val="center"/>
              <w:rPr>
                <w:rFonts w:cstheme="minorHAnsi"/>
                <w:b/>
                <w:sz w:val="20"/>
                <w:szCs w:val="20"/>
              </w:rPr>
            </w:pPr>
            <w:bookmarkStart w:id="41" w:name="_Hlk96520026"/>
            <w:r w:rsidRPr="00F171F9">
              <w:rPr>
                <w:rFonts w:cstheme="minorHAnsi"/>
                <w:b/>
                <w:sz w:val="20"/>
                <w:szCs w:val="20"/>
              </w:rPr>
              <w:t>Date</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C9DA88" w14:textId="77777777" w:rsidR="00F171F9" w:rsidRPr="00F171F9" w:rsidRDefault="00F171F9" w:rsidP="00F171F9">
            <w:pPr>
              <w:contextualSpacing/>
              <w:jc w:val="center"/>
              <w:rPr>
                <w:rFonts w:cstheme="minorHAnsi"/>
                <w:b/>
                <w:sz w:val="20"/>
                <w:szCs w:val="20"/>
              </w:rPr>
            </w:pPr>
            <w:r w:rsidRPr="00F171F9">
              <w:rPr>
                <w:rFonts w:cstheme="minorHAnsi"/>
                <w:b/>
                <w:sz w:val="20"/>
                <w:szCs w:val="20"/>
              </w:rPr>
              <w:t>Staff</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D17C14" w14:textId="77777777" w:rsidR="00F171F9" w:rsidRPr="00F171F9" w:rsidRDefault="00F171F9" w:rsidP="00F171F9">
            <w:pPr>
              <w:contextualSpacing/>
              <w:jc w:val="center"/>
              <w:rPr>
                <w:rFonts w:cstheme="minorHAnsi"/>
                <w:b/>
                <w:sz w:val="20"/>
                <w:szCs w:val="20"/>
              </w:rPr>
            </w:pPr>
            <w:r w:rsidRPr="00F171F9">
              <w:rPr>
                <w:rFonts w:cstheme="minorHAnsi"/>
                <w:b/>
                <w:sz w:val="20"/>
                <w:szCs w:val="20"/>
              </w:rPr>
              <w:t>Focus for Session</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920208"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Learning Outcomes</w:t>
            </w:r>
          </w:p>
          <w:p w14:paraId="12649C90"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Student teachers will:</w:t>
            </w:r>
          </w:p>
          <w:p w14:paraId="38D707DF" w14:textId="77777777" w:rsidR="00F171F9" w:rsidRPr="00F171F9" w:rsidRDefault="00F171F9" w:rsidP="00F171F9">
            <w:pPr>
              <w:contextualSpacing/>
              <w:jc w:val="center"/>
              <w:rPr>
                <w:rFonts w:cstheme="minorHAnsi"/>
                <w:b/>
                <w:sz w:val="20"/>
                <w:szCs w:val="20"/>
                <w:lang w:eastAsia="en-GB"/>
              </w:rPr>
            </w:pPr>
            <w:r w:rsidRPr="00F171F9">
              <w:rPr>
                <w:rFonts w:cstheme="minorHAnsi"/>
                <w:b/>
                <w:color w:val="FF0000"/>
                <w:sz w:val="20"/>
                <w:szCs w:val="20"/>
                <w:lang w:eastAsia="en-GB"/>
              </w:rPr>
              <w:t>Learn that…</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55BB66" w14:textId="77777777" w:rsidR="00F171F9" w:rsidRPr="00F171F9" w:rsidRDefault="00F171F9" w:rsidP="00F171F9">
            <w:pPr>
              <w:jc w:val="center"/>
              <w:textAlignment w:val="baseline"/>
              <w:rPr>
                <w:rFonts w:eastAsia="Times New Roman" w:cstheme="minorHAnsi"/>
                <w:b/>
                <w:bCs/>
                <w:sz w:val="20"/>
                <w:szCs w:val="20"/>
                <w:lang w:eastAsia="en-GB"/>
              </w:rPr>
            </w:pPr>
            <w:r w:rsidRPr="00F171F9">
              <w:rPr>
                <w:rFonts w:eastAsia="Times New Roman" w:cstheme="minorHAnsi"/>
                <w:b/>
                <w:bCs/>
                <w:sz w:val="20"/>
                <w:szCs w:val="20"/>
                <w:lang w:eastAsia="en-GB"/>
              </w:rPr>
              <w:t>Links to CCF &amp;</w:t>
            </w:r>
            <w:r w:rsidRPr="00F171F9">
              <w:rPr>
                <w:rFonts w:eastAsia="Times New Roman" w:cstheme="minorHAnsi"/>
                <w:sz w:val="20"/>
                <w:szCs w:val="20"/>
                <w:lang w:eastAsia="en-GB"/>
              </w:rPr>
              <w:t> </w:t>
            </w:r>
            <w:r w:rsidRPr="00F171F9">
              <w:rPr>
                <w:rFonts w:eastAsia="Times New Roman" w:cstheme="minorHAnsi"/>
                <w:b/>
                <w:bCs/>
                <w:sz w:val="20"/>
                <w:szCs w:val="20"/>
                <w:lang w:eastAsia="en-GB"/>
              </w:rPr>
              <w:t>YSJ </w:t>
            </w:r>
            <w:proofErr w:type="spellStart"/>
            <w:r w:rsidRPr="00F171F9">
              <w:rPr>
                <w:rFonts w:eastAsia="Times New Roman" w:cstheme="minorHAnsi"/>
                <w:b/>
                <w:bCs/>
                <w:sz w:val="20"/>
                <w:szCs w:val="20"/>
                <w:lang w:eastAsia="en-GB"/>
              </w:rPr>
              <w:t>Curr</w:t>
            </w:r>
            <w:proofErr w:type="spellEnd"/>
            <w:r w:rsidRPr="00F171F9">
              <w:rPr>
                <w:rFonts w:eastAsia="Times New Roman" w:cstheme="minorHAnsi"/>
                <w:sz w:val="20"/>
                <w:szCs w:val="20"/>
                <w:lang w:eastAsia="en-GB"/>
              </w:rPr>
              <w:t> </w:t>
            </w:r>
          </w:p>
        </w:tc>
        <w:tc>
          <w:tcPr>
            <w:tcW w:w="2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02F32C"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Theoretical Perspective</w:t>
            </w:r>
          </w:p>
          <w:p w14:paraId="3C37C4E3" w14:textId="77777777" w:rsidR="00F171F9" w:rsidRPr="00F171F9" w:rsidRDefault="00F171F9" w:rsidP="00F171F9">
            <w:pPr>
              <w:contextualSpacing/>
              <w:jc w:val="center"/>
              <w:rPr>
                <w:rFonts w:cstheme="minorHAnsi"/>
                <w:b/>
                <w:color w:val="FF0000"/>
                <w:sz w:val="20"/>
                <w:szCs w:val="20"/>
                <w:lang w:eastAsia="en-GB"/>
              </w:rPr>
            </w:pPr>
            <w:r w:rsidRPr="00F171F9">
              <w:rPr>
                <w:rFonts w:cstheme="minorHAnsi"/>
                <w:b/>
                <w:color w:val="FF0000"/>
                <w:sz w:val="20"/>
                <w:szCs w:val="20"/>
                <w:lang w:eastAsia="en-GB"/>
              </w:rPr>
              <w:t>Learn that…</w:t>
            </w:r>
          </w:p>
          <w:p w14:paraId="42891381" w14:textId="77777777" w:rsidR="00F171F9" w:rsidRPr="00F171F9" w:rsidRDefault="00F171F9" w:rsidP="00F171F9">
            <w:pPr>
              <w:jc w:val="center"/>
              <w:rPr>
                <w:rFonts w:cstheme="minorHAnsi"/>
                <w:b/>
                <w:bCs/>
                <w:sz w:val="20"/>
                <w:szCs w:val="20"/>
              </w:rPr>
            </w:pPr>
            <w:r w:rsidRPr="00F171F9">
              <w:rPr>
                <w:rFonts w:cstheme="minorHAnsi"/>
                <w:bCs/>
                <w:sz w:val="20"/>
                <w:szCs w:val="20"/>
                <w:lang w:eastAsia="en-GB"/>
              </w:rPr>
              <w:t>Reading, Preparation &amp; SOL</w:t>
            </w:r>
          </w:p>
        </w:tc>
        <w:tc>
          <w:tcPr>
            <w:tcW w:w="2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BE09F1" w14:textId="77777777" w:rsidR="00F171F9" w:rsidRPr="00F171F9" w:rsidRDefault="00F171F9" w:rsidP="00F171F9">
            <w:pPr>
              <w:jc w:val="center"/>
              <w:rPr>
                <w:rFonts w:cstheme="minorHAnsi"/>
                <w:b/>
                <w:sz w:val="20"/>
                <w:szCs w:val="20"/>
                <w:lang w:eastAsia="en-GB"/>
              </w:rPr>
            </w:pPr>
            <w:r w:rsidRPr="00F171F9">
              <w:rPr>
                <w:rFonts w:cstheme="minorHAnsi"/>
                <w:b/>
                <w:sz w:val="20"/>
                <w:szCs w:val="20"/>
                <w:lang w:eastAsia="en-GB"/>
              </w:rPr>
              <w:t>Practical Application &amp; CPD</w:t>
            </w:r>
          </w:p>
          <w:p w14:paraId="5890205E" w14:textId="77777777" w:rsidR="00F171F9" w:rsidRPr="00F171F9" w:rsidRDefault="00F171F9" w:rsidP="00F171F9">
            <w:pPr>
              <w:jc w:val="center"/>
              <w:rPr>
                <w:rFonts w:cstheme="minorHAnsi"/>
                <w:b/>
                <w:bCs/>
                <w:sz w:val="20"/>
                <w:szCs w:val="20"/>
              </w:rPr>
            </w:pPr>
            <w:r w:rsidRPr="00F171F9">
              <w:rPr>
                <w:rFonts w:cstheme="minorHAnsi"/>
                <w:b/>
                <w:color w:val="FF0000"/>
                <w:sz w:val="20"/>
                <w:szCs w:val="20"/>
                <w:lang w:eastAsia="en-GB"/>
              </w:rPr>
              <w:t>Learn how to…</w:t>
            </w:r>
          </w:p>
        </w:tc>
      </w:tr>
      <w:tr w:rsidR="00F171F9" w:rsidRPr="00F171F9" w14:paraId="45CFFE14" w14:textId="77777777" w:rsidTr="008B0DAA">
        <w:trPr>
          <w:trHeight w:val="3513"/>
        </w:trPr>
        <w:tc>
          <w:tcPr>
            <w:tcW w:w="1277" w:type="dxa"/>
            <w:tcBorders>
              <w:top w:val="single" w:sz="4" w:space="0" w:color="auto"/>
              <w:left w:val="single" w:sz="4" w:space="0" w:color="auto"/>
              <w:bottom w:val="single" w:sz="4" w:space="0" w:color="auto"/>
              <w:right w:val="single" w:sz="4" w:space="0" w:color="auto"/>
            </w:tcBorders>
          </w:tcPr>
          <w:p w14:paraId="43671848" w14:textId="77777777" w:rsidR="00F171F9" w:rsidRPr="00F171F9" w:rsidRDefault="00F171F9" w:rsidP="00F171F9">
            <w:pPr>
              <w:contextualSpacing/>
              <w:jc w:val="center"/>
              <w:rPr>
                <w:rFonts w:cstheme="minorHAnsi"/>
                <w:sz w:val="20"/>
                <w:szCs w:val="20"/>
              </w:rPr>
            </w:pPr>
          </w:p>
          <w:p w14:paraId="651B5DB7" w14:textId="77777777" w:rsidR="00F171F9" w:rsidRPr="00F171F9" w:rsidRDefault="00F171F9" w:rsidP="00F171F9">
            <w:pPr>
              <w:contextualSpacing/>
              <w:jc w:val="center"/>
              <w:rPr>
                <w:rFonts w:cstheme="minorHAnsi"/>
                <w:sz w:val="20"/>
                <w:szCs w:val="20"/>
              </w:rPr>
            </w:pPr>
            <w:r w:rsidRPr="00F171F9">
              <w:rPr>
                <w:rFonts w:cstheme="minorHAnsi"/>
                <w:sz w:val="20"/>
                <w:szCs w:val="20"/>
              </w:rPr>
              <w:t>28/3/25</w:t>
            </w:r>
          </w:p>
          <w:p w14:paraId="65E73455" w14:textId="77777777" w:rsidR="00F171F9" w:rsidRPr="00F171F9" w:rsidRDefault="00F171F9" w:rsidP="00F171F9">
            <w:pPr>
              <w:contextualSpacing/>
              <w:jc w:val="center"/>
              <w:rPr>
                <w:rFonts w:cstheme="minorHAnsi"/>
                <w:sz w:val="20"/>
                <w:szCs w:val="20"/>
              </w:rPr>
            </w:pPr>
          </w:p>
          <w:p w14:paraId="71CF8E92" w14:textId="77777777" w:rsidR="00F171F9" w:rsidRPr="00F171F9" w:rsidRDefault="00F171F9" w:rsidP="00F171F9">
            <w:pPr>
              <w:contextualSpacing/>
              <w:jc w:val="center"/>
              <w:rPr>
                <w:rFonts w:cstheme="minorHAnsi"/>
                <w:sz w:val="20"/>
                <w:szCs w:val="20"/>
              </w:rPr>
            </w:pPr>
            <w:r w:rsidRPr="00F171F9">
              <w:rPr>
                <w:rFonts w:cstheme="minorHAnsi"/>
                <w:sz w:val="20"/>
                <w:szCs w:val="20"/>
              </w:rPr>
              <w:t>10:00 – 12:00</w:t>
            </w:r>
          </w:p>
          <w:p w14:paraId="429D743F" w14:textId="77777777" w:rsidR="00F171F9" w:rsidRPr="00F171F9" w:rsidRDefault="00F171F9" w:rsidP="00F171F9">
            <w:pPr>
              <w:contextualSpacing/>
              <w:jc w:val="center"/>
              <w:rPr>
                <w:rFonts w:cstheme="minorHAnsi"/>
                <w:sz w:val="20"/>
                <w:szCs w:val="20"/>
              </w:rPr>
            </w:pPr>
          </w:p>
          <w:p w14:paraId="2D815C72" w14:textId="77777777" w:rsidR="00F171F9" w:rsidRPr="00F171F9" w:rsidRDefault="00F171F9" w:rsidP="00F171F9">
            <w:pPr>
              <w:contextualSpacing/>
              <w:jc w:val="center"/>
              <w:rPr>
                <w:rFonts w:cstheme="minorHAnsi"/>
                <w:sz w:val="20"/>
                <w:szCs w:val="20"/>
              </w:rPr>
            </w:pPr>
          </w:p>
          <w:p w14:paraId="56C446CC" w14:textId="77777777" w:rsidR="00F171F9" w:rsidRPr="00F171F9" w:rsidRDefault="00F171F9" w:rsidP="00F171F9">
            <w:pPr>
              <w:contextualSpacing/>
              <w:jc w:val="center"/>
              <w:rPr>
                <w:rFonts w:cstheme="minorHAnsi"/>
                <w:color w:val="FF0000"/>
                <w:sz w:val="20"/>
                <w:szCs w:val="20"/>
              </w:rPr>
            </w:pPr>
            <w:r w:rsidRPr="00F171F9">
              <w:rPr>
                <w:rFonts w:cstheme="minorHAnsi"/>
                <w:color w:val="FF0000"/>
                <w:sz w:val="20"/>
                <w:szCs w:val="20"/>
              </w:rPr>
              <w:t>Group workshops</w:t>
            </w:r>
          </w:p>
          <w:p w14:paraId="42DCE197" w14:textId="77777777" w:rsidR="00F171F9" w:rsidRPr="00F171F9" w:rsidRDefault="00F171F9" w:rsidP="00F171F9">
            <w:pPr>
              <w:contextualSpacing/>
              <w:jc w:val="center"/>
              <w:rPr>
                <w:rFonts w:cstheme="minorHAnsi"/>
                <w:sz w:val="20"/>
                <w:szCs w:val="20"/>
              </w:rPr>
            </w:pPr>
          </w:p>
          <w:p w14:paraId="2EC743C2" w14:textId="77777777" w:rsidR="00F171F9" w:rsidRPr="00F171F9" w:rsidRDefault="00F171F9" w:rsidP="00F171F9">
            <w:pPr>
              <w:contextualSpacing/>
              <w:rPr>
                <w:rFonts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D7F4484" w14:textId="77777777" w:rsidR="00F171F9" w:rsidRPr="00F171F9" w:rsidRDefault="00F171F9" w:rsidP="00F171F9">
            <w:pPr>
              <w:contextualSpacing/>
              <w:jc w:val="center"/>
              <w:rPr>
                <w:rFonts w:cstheme="minorHAnsi"/>
                <w:sz w:val="20"/>
                <w:szCs w:val="20"/>
              </w:rPr>
            </w:pPr>
            <w:r w:rsidRPr="00F171F9">
              <w:rPr>
                <w:rFonts w:cstheme="minorHAnsi"/>
                <w:sz w:val="20"/>
                <w:szCs w:val="20"/>
              </w:rPr>
              <w:t>PGC7003M</w:t>
            </w:r>
          </w:p>
          <w:p w14:paraId="06744A08" w14:textId="77777777" w:rsidR="00F171F9" w:rsidRPr="00F171F9" w:rsidRDefault="00F171F9" w:rsidP="00F171F9">
            <w:pPr>
              <w:contextualSpacing/>
              <w:jc w:val="center"/>
              <w:rPr>
                <w:rFonts w:cstheme="minorHAnsi"/>
                <w:sz w:val="20"/>
                <w:szCs w:val="20"/>
              </w:rPr>
            </w:pPr>
            <w:proofErr w:type="gramStart"/>
            <w:r w:rsidRPr="00F171F9">
              <w:rPr>
                <w:rFonts w:cstheme="minorHAnsi"/>
                <w:sz w:val="20"/>
                <w:szCs w:val="20"/>
              </w:rPr>
              <w:t>AA,  DS</w:t>
            </w:r>
            <w:proofErr w:type="gramEnd"/>
            <w:r w:rsidRPr="00F171F9">
              <w:rPr>
                <w:rFonts w:cstheme="minorHAnsi"/>
                <w:sz w:val="20"/>
                <w:szCs w:val="20"/>
              </w:rPr>
              <w:t>,</w:t>
            </w:r>
          </w:p>
        </w:tc>
        <w:tc>
          <w:tcPr>
            <w:tcW w:w="2127" w:type="dxa"/>
            <w:tcBorders>
              <w:top w:val="single" w:sz="4" w:space="0" w:color="auto"/>
              <w:left w:val="single" w:sz="4" w:space="0" w:color="auto"/>
              <w:bottom w:val="single" w:sz="4" w:space="0" w:color="auto"/>
              <w:right w:val="single" w:sz="4" w:space="0" w:color="auto"/>
            </w:tcBorders>
          </w:tcPr>
          <w:p w14:paraId="3648D2B9" w14:textId="77777777" w:rsidR="00F171F9" w:rsidRPr="00F171F9" w:rsidRDefault="00F171F9" w:rsidP="00F171F9">
            <w:pPr>
              <w:contextualSpacing/>
              <w:jc w:val="center"/>
              <w:rPr>
                <w:rFonts w:cstheme="minorHAnsi"/>
                <w:sz w:val="20"/>
                <w:szCs w:val="20"/>
              </w:rPr>
            </w:pPr>
            <w:r w:rsidRPr="00F171F9">
              <w:rPr>
                <w:rFonts w:cstheme="minorHAnsi"/>
                <w:sz w:val="20"/>
                <w:szCs w:val="20"/>
              </w:rPr>
              <w:t>PGC7014M</w:t>
            </w:r>
          </w:p>
          <w:p w14:paraId="22C8D76E" w14:textId="77777777" w:rsidR="00F171F9" w:rsidRPr="00F171F9" w:rsidRDefault="00F171F9" w:rsidP="00F171F9">
            <w:pPr>
              <w:contextualSpacing/>
              <w:jc w:val="center"/>
              <w:rPr>
                <w:rFonts w:cstheme="minorHAnsi"/>
                <w:sz w:val="20"/>
                <w:szCs w:val="20"/>
              </w:rPr>
            </w:pPr>
            <w:r w:rsidRPr="00F171F9">
              <w:rPr>
                <w:rFonts w:cstheme="minorHAnsi"/>
                <w:sz w:val="20"/>
                <w:szCs w:val="20"/>
              </w:rPr>
              <w:t xml:space="preserve">Adaptive Teaching </w:t>
            </w:r>
          </w:p>
          <w:p w14:paraId="0DFD50BC" w14:textId="77777777" w:rsidR="00F171F9" w:rsidRPr="00F171F9" w:rsidRDefault="00F171F9" w:rsidP="00F171F9">
            <w:pPr>
              <w:contextualSpacing/>
              <w:rPr>
                <w:rFonts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4A0EF17F" w14:textId="77777777" w:rsidR="00F171F9" w:rsidRPr="00F171F9" w:rsidRDefault="00F171F9" w:rsidP="00F171F9">
            <w:pPr>
              <w:spacing w:before="100" w:beforeAutospacing="1" w:after="100" w:afterAutospacing="1"/>
              <w:rPr>
                <w:rFonts w:eastAsia="Times New Roman" w:cstheme="minorHAnsi"/>
                <w:sz w:val="20"/>
                <w:szCs w:val="20"/>
                <w:lang w:eastAsia="en-GB"/>
              </w:rPr>
            </w:pPr>
            <w:r w:rsidRPr="00F171F9">
              <w:rPr>
                <w:rFonts w:eastAsia="Times New Roman" w:cstheme="minorHAnsi"/>
                <w:sz w:val="20"/>
                <w:szCs w:val="20"/>
                <w:lang w:eastAsia="en-GB"/>
              </w:rPr>
              <w:t>Pupils are likely to learn at different rates and to require different levels and types of support from teachers to succeed. Understand the significance of prior learning and how this supports a pupil’s potential to make progress. Understand that individual pupils have specific barriers to learning and adaptive teaching can support attainment and should not be reliant upon the provision of separate tasks for specific pupils.</w:t>
            </w:r>
          </w:p>
        </w:tc>
        <w:tc>
          <w:tcPr>
            <w:tcW w:w="1275" w:type="dxa"/>
            <w:tcBorders>
              <w:top w:val="single" w:sz="4" w:space="0" w:color="auto"/>
              <w:left w:val="single" w:sz="4" w:space="0" w:color="auto"/>
              <w:bottom w:val="single" w:sz="4" w:space="0" w:color="auto"/>
              <w:right w:val="single" w:sz="4" w:space="0" w:color="auto"/>
            </w:tcBorders>
          </w:tcPr>
          <w:p w14:paraId="3A536DA1" w14:textId="77777777" w:rsidR="00F171F9" w:rsidRPr="00F171F9" w:rsidRDefault="00F171F9" w:rsidP="00F171F9">
            <w:pPr>
              <w:contextualSpacing/>
              <w:jc w:val="center"/>
              <w:rPr>
                <w:rFonts w:cstheme="minorHAnsi"/>
                <w:sz w:val="20"/>
                <w:szCs w:val="20"/>
              </w:rPr>
            </w:pPr>
            <w:r w:rsidRPr="00F171F9">
              <w:rPr>
                <w:rFonts w:cstheme="minorHAnsi"/>
                <w:sz w:val="20"/>
                <w:szCs w:val="20"/>
              </w:rPr>
              <w:t xml:space="preserve">Pedagogy </w:t>
            </w:r>
          </w:p>
          <w:p w14:paraId="2DA180D2" w14:textId="77777777" w:rsidR="00F171F9" w:rsidRPr="00F171F9" w:rsidRDefault="00F171F9" w:rsidP="00F171F9">
            <w:pPr>
              <w:contextualSpacing/>
              <w:jc w:val="center"/>
              <w:rPr>
                <w:rFonts w:cstheme="minorHAnsi"/>
                <w:sz w:val="20"/>
                <w:szCs w:val="20"/>
              </w:rPr>
            </w:pPr>
          </w:p>
          <w:p w14:paraId="27D7CF22" w14:textId="77777777" w:rsidR="00F171F9" w:rsidRPr="00F171F9" w:rsidRDefault="00F171F9" w:rsidP="00F171F9">
            <w:pPr>
              <w:contextualSpacing/>
              <w:jc w:val="center"/>
              <w:rPr>
                <w:rFonts w:cstheme="minorHAnsi"/>
                <w:color w:val="FFC000"/>
                <w:sz w:val="20"/>
                <w:szCs w:val="20"/>
              </w:rPr>
            </w:pPr>
            <w:r w:rsidRPr="00F171F9">
              <w:rPr>
                <w:rFonts w:cstheme="minorHAnsi"/>
                <w:color w:val="FFC000"/>
                <w:sz w:val="20"/>
                <w:szCs w:val="20"/>
              </w:rPr>
              <w:t>Personal teaching philosophy</w:t>
            </w:r>
          </w:p>
          <w:p w14:paraId="1D3212D6" w14:textId="77777777" w:rsidR="00F171F9" w:rsidRPr="00F171F9" w:rsidRDefault="00F171F9" w:rsidP="00F171F9">
            <w:pPr>
              <w:contextualSpacing/>
              <w:jc w:val="center"/>
              <w:rPr>
                <w:rFonts w:cstheme="minorHAnsi"/>
                <w:color w:val="FFC000"/>
                <w:sz w:val="20"/>
                <w:szCs w:val="20"/>
              </w:rPr>
            </w:pPr>
          </w:p>
          <w:p w14:paraId="25095A29" w14:textId="77777777" w:rsidR="00F171F9" w:rsidRPr="00F171F9" w:rsidRDefault="00F171F9" w:rsidP="00F171F9">
            <w:pPr>
              <w:contextualSpacing/>
              <w:jc w:val="center"/>
              <w:rPr>
                <w:rFonts w:cstheme="minorHAnsi"/>
                <w:sz w:val="20"/>
                <w:szCs w:val="20"/>
              </w:rPr>
            </w:pPr>
            <w:r w:rsidRPr="00F171F9">
              <w:rPr>
                <w:rFonts w:cstheme="minorHAnsi"/>
                <w:color w:val="FFC000"/>
                <w:sz w:val="20"/>
                <w:szCs w:val="20"/>
              </w:rPr>
              <w:t>Being a professional</w:t>
            </w:r>
          </w:p>
        </w:tc>
        <w:tc>
          <w:tcPr>
            <w:tcW w:w="2519" w:type="dxa"/>
            <w:tcBorders>
              <w:top w:val="single" w:sz="4" w:space="0" w:color="auto"/>
              <w:left w:val="single" w:sz="4" w:space="0" w:color="auto"/>
              <w:bottom w:val="single" w:sz="4" w:space="0" w:color="auto"/>
              <w:right w:val="single" w:sz="4" w:space="0" w:color="auto"/>
            </w:tcBorders>
          </w:tcPr>
          <w:p w14:paraId="72D49622" w14:textId="77777777" w:rsidR="00F171F9" w:rsidRPr="00F171F9" w:rsidRDefault="00F171F9" w:rsidP="00F171F9">
            <w:pPr>
              <w:spacing w:before="100" w:beforeAutospacing="1" w:after="100" w:afterAutospacing="1"/>
              <w:rPr>
                <w:rFonts w:eastAsia="Times New Roman" w:cstheme="minorHAnsi"/>
                <w:sz w:val="20"/>
                <w:szCs w:val="20"/>
                <w:lang w:eastAsia="en-GB"/>
              </w:rPr>
            </w:pPr>
            <w:r w:rsidRPr="00F171F9">
              <w:rPr>
                <w:rFonts w:eastAsia="Times New Roman" w:cstheme="minorHAnsi"/>
                <w:sz w:val="20"/>
                <w:szCs w:val="20"/>
                <w:lang w:eastAsia="en-GB"/>
              </w:rPr>
              <w:t xml:space="preserve">Read </w:t>
            </w:r>
            <w:hyperlink r:id="rId65" w:history="1">
              <w:proofErr w:type="spellStart"/>
              <w:r w:rsidRPr="00F171F9">
                <w:rPr>
                  <w:rFonts w:eastAsia="Times New Roman" w:cstheme="minorHAnsi"/>
                  <w:color w:val="0000FF"/>
                  <w:sz w:val="20"/>
                  <w:szCs w:val="20"/>
                  <w:u w:val="single"/>
                  <w:lang w:eastAsia="en-GB"/>
                </w:rPr>
                <w:t>Deunk</w:t>
              </w:r>
              <w:proofErr w:type="spellEnd"/>
              <w:r w:rsidRPr="00F171F9">
                <w:rPr>
                  <w:rFonts w:eastAsia="Times New Roman" w:cstheme="minorHAnsi"/>
                  <w:color w:val="0000FF"/>
                  <w:sz w:val="20"/>
                  <w:szCs w:val="20"/>
                  <w:u w:val="single"/>
                  <w:lang w:eastAsia="en-GB"/>
                </w:rPr>
                <w:t xml:space="preserve">, M. I., </w:t>
              </w:r>
              <w:proofErr w:type="spellStart"/>
              <w:r w:rsidRPr="00F171F9">
                <w:rPr>
                  <w:rFonts w:eastAsia="Times New Roman" w:cstheme="minorHAnsi"/>
                  <w:color w:val="0000FF"/>
                  <w:sz w:val="20"/>
                  <w:szCs w:val="20"/>
                  <w:u w:val="single"/>
                  <w:lang w:eastAsia="en-GB"/>
                </w:rPr>
                <w:t>Smale-Jacobse</w:t>
              </w:r>
              <w:proofErr w:type="spellEnd"/>
              <w:r w:rsidRPr="00F171F9">
                <w:rPr>
                  <w:rFonts w:eastAsia="Times New Roman" w:cstheme="minorHAnsi"/>
                  <w:color w:val="0000FF"/>
                  <w:sz w:val="20"/>
                  <w:szCs w:val="20"/>
                  <w:u w:val="single"/>
                  <w:lang w:eastAsia="en-GB"/>
                </w:rPr>
                <w:t xml:space="preserve">, A. E., de Boer, H., </w:t>
              </w:r>
              <w:proofErr w:type="spellStart"/>
              <w:r w:rsidRPr="00F171F9">
                <w:rPr>
                  <w:rFonts w:eastAsia="Times New Roman" w:cstheme="minorHAnsi"/>
                  <w:color w:val="0000FF"/>
                  <w:sz w:val="20"/>
                  <w:szCs w:val="20"/>
                  <w:u w:val="single"/>
                  <w:lang w:eastAsia="en-GB"/>
                </w:rPr>
                <w:t>Doolaard</w:t>
              </w:r>
              <w:proofErr w:type="spellEnd"/>
              <w:r w:rsidRPr="00F171F9">
                <w:rPr>
                  <w:rFonts w:eastAsia="Times New Roman" w:cstheme="minorHAnsi"/>
                  <w:color w:val="0000FF"/>
                  <w:sz w:val="20"/>
                  <w:szCs w:val="20"/>
                  <w:u w:val="single"/>
                  <w:lang w:eastAsia="en-GB"/>
                </w:rPr>
                <w:t xml:space="preserve">, S., &amp; Bosker, R. J. (2018) Effective differentiation Practices: A systematic review and meta-analysis of studies on the cognitive effects of differentiation practices in primary education. </w:t>
              </w:r>
            </w:hyperlink>
          </w:p>
          <w:p w14:paraId="60907BE1" w14:textId="77777777" w:rsidR="00F171F9" w:rsidRPr="00F171F9" w:rsidRDefault="00F171F9" w:rsidP="00F171F9">
            <w:pPr>
              <w:spacing w:before="100" w:beforeAutospacing="1" w:after="100" w:afterAutospacing="1"/>
              <w:rPr>
                <w:rFonts w:eastAsia="Times New Roman" w:cstheme="minorHAnsi"/>
                <w:sz w:val="20"/>
                <w:szCs w:val="20"/>
                <w:lang w:eastAsia="en-GB"/>
              </w:rPr>
            </w:pPr>
            <w:r w:rsidRPr="00F171F9">
              <w:rPr>
                <w:rFonts w:eastAsia="Times New Roman" w:cstheme="minorHAnsi"/>
                <w:sz w:val="20"/>
                <w:szCs w:val="20"/>
                <w:lang w:eastAsia="en-GB"/>
              </w:rPr>
              <w:t xml:space="preserve"> </w:t>
            </w:r>
          </w:p>
        </w:tc>
        <w:tc>
          <w:tcPr>
            <w:tcW w:w="2584" w:type="dxa"/>
            <w:tcBorders>
              <w:top w:val="single" w:sz="4" w:space="0" w:color="auto"/>
              <w:left w:val="single" w:sz="4" w:space="0" w:color="auto"/>
              <w:bottom w:val="single" w:sz="4" w:space="0" w:color="auto"/>
              <w:right w:val="single" w:sz="4" w:space="0" w:color="auto"/>
            </w:tcBorders>
          </w:tcPr>
          <w:p w14:paraId="21ED4560" w14:textId="77777777" w:rsidR="00F171F9" w:rsidRPr="00F171F9" w:rsidRDefault="00F171F9" w:rsidP="00F171F9">
            <w:pPr>
              <w:contextualSpacing/>
              <w:rPr>
                <w:rFonts w:cstheme="minorHAnsi"/>
                <w:sz w:val="20"/>
                <w:szCs w:val="20"/>
              </w:rPr>
            </w:pPr>
            <w:r w:rsidRPr="00F171F9">
              <w:rPr>
                <w:rFonts w:cstheme="minorHAnsi"/>
                <w:sz w:val="20"/>
                <w:szCs w:val="20"/>
              </w:rPr>
              <w:t xml:space="preserve">Reflect on your current provision and how targeted intervention will support individual pupils. </w:t>
            </w:r>
          </w:p>
          <w:p w14:paraId="268B372A" w14:textId="77777777" w:rsidR="00F171F9" w:rsidRPr="00F171F9" w:rsidRDefault="00F171F9" w:rsidP="00F171F9">
            <w:pPr>
              <w:contextualSpacing/>
              <w:rPr>
                <w:rFonts w:cstheme="minorHAnsi"/>
                <w:sz w:val="20"/>
                <w:szCs w:val="20"/>
              </w:rPr>
            </w:pPr>
            <w:r w:rsidRPr="00F171F9">
              <w:rPr>
                <w:rFonts w:cstheme="minorHAnsi"/>
                <w:sz w:val="20"/>
                <w:szCs w:val="20"/>
              </w:rPr>
              <w:t xml:space="preserve">Speak to expert colleagues to reflect on how your feedback informs next steps and what possible intervention might be need for individual children. </w:t>
            </w:r>
          </w:p>
        </w:tc>
      </w:tr>
      <w:tr w:rsidR="00F171F9" w:rsidRPr="00F171F9" w14:paraId="35E9263C" w14:textId="77777777" w:rsidTr="008B0DAA">
        <w:trPr>
          <w:trHeight w:val="1238"/>
        </w:trPr>
        <w:tc>
          <w:tcPr>
            <w:tcW w:w="1277" w:type="dxa"/>
            <w:tcBorders>
              <w:top w:val="single" w:sz="4" w:space="0" w:color="auto"/>
              <w:left w:val="single" w:sz="4" w:space="0" w:color="auto"/>
              <w:bottom w:val="single" w:sz="4" w:space="0" w:color="auto"/>
              <w:right w:val="single" w:sz="4" w:space="0" w:color="auto"/>
            </w:tcBorders>
          </w:tcPr>
          <w:p w14:paraId="57532B77" w14:textId="77777777" w:rsidR="00F171F9" w:rsidRPr="00F171F9" w:rsidRDefault="00F171F9" w:rsidP="00F171F9">
            <w:pPr>
              <w:contextualSpacing/>
              <w:jc w:val="center"/>
              <w:rPr>
                <w:rFonts w:cstheme="minorHAnsi"/>
                <w:sz w:val="20"/>
                <w:szCs w:val="20"/>
              </w:rPr>
            </w:pPr>
            <w:r w:rsidRPr="00F171F9">
              <w:rPr>
                <w:rFonts w:cstheme="minorHAnsi"/>
                <w:sz w:val="20"/>
                <w:szCs w:val="20"/>
              </w:rPr>
              <w:t>13:00- 16:00</w:t>
            </w:r>
          </w:p>
          <w:p w14:paraId="2CB76B25" w14:textId="77777777" w:rsidR="00F171F9" w:rsidRPr="00F171F9" w:rsidRDefault="00F171F9" w:rsidP="00F171F9">
            <w:pPr>
              <w:contextualSpacing/>
              <w:jc w:val="center"/>
              <w:rPr>
                <w:rFonts w:cstheme="minorHAnsi"/>
                <w:sz w:val="20"/>
                <w:szCs w:val="20"/>
              </w:rPr>
            </w:pPr>
            <w:r w:rsidRPr="00F171F9">
              <w:rPr>
                <w:rFonts w:cstheme="minorHAnsi"/>
                <w:color w:val="FF0000"/>
                <w:sz w:val="20"/>
                <w:szCs w:val="20"/>
                <w:lang w:eastAsia="en-GB"/>
              </w:rPr>
              <w:t>Group workshops</w:t>
            </w:r>
          </w:p>
        </w:tc>
        <w:tc>
          <w:tcPr>
            <w:tcW w:w="1275" w:type="dxa"/>
            <w:tcBorders>
              <w:top w:val="single" w:sz="4" w:space="0" w:color="auto"/>
              <w:left w:val="single" w:sz="4" w:space="0" w:color="auto"/>
              <w:bottom w:val="single" w:sz="4" w:space="0" w:color="auto"/>
              <w:right w:val="single" w:sz="4" w:space="0" w:color="auto"/>
            </w:tcBorders>
          </w:tcPr>
          <w:p w14:paraId="13962809" w14:textId="77777777" w:rsidR="00F171F9" w:rsidRPr="00F171F9" w:rsidRDefault="00F171F9" w:rsidP="00F171F9">
            <w:pPr>
              <w:contextualSpacing/>
              <w:jc w:val="center"/>
              <w:rPr>
                <w:rFonts w:cstheme="minorHAnsi"/>
                <w:sz w:val="20"/>
                <w:szCs w:val="20"/>
              </w:rPr>
            </w:pPr>
            <w:r w:rsidRPr="00F171F9">
              <w:rPr>
                <w:rFonts w:cstheme="minorHAnsi"/>
                <w:sz w:val="20"/>
                <w:szCs w:val="20"/>
              </w:rPr>
              <w:t>PGC7004M</w:t>
            </w:r>
          </w:p>
          <w:p w14:paraId="028AA097" w14:textId="77777777" w:rsidR="00F171F9" w:rsidRPr="00F171F9" w:rsidRDefault="00F171F9" w:rsidP="00F171F9">
            <w:pPr>
              <w:contextualSpacing/>
              <w:jc w:val="center"/>
              <w:rPr>
                <w:rFonts w:cstheme="minorHAnsi"/>
                <w:sz w:val="20"/>
                <w:szCs w:val="20"/>
              </w:rPr>
            </w:pPr>
            <w:r w:rsidRPr="00F171F9">
              <w:rPr>
                <w:rFonts w:cstheme="minorHAnsi"/>
                <w:sz w:val="20"/>
                <w:szCs w:val="20"/>
              </w:rPr>
              <w:t>AA, DS,</w:t>
            </w:r>
          </w:p>
        </w:tc>
        <w:tc>
          <w:tcPr>
            <w:tcW w:w="2127" w:type="dxa"/>
            <w:tcBorders>
              <w:top w:val="single" w:sz="4" w:space="0" w:color="auto"/>
              <w:left w:val="single" w:sz="4" w:space="0" w:color="auto"/>
              <w:bottom w:val="single" w:sz="4" w:space="0" w:color="auto"/>
              <w:right w:val="single" w:sz="4" w:space="0" w:color="auto"/>
            </w:tcBorders>
          </w:tcPr>
          <w:p w14:paraId="1B3F60A1" w14:textId="77777777" w:rsidR="00F171F9" w:rsidRPr="00F171F9" w:rsidRDefault="00F171F9" w:rsidP="00F171F9">
            <w:pPr>
              <w:contextualSpacing/>
              <w:jc w:val="center"/>
              <w:rPr>
                <w:rFonts w:cstheme="minorHAnsi"/>
                <w:sz w:val="20"/>
                <w:szCs w:val="20"/>
              </w:rPr>
            </w:pPr>
            <w:r w:rsidRPr="00F171F9">
              <w:rPr>
                <w:rFonts w:cstheme="minorHAnsi"/>
                <w:sz w:val="20"/>
                <w:szCs w:val="20"/>
              </w:rPr>
              <w:t>PGC7015M</w:t>
            </w:r>
          </w:p>
          <w:p w14:paraId="696AB490" w14:textId="77777777" w:rsidR="00F171F9" w:rsidRPr="00F171F9" w:rsidRDefault="00F171F9" w:rsidP="00F171F9">
            <w:pPr>
              <w:contextualSpacing/>
              <w:jc w:val="center"/>
              <w:rPr>
                <w:rFonts w:cstheme="minorHAnsi"/>
                <w:sz w:val="20"/>
                <w:szCs w:val="20"/>
              </w:rPr>
            </w:pPr>
            <w:r w:rsidRPr="00F171F9">
              <w:rPr>
                <w:rFonts w:cstheme="minorHAnsi"/>
                <w:sz w:val="20"/>
                <w:szCs w:val="20"/>
              </w:rPr>
              <w:t xml:space="preserve">Support with applications and interviews  </w:t>
            </w:r>
          </w:p>
        </w:tc>
        <w:tc>
          <w:tcPr>
            <w:tcW w:w="3402" w:type="dxa"/>
            <w:tcBorders>
              <w:top w:val="single" w:sz="4" w:space="0" w:color="auto"/>
              <w:left w:val="single" w:sz="4" w:space="0" w:color="auto"/>
              <w:bottom w:val="single" w:sz="4" w:space="0" w:color="auto"/>
              <w:right w:val="single" w:sz="4" w:space="0" w:color="auto"/>
            </w:tcBorders>
          </w:tcPr>
          <w:p w14:paraId="3D9DF25F" w14:textId="77777777" w:rsidR="00F171F9" w:rsidRPr="00F171F9" w:rsidRDefault="00F171F9" w:rsidP="00F171F9">
            <w:pPr>
              <w:spacing w:before="100" w:beforeAutospacing="1" w:after="100" w:afterAutospacing="1"/>
              <w:rPr>
                <w:rFonts w:eastAsia="Times New Roman" w:cstheme="minorHAnsi"/>
                <w:sz w:val="20"/>
                <w:szCs w:val="20"/>
                <w:lang w:eastAsia="en-GB"/>
              </w:rPr>
            </w:pPr>
            <w:r w:rsidRPr="00F171F9">
              <w:rPr>
                <w:rFonts w:eastAsia="Times New Roman" w:cstheme="minorHAnsi"/>
                <w:sz w:val="20"/>
                <w:szCs w:val="20"/>
                <w:lang w:eastAsia="en-GB"/>
              </w:rPr>
              <w:t xml:space="preserve">Reflect on the strengths and areas of development in preparation for SE3. Learn to adapt planning expectations in relation to workload. </w:t>
            </w:r>
          </w:p>
        </w:tc>
        <w:tc>
          <w:tcPr>
            <w:tcW w:w="1275" w:type="dxa"/>
            <w:tcBorders>
              <w:top w:val="single" w:sz="4" w:space="0" w:color="auto"/>
              <w:left w:val="single" w:sz="4" w:space="0" w:color="auto"/>
              <w:bottom w:val="single" w:sz="4" w:space="0" w:color="auto"/>
              <w:right w:val="single" w:sz="4" w:space="0" w:color="auto"/>
            </w:tcBorders>
          </w:tcPr>
          <w:p w14:paraId="6F67FC3A" w14:textId="77777777" w:rsidR="00F171F9" w:rsidRPr="00F171F9" w:rsidRDefault="00F171F9" w:rsidP="00F171F9">
            <w:pPr>
              <w:contextualSpacing/>
              <w:jc w:val="center"/>
              <w:rPr>
                <w:rFonts w:cstheme="minorHAnsi"/>
                <w:sz w:val="20"/>
                <w:szCs w:val="20"/>
              </w:rPr>
            </w:pPr>
            <w:r w:rsidRPr="00F171F9">
              <w:rPr>
                <w:rFonts w:cstheme="minorHAnsi"/>
                <w:sz w:val="20"/>
                <w:szCs w:val="20"/>
              </w:rPr>
              <w:t xml:space="preserve">Assessment </w:t>
            </w:r>
          </w:p>
          <w:p w14:paraId="0344357C" w14:textId="77777777" w:rsidR="00F171F9" w:rsidRPr="00F171F9" w:rsidRDefault="00F171F9" w:rsidP="00F171F9">
            <w:pPr>
              <w:contextualSpacing/>
              <w:jc w:val="center"/>
              <w:rPr>
                <w:rFonts w:cstheme="minorHAnsi"/>
                <w:sz w:val="20"/>
                <w:szCs w:val="20"/>
              </w:rPr>
            </w:pPr>
            <w:r w:rsidRPr="00F171F9">
              <w:rPr>
                <w:rFonts w:cstheme="minorHAnsi"/>
                <w:sz w:val="20"/>
                <w:szCs w:val="20"/>
              </w:rPr>
              <w:t xml:space="preserve">Curriculum &amp; subject knowledge </w:t>
            </w:r>
          </w:p>
          <w:p w14:paraId="6AC485A0" w14:textId="77777777" w:rsidR="00F171F9" w:rsidRPr="00F171F9" w:rsidRDefault="00F171F9" w:rsidP="00F171F9">
            <w:pPr>
              <w:contextualSpacing/>
              <w:jc w:val="center"/>
              <w:rPr>
                <w:rFonts w:cstheme="minorHAnsi"/>
                <w:sz w:val="20"/>
                <w:szCs w:val="20"/>
              </w:rPr>
            </w:pPr>
          </w:p>
          <w:p w14:paraId="10473215" w14:textId="77777777" w:rsidR="00F171F9" w:rsidRPr="00F171F9" w:rsidRDefault="00F171F9" w:rsidP="00F171F9">
            <w:pPr>
              <w:contextualSpacing/>
              <w:jc w:val="center"/>
              <w:rPr>
                <w:rFonts w:cstheme="minorHAnsi"/>
                <w:sz w:val="20"/>
                <w:szCs w:val="20"/>
              </w:rPr>
            </w:pPr>
            <w:r w:rsidRPr="00F171F9">
              <w:rPr>
                <w:rFonts w:cstheme="minorHAnsi"/>
                <w:color w:val="FFC000"/>
                <w:sz w:val="20"/>
                <w:szCs w:val="20"/>
              </w:rPr>
              <w:t>Being a professional</w:t>
            </w:r>
          </w:p>
        </w:tc>
        <w:tc>
          <w:tcPr>
            <w:tcW w:w="2519" w:type="dxa"/>
            <w:tcBorders>
              <w:top w:val="single" w:sz="4" w:space="0" w:color="auto"/>
              <w:left w:val="single" w:sz="4" w:space="0" w:color="auto"/>
              <w:bottom w:val="single" w:sz="4" w:space="0" w:color="auto"/>
              <w:right w:val="single" w:sz="4" w:space="0" w:color="auto"/>
            </w:tcBorders>
          </w:tcPr>
          <w:p w14:paraId="165909DA" w14:textId="77777777" w:rsidR="00F171F9" w:rsidRPr="00F171F9" w:rsidRDefault="00F171F9" w:rsidP="00F171F9">
            <w:pPr>
              <w:contextualSpacing/>
              <w:rPr>
                <w:rFonts w:cstheme="minorHAnsi"/>
                <w:sz w:val="20"/>
                <w:szCs w:val="20"/>
              </w:rPr>
            </w:pPr>
            <w:r w:rsidRPr="00F171F9">
              <w:rPr>
                <w:rFonts w:cstheme="minorHAnsi"/>
                <w:sz w:val="20"/>
                <w:szCs w:val="20"/>
              </w:rPr>
              <w:t xml:space="preserve">Using the formative assessment criteria, be clear on SE3 expectations and areas to prioritise. </w:t>
            </w:r>
          </w:p>
        </w:tc>
        <w:tc>
          <w:tcPr>
            <w:tcW w:w="2584" w:type="dxa"/>
            <w:tcBorders>
              <w:top w:val="single" w:sz="4" w:space="0" w:color="auto"/>
              <w:left w:val="single" w:sz="4" w:space="0" w:color="auto"/>
              <w:bottom w:val="single" w:sz="4" w:space="0" w:color="auto"/>
              <w:right w:val="single" w:sz="4" w:space="0" w:color="auto"/>
            </w:tcBorders>
          </w:tcPr>
          <w:p w14:paraId="70DBA8D7" w14:textId="77777777" w:rsidR="00F171F9" w:rsidRPr="00F171F9" w:rsidRDefault="00F171F9" w:rsidP="00F171F9">
            <w:pPr>
              <w:contextualSpacing/>
              <w:rPr>
                <w:rFonts w:cstheme="minorHAnsi"/>
                <w:sz w:val="20"/>
                <w:szCs w:val="20"/>
              </w:rPr>
            </w:pPr>
            <w:r w:rsidRPr="00F171F9">
              <w:rPr>
                <w:rFonts w:cstheme="minorHAnsi"/>
                <w:sz w:val="20"/>
                <w:szCs w:val="20"/>
              </w:rPr>
              <w:t xml:space="preserve">Speak to school-based mentors about identified priority areas at the beginning of SE3. </w:t>
            </w:r>
          </w:p>
        </w:tc>
      </w:tr>
      <w:bookmarkEnd w:id="41"/>
    </w:tbl>
    <w:p w14:paraId="1A195526" w14:textId="77777777" w:rsidR="00D53248" w:rsidRDefault="00D53248" w:rsidP="00F171F9">
      <w:pPr>
        <w:tabs>
          <w:tab w:val="left" w:pos="6105"/>
        </w:tabs>
        <w:jc w:val="center"/>
        <w:rPr>
          <w:rFonts w:cstheme="minorHAnsi"/>
          <w:b/>
          <w:sz w:val="20"/>
          <w:szCs w:val="20"/>
        </w:rPr>
      </w:pPr>
    </w:p>
    <w:p w14:paraId="492C8109" w14:textId="77777777" w:rsidR="00D53248" w:rsidRDefault="00D53248" w:rsidP="00F171F9">
      <w:pPr>
        <w:tabs>
          <w:tab w:val="left" w:pos="6105"/>
        </w:tabs>
        <w:jc w:val="center"/>
        <w:rPr>
          <w:rFonts w:cstheme="minorHAnsi"/>
          <w:b/>
          <w:sz w:val="20"/>
          <w:szCs w:val="20"/>
        </w:rPr>
      </w:pPr>
    </w:p>
    <w:p w14:paraId="172828CC" w14:textId="77777777" w:rsidR="00D53248" w:rsidRDefault="00D53248" w:rsidP="00F171F9">
      <w:pPr>
        <w:tabs>
          <w:tab w:val="left" w:pos="6105"/>
        </w:tabs>
        <w:jc w:val="center"/>
        <w:rPr>
          <w:rFonts w:cstheme="minorHAnsi"/>
          <w:b/>
          <w:sz w:val="20"/>
          <w:szCs w:val="20"/>
        </w:rPr>
      </w:pPr>
    </w:p>
    <w:p w14:paraId="1467AB4D" w14:textId="77777777" w:rsidR="00D53248" w:rsidRDefault="00D53248" w:rsidP="00F171F9">
      <w:pPr>
        <w:tabs>
          <w:tab w:val="left" w:pos="6105"/>
        </w:tabs>
        <w:jc w:val="center"/>
        <w:rPr>
          <w:rFonts w:cstheme="minorHAnsi"/>
          <w:b/>
          <w:sz w:val="20"/>
          <w:szCs w:val="20"/>
        </w:rPr>
      </w:pPr>
    </w:p>
    <w:p w14:paraId="3289D7D3" w14:textId="77777777" w:rsidR="00D53248" w:rsidRDefault="00D53248" w:rsidP="00F171F9">
      <w:pPr>
        <w:tabs>
          <w:tab w:val="left" w:pos="6105"/>
        </w:tabs>
        <w:jc w:val="center"/>
        <w:rPr>
          <w:rFonts w:cstheme="minorHAnsi"/>
          <w:b/>
          <w:sz w:val="20"/>
          <w:szCs w:val="20"/>
        </w:rPr>
      </w:pPr>
    </w:p>
    <w:p w14:paraId="6F625690" w14:textId="77777777" w:rsidR="00D53248" w:rsidRDefault="00D53248" w:rsidP="00F171F9">
      <w:pPr>
        <w:tabs>
          <w:tab w:val="left" w:pos="6105"/>
        </w:tabs>
        <w:jc w:val="center"/>
        <w:rPr>
          <w:rFonts w:cstheme="minorHAnsi"/>
          <w:b/>
          <w:sz w:val="20"/>
          <w:szCs w:val="20"/>
        </w:rPr>
      </w:pPr>
    </w:p>
    <w:p w14:paraId="4C6C9573" w14:textId="7A7344C5" w:rsidR="00F171F9" w:rsidRPr="00F171F9" w:rsidRDefault="00F171F9" w:rsidP="00F171F9">
      <w:pPr>
        <w:tabs>
          <w:tab w:val="left" w:pos="6105"/>
        </w:tabs>
        <w:jc w:val="center"/>
        <w:rPr>
          <w:rFonts w:cstheme="minorHAnsi"/>
          <w:b/>
          <w:sz w:val="20"/>
          <w:szCs w:val="20"/>
        </w:rPr>
      </w:pPr>
      <w:r w:rsidRPr="00F171F9">
        <w:rPr>
          <w:rFonts w:cstheme="minorHAnsi"/>
          <w:b/>
          <w:sz w:val="20"/>
          <w:szCs w:val="20"/>
        </w:rPr>
        <w:t>WB 31</w:t>
      </w:r>
      <w:r w:rsidRPr="00F171F9">
        <w:rPr>
          <w:rFonts w:cstheme="minorHAnsi"/>
          <w:b/>
          <w:sz w:val="20"/>
          <w:szCs w:val="20"/>
          <w:vertAlign w:val="superscript"/>
        </w:rPr>
        <w:t>st</w:t>
      </w:r>
      <w:r w:rsidRPr="00F171F9">
        <w:rPr>
          <w:rFonts w:cstheme="minorHAnsi"/>
          <w:b/>
          <w:sz w:val="20"/>
          <w:szCs w:val="20"/>
        </w:rPr>
        <w:t xml:space="preserve"> March 2025 - Feedback – </w:t>
      </w:r>
      <w:r w:rsidR="009242FF">
        <w:rPr>
          <w:rFonts w:cstheme="minorHAnsi"/>
          <w:b/>
          <w:sz w:val="20"/>
          <w:szCs w:val="20"/>
        </w:rPr>
        <w:t>ITAP</w:t>
      </w:r>
    </w:p>
    <w:p w14:paraId="7CAE4BD1" w14:textId="77777777" w:rsidR="00F171F9" w:rsidRPr="00F171F9" w:rsidRDefault="00F171F9" w:rsidP="00F171F9">
      <w:pPr>
        <w:spacing w:line="240" w:lineRule="auto"/>
        <w:contextualSpacing/>
        <w:jc w:val="center"/>
        <w:rPr>
          <w:rFonts w:cstheme="minorHAnsi"/>
          <w:bCs/>
          <w:sz w:val="20"/>
          <w:szCs w:val="20"/>
        </w:rPr>
      </w:pPr>
      <w:r w:rsidRPr="00F171F9">
        <w:rPr>
          <w:rFonts w:cstheme="minorHAnsi"/>
          <w:bCs/>
          <w:sz w:val="20"/>
          <w:szCs w:val="20"/>
        </w:rPr>
        <w:t xml:space="preserve">This is an intensive period of training that focuses on developing knowledge of assessment and the value of effective feedback.  Opportunities to observe expert colleagues and practise specific approaches will inform your understanding and practice. </w:t>
      </w:r>
    </w:p>
    <w:tbl>
      <w:tblPr>
        <w:tblStyle w:val="TableGrid171"/>
        <w:tblW w:w="14743" w:type="dxa"/>
        <w:tblInd w:w="-856" w:type="dxa"/>
        <w:tblLayout w:type="fixed"/>
        <w:tblLook w:val="04A0" w:firstRow="1" w:lastRow="0" w:firstColumn="1" w:lastColumn="0" w:noHBand="0" w:noVBand="1"/>
      </w:tblPr>
      <w:tblGrid>
        <w:gridCol w:w="1277"/>
        <w:gridCol w:w="1068"/>
        <w:gridCol w:w="2593"/>
        <w:gridCol w:w="2576"/>
        <w:gridCol w:w="1526"/>
        <w:gridCol w:w="2835"/>
        <w:gridCol w:w="2868"/>
      </w:tblGrid>
      <w:tr w:rsidR="00F171F9" w:rsidRPr="00F171F9" w14:paraId="6A54D559" w14:textId="77777777" w:rsidTr="008B0DAA">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9F9879" w14:textId="77777777" w:rsidR="00F171F9" w:rsidRPr="00F171F9" w:rsidRDefault="00F171F9" w:rsidP="00F171F9">
            <w:pPr>
              <w:contextualSpacing/>
              <w:jc w:val="center"/>
              <w:rPr>
                <w:rFonts w:cstheme="minorHAnsi"/>
                <w:b/>
                <w:sz w:val="20"/>
                <w:szCs w:val="20"/>
              </w:rPr>
            </w:pPr>
            <w:r w:rsidRPr="00F171F9">
              <w:rPr>
                <w:rFonts w:cstheme="minorHAnsi"/>
                <w:b/>
                <w:sz w:val="20"/>
                <w:szCs w:val="20"/>
              </w:rPr>
              <w:t>Date</w:t>
            </w:r>
          </w:p>
        </w:tc>
        <w:tc>
          <w:tcPr>
            <w:tcW w:w="10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A92410" w14:textId="77777777" w:rsidR="00F171F9" w:rsidRPr="00F171F9" w:rsidRDefault="00F171F9" w:rsidP="00F171F9">
            <w:pPr>
              <w:contextualSpacing/>
              <w:jc w:val="center"/>
              <w:rPr>
                <w:rFonts w:cstheme="minorHAnsi"/>
                <w:b/>
                <w:sz w:val="20"/>
                <w:szCs w:val="20"/>
              </w:rPr>
            </w:pPr>
            <w:r w:rsidRPr="00F171F9">
              <w:rPr>
                <w:rFonts w:cstheme="minorHAnsi"/>
                <w:b/>
                <w:sz w:val="20"/>
                <w:szCs w:val="20"/>
              </w:rPr>
              <w:t>Staff</w:t>
            </w:r>
          </w:p>
        </w:tc>
        <w:tc>
          <w:tcPr>
            <w:tcW w:w="2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D945F0" w14:textId="77777777" w:rsidR="00F171F9" w:rsidRPr="00F171F9" w:rsidRDefault="00F171F9" w:rsidP="00F171F9">
            <w:pPr>
              <w:contextualSpacing/>
              <w:jc w:val="center"/>
              <w:rPr>
                <w:rFonts w:cstheme="minorHAnsi"/>
                <w:b/>
                <w:sz w:val="20"/>
                <w:szCs w:val="20"/>
              </w:rPr>
            </w:pPr>
            <w:r w:rsidRPr="00F171F9">
              <w:rPr>
                <w:rFonts w:cstheme="minorHAnsi"/>
                <w:b/>
                <w:sz w:val="20"/>
                <w:szCs w:val="20"/>
              </w:rPr>
              <w:t>Focus for Session</w:t>
            </w:r>
          </w:p>
        </w:tc>
        <w:tc>
          <w:tcPr>
            <w:tcW w:w="2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5CF702"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Learning Outcomes</w:t>
            </w:r>
          </w:p>
          <w:p w14:paraId="047CD415"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Student teachers will:</w:t>
            </w:r>
          </w:p>
          <w:p w14:paraId="43E0E0A0" w14:textId="77777777" w:rsidR="00F171F9" w:rsidRPr="00F171F9" w:rsidRDefault="00F171F9" w:rsidP="00F171F9">
            <w:pPr>
              <w:contextualSpacing/>
              <w:jc w:val="center"/>
              <w:rPr>
                <w:rFonts w:cstheme="minorHAnsi"/>
                <w:b/>
                <w:sz w:val="20"/>
                <w:szCs w:val="20"/>
                <w:lang w:eastAsia="en-GB"/>
              </w:rPr>
            </w:pPr>
            <w:r w:rsidRPr="00F171F9">
              <w:rPr>
                <w:rFonts w:cstheme="minorHAnsi"/>
                <w:b/>
                <w:color w:val="FF0000"/>
                <w:sz w:val="20"/>
                <w:szCs w:val="20"/>
                <w:lang w:eastAsia="en-GB"/>
              </w:rPr>
              <w:t>Learn that…</w:t>
            </w:r>
          </w:p>
        </w:tc>
        <w:tc>
          <w:tcPr>
            <w:tcW w:w="1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164067" w14:textId="77777777" w:rsidR="00F171F9" w:rsidRPr="00F171F9" w:rsidRDefault="00F171F9" w:rsidP="00F171F9">
            <w:pPr>
              <w:jc w:val="center"/>
              <w:textAlignment w:val="baseline"/>
              <w:rPr>
                <w:rFonts w:eastAsia="Times New Roman" w:cstheme="minorHAnsi"/>
                <w:b/>
                <w:bCs/>
                <w:sz w:val="20"/>
                <w:szCs w:val="20"/>
                <w:lang w:eastAsia="en-GB"/>
              </w:rPr>
            </w:pPr>
            <w:r w:rsidRPr="00F171F9">
              <w:rPr>
                <w:rFonts w:eastAsia="Times New Roman" w:cstheme="minorHAnsi"/>
                <w:b/>
                <w:bCs/>
                <w:sz w:val="20"/>
                <w:szCs w:val="20"/>
                <w:lang w:eastAsia="en-GB"/>
              </w:rPr>
              <w:t>Links to CCF &amp;</w:t>
            </w:r>
            <w:r w:rsidRPr="00F171F9">
              <w:rPr>
                <w:rFonts w:eastAsia="Times New Roman" w:cstheme="minorHAnsi"/>
                <w:sz w:val="20"/>
                <w:szCs w:val="20"/>
                <w:lang w:eastAsia="en-GB"/>
              </w:rPr>
              <w:t> </w:t>
            </w:r>
            <w:r w:rsidRPr="00F171F9">
              <w:rPr>
                <w:rFonts w:eastAsia="Times New Roman" w:cstheme="minorHAnsi"/>
                <w:b/>
                <w:bCs/>
                <w:color w:val="FFC000"/>
                <w:sz w:val="20"/>
                <w:szCs w:val="20"/>
                <w:lang w:eastAsia="en-GB"/>
              </w:rPr>
              <w:t>YSJ </w:t>
            </w:r>
          </w:p>
          <w:p w14:paraId="61B186EF" w14:textId="77777777" w:rsidR="00F171F9" w:rsidRPr="00F171F9" w:rsidRDefault="00F171F9" w:rsidP="00F171F9">
            <w:pPr>
              <w:contextualSpacing/>
              <w:jc w:val="center"/>
              <w:rPr>
                <w:rFonts w:cstheme="minorHAnsi"/>
                <w:b/>
                <w:sz w:val="20"/>
                <w:szCs w:val="20"/>
                <w:lang w:eastAsia="en-GB"/>
              </w:rPr>
            </w:pPr>
            <w:proofErr w:type="spellStart"/>
            <w:r w:rsidRPr="00F171F9">
              <w:rPr>
                <w:rFonts w:cstheme="minorHAnsi"/>
                <w:b/>
                <w:bCs/>
                <w:sz w:val="20"/>
                <w:szCs w:val="20"/>
              </w:rPr>
              <w:t>Curr</w:t>
            </w:r>
            <w:proofErr w:type="spellEnd"/>
            <w:r w:rsidRPr="00F171F9">
              <w:rPr>
                <w:rFonts w:cstheme="minorHAnsi"/>
                <w:sz w:val="20"/>
                <w:szCs w:val="20"/>
              </w:rPr>
              <w:t> </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925EA8"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Theoretical Perspective</w:t>
            </w:r>
          </w:p>
          <w:p w14:paraId="74463915" w14:textId="77777777" w:rsidR="00F171F9" w:rsidRPr="00F171F9" w:rsidRDefault="00F171F9" w:rsidP="00F171F9">
            <w:pPr>
              <w:contextualSpacing/>
              <w:jc w:val="center"/>
              <w:rPr>
                <w:rFonts w:cstheme="minorHAnsi"/>
                <w:b/>
                <w:color w:val="FF0000"/>
                <w:sz w:val="20"/>
                <w:szCs w:val="20"/>
                <w:lang w:eastAsia="en-GB"/>
              </w:rPr>
            </w:pPr>
            <w:r w:rsidRPr="00F171F9">
              <w:rPr>
                <w:rFonts w:cstheme="minorHAnsi"/>
                <w:b/>
                <w:color w:val="FF0000"/>
                <w:sz w:val="20"/>
                <w:szCs w:val="20"/>
                <w:lang w:eastAsia="en-GB"/>
              </w:rPr>
              <w:t>Learn that…</w:t>
            </w:r>
          </w:p>
          <w:p w14:paraId="4508C3C1" w14:textId="77777777" w:rsidR="00F171F9" w:rsidRPr="00F171F9" w:rsidRDefault="00F171F9" w:rsidP="00F171F9">
            <w:pPr>
              <w:jc w:val="center"/>
              <w:rPr>
                <w:rFonts w:cstheme="minorHAnsi"/>
                <w:b/>
                <w:bCs/>
                <w:sz w:val="20"/>
                <w:szCs w:val="20"/>
              </w:rPr>
            </w:pPr>
            <w:r w:rsidRPr="00F171F9">
              <w:rPr>
                <w:rFonts w:cstheme="minorHAnsi"/>
                <w:bCs/>
                <w:sz w:val="20"/>
                <w:szCs w:val="20"/>
                <w:lang w:eastAsia="en-GB"/>
              </w:rPr>
              <w:t>Reading, Preparation &amp; SOL</w:t>
            </w:r>
          </w:p>
        </w:tc>
        <w:tc>
          <w:tcPr>
            <w:tcW w:w="28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4A96F4" w14:textId="77777777" w:rsidR="00F171F9" w:rsidRPr="00F171F9" w:rsidRDefault="00F171F9" w:rsidP="00F171F9">
            <w:pPr>
              <w:jc w:val="center"/>
              <w:rPr>
                <w:rFonts w:cstheme="minorHAnsi"/>
                <w:b/>
                <w:sz w:val="20"/>
                <w:szCs w:val="20"/>
                <w:lang w:eastAsia="en-GB"/>
              </w:rPr>
            </w:pPr>
            <w:r w:rsidRPr="00F171F9">
              <w:rPr>
                <w:rFonts w:cstheme="minorHAnsi"/>
                <w:b/>
                <w:sz w:val="20"/>
                <w:szCs w:val="20"/>
                <w:lang w:eastAsia="en-GB"/>
              </w:rPr>
              <w:t>Practical Application &amp; CPD</w:t>
            </w:r>
          </w:p>
          <w:p w14:paraId="548E18A8" w14:textId="77777777" w:rsidR="00F171F9" w:rsidRPr="00F171F9" w:rsidRDefault="00F171F9" w:rsidP="00F171F9">
            <w:pPr>
              <w:jc w:val="center"/>
              <w:rPr>
                <w:rFonts w:cstheme="minorHAnsi"/>
                <w:b/>
                <w:bCs/>
                <w:sz w:val="20"/>
                <w:szCs w:val="20"/>
              </w:rPr>
            </w:pPr>
            <w:r w:rsidRPr="00F171F9">
              <w:rPr>
                <w:rFonts w:cstheme="minorHAnsi"/>
                <w:b/>
                <w:color w:val="FF0000"/>
                <w:sz w:val="20"/>
                <w:szCs w:val="20"/>
                <w:lang w:eastAsia="en-GB"/>
              </w:rPr>
              <w:t>Learn how to…</w:t>
            </w:r>
          </w:p>
        </w:tc>
      </w:tr>
      <w:tr w:rsidR="00F171F9" w:rsidRPr="00F171F9" w14:paraId="1469BA96" w14:textId="77777777" w:rsidTr="008B0DAA">
        <w:tc>
          <w:tcPr>
            <w:tcW w:w="1277" w:type="dxa"/>
            <w:tcBorders>
              <w:top w:val="single" w:sz="4" w:space="0" w:color="auto"/>
              <w:left w:val="single" w:sz="4" w:space="0" w:color="auto"/>
              <w:bottom w:val="single" w:sz="4" w:space="0" w:color="auto"/>
              <w:right w:val="single" w:sz="4" w:space="0" w:color="auto"/>
            </w:tcBorders>
          </w:tcPr>
          <w:p w14:paraId="53899BE3" w14:textId="77777777" w:rsidR="00F171F9" w:rsidRPr="00F171F9" w:rsidRDefault="00F171F9" w:rsidP="00F171F9">
            <w:pPr>
              <w:contextualSpacing/>
              <w:rPr>
                <w:rFonts w:cstheme="minorHAnsi"/>
                <w:color w:val="000000" w:themeColor="text1"/>
                <w:sz w:val="20"/>
                <w:szCs w:val="20"/>
              </w:rPr>
            </w:pPr>
            <w:r w:rsidRPr="00F171F9">
              <w:rPr>
                <w:rFonts w:cstheme="minorHAnsi"/>
                <w:color w:val="000000" w:themeColor="text1"/>
                <w:sz w:val="20"/>
                <w:szCs w:val="20"/>
              </w:rPr>
              <w:t>31/3.25</w:t>
            </w:r>
          </w:p>
          <w:p w14:paraId="612E2429" w14:textId="77777777" w:rsidR="00F171F9" w:rsidRPr="00F171F9" w:rsidRDefault="00F171F9" w:rsidP="00F171F9">
            <w:pPr>
              <w:contextualSpacing/>
              <w:rPr>
                <w:rFonts w:cstheme="minorHAnsi"/>
                <w:color w:val="000000" w:themeColor="text1"/>
                <w:sz w:val="20"/>
                <w:szCs w:val="20"/>
              </w:rPr>
            </w:pPr>
          </w:p>
          <w:p w14:paraId="422E2AC9" w14:textId="77777777" w:rsidR="00F171F9" w:rsidRPr="00F171F9" w:rsidRDefault="00F171F9" w:rsidP="00F171F9">
            <w:pPr>
              <w:contextualSpacing/>
              <w:rPr>
                <w:rFonts w:cstheme="minorHAnsi"/>
                <w:color w:val="000000" w:themeColor="text1"/>
                <w:sz w:val="20"/>
                <w:szCs w:val="20"/>
              </w:rPr>
            </w:pPr>
            <w:r w:rsidRPr="00F171F9">
              <w:rPr>
                <w:rFonts w:cstheme="minorHAnsi"/>
                <w:color w:val="000000" w:themeColor="text1"/>
                <w:sz w:val="20"/>
                <w:szCs w:val="20"/>
              </w:rPr>
              <w:t xml:space="preserve">Whole cohort lecture 09:00- 10:00 </w:t>
            </w:r>
          </w:p>
          <w:p w14:paraId="002C3E76" w14:textId="77777777" w:rsidR="00F171F9" w:rsidRPr="00F171F9" w:rsidRDefault="00F171F9" w:rsidP="00F171F9">
            <w:pPr>
              <w:contextualSpacing/>
              <w:rPr>
                <w:rFonts w:cstheme="minorHAnsi"/>
                <w:color w:val="000000" w:themeColor="text1"/>
                <w:sz w:val="20"/>
                <w:szCs w:val="20"/>
              </w:rPr>
            </w:pPr>
          </w:p>
          <w:p w14:paraId="3C64D563" w14:textId="77777777" w:rsidR="00F171F9" w:rsidRPr="00F171F9" w:rsidRDefault="00F171F9" w:rsidP="00F171F9">
            <w:pPr>
              <w:contextualSpacing/>
              <w:rPr>
                <w:rFonts w:cstheme="minorHAnsi"/>
                <w:color w:val="000000" w:themeColor="text1"/>
                <w:sz w:val="20"/>
                <w:szCs w:val="20"/>
              </w:rPr>
            </w:pPr>
          </w:p>
          <w:p w14:paraId="035B0A5E" w14:textId="77777777" w:rsidR="00F171F9" w:rsidRPr="00F171F9" w:rsidRDefault="00F171F9" w:rsidP="00F171F9">
            <w:pPr>
              <w:contextualSpacing/>
              <w:rPr>
                <w:rFonts w:cstheme="minorHAnsi"/>
                <w:color w:val="000000" w:themeColor="text1"/>
                <w:sz w:val="20"/>
                <w:szCs w:val="20"/>
              </w:rPr>
            </w:pPr>
          </w:p>
          <w:p w14:paraId="56A95A04" w14:textId="77777777" w:rsidR="00F171F9" w:rsidRPr="00F171F9" w:rsidRDefault="00F171F9" w:rsidP="00F171F9">
            <w:pPr>
              <w:contextualSpacing/>
              <w:rPr>
                <w:rFonts w:cstheme="minorHAnsi"/>
                <w:color w:val="000000" w:themeColor="text1"/>
                <w:sz w:val="20"/>
                <w:szCs w:val="20"/>
              </w:rPr>
            </w:pPr>
          </w:p>
          <w:p w14:paraId="39EF2930" w14:textId="77777777" w:rsidR="00F171F9" w:rsidRPr="00F171F9" w:rsidRDefault="00F171F9" w:rsidP="00F171F9">
            <w:pPr>
              <w:contextualSpacing/>
              <w:jc w:val="center"/>
              <w:rPr>
                <w:rFonts w:cstheme="minorHAnsi"/>
                <w:color w:val="000000" w:themeColor="text1"/>
                <w:sz w:val="20"/>
                <w:szCs w:val="20"/>
              </w:rPr>
            </w:pPr>
          </w:p>
        </w:tc>
        <w:tc>
          <w:tcPr>
            <w:tcW w:w="1068" w:type="dxa"/>
            <w:tcBorders>
              <w:top w:val="single" w:sz="4" w:space="0" w:color="auto"/>
              <w:left w:val="single" w:sz="4" w:space="0" w:color="auto"/>
              <w:bottom w:val="single" w:sz="4" w:space="0" w:color="auto"/>
              <w:right w:val="single" w:sz="4" w:space="0" w:color="auto"/>
            </w:tcBorders>
          </w:tcPr>
          <w:p w14:paraId="270BF932" w14:textId="77777777" w:rsidR="00F171F9" w:rsidRPr="00F171F9" w:rsidRDefault="00F171F9" w:rsidP="00F171F9">
            <w:pPr>
              <w:contextualSpacing/>
              <w:rPr>
                <w:rFonts w:cstheme="minorHAnsi"/>
                <w:sz w:val="20"/>
                <w:szCs w:val="20"/>
              </w:rPr>
            </w:pPr>
            <w:r w:rsidRPr="00F171F9">
              <w:rPr>
                <w:rFonts w:cstheme="minorHAnsi"/>
                <w:sz w:val="20"/>
                <w:szCs w:val="20"/>
              </w:rPr>
              <w:t xml:space="preserve"> </w:t>
            </w:r>
            <w:proofErr w:type="gramStart"/>
            <w:r w:rsidRPr="00F171F9">
              <w:rPr>
                <w:rFonts w:cstheme="minorHAnsi"/>
                <w:sz w:val="20"/>
                <w:szCs w:val="20"/>
              </w:rPr>
              <w:t>AA,,</w:t>
            </w:r>
            <w:proofErr w:type="gramEnd"/>
            <w:r w:rsidRPr="00F171F9">
              <w:rPr>
                <w:rFonts w:cstheme="minorHAnsi"/>
                <w:sz w:val="20"/>
                <w:szCs w:val="20"/>
              </w:rPr>
              <w:t xml:space="preserve"> DS, </w:t>
            </w:r>
          </w:p>
          <w:p w14:paraId="1163B614" w14:textId="77777777" w:rsidR="00F171F9" w:rsidRPr="00F171F9" w:rsidRDefault="00F171F9" w:rsidP="00F171F9">
            <w:pPr>
              <w:contextualSpacing/>
              <w:jc w:val="center"/>
              <w:rPr>
                <w:rFonts w:cstheme="minorHAnsi"/>
                <w:sz w:val="20"/>
                <w:szCs w:val="20"/>
              </w:rPr>
            </w:pPr>
          </w:p>
          <w:p w14:paraId="394CD89C" w14:textId="77777777" w:rsidR="00F171F9" w:rsidRPr="00F171F9" w:rsidRDefault="00F171F9" w:rsidP="00F171F9">
            <w:pPr>
              <w:contextualSpacing/>
              <w:jc w:val="center"/>
              <w:rPr>
                <w:rFonts w:cstheme="minorHAnsi"/>
                <w:sz w:val="20"/>
                <w:szCs w:val="20"/>
              </w:rPr>
            </w:pPr>
          </w:p>
        </w:tc>
        <w:tc>
          <w:tcPr>
            <w:tcW w:w="2593" w:type="dxa"/>
            <w:tcBorders>
              <w:top w:val="single" w:sz="4" w:space="0" w:color="auto"/>
              <w:left w:val="single" w:sz="4" w:space="0" w:color="auto"/>
              <w:bottom w:val="single" w:sz="4" w:space="0" w:color="auto"/>
              <w:right w:val="single" w:sz="4" w:space="0" w:color="auto"/>
            </w:tcBorders>
            <w:hideMark/>
          </w:tcPr>
          <w:p w14:paraId="541EAD1D" w14:textId="77777777" w:rsidR="00F171F9" w:rsidRPr="00F171F9" w:rsidRDefault="00F171F9" w:rsidP="00F171F9">
            <w:pPr>
              <w:contextualSpacing/>
              <w:jc w:val="center"/>
              <w:rPr>
                <w:rFonts w:cstheme="minorHAnsi"/>
                <w:sz w:val="20"/>
                <w:szCs w:val="20"/>
              </w:rPr>
            </w:pPr>
            <w:r w:rsidRPr="00F171F9">
              <w:rPr>
                <w:rFonts w:cstheme="minorHAnsi"/>
                <w:sz w:val="20"/>
                <w:szCs w:val="20"/>
              </w:rPr>
              <w:t>PGC7015M</w:t>
            </w:r>
          </w:p>
          <w:p w14:paraId="37E42693" w14:textId="77777777" w:rsidR="00F171F9" w:rsidRPr="00F171F9" w:rsidRDefault="00F171F9" w:rsidP="00F171F9">
            <w:pPr>
              <w:contextualSpacing/>
              <w:jc w:val="center"/>
              <w:rPr>
                <w:rFonts w:cstheme="minorHAnsi"/>
                <w:sz w:val="20"/>
                <w:szCs w:val="20"/>
              </w:rPr>
            </w:pPr>
            <w:r w:rsidRPr="00F171F9">
              <w:rPr>
                <w:rFonts w:cstheme="minorHAnsi"/>
                <w:sz w:val="20"/>
                <w:szCs w:val="20"/>
              </w:rPr>
              <w:t>Establishing effective feedback cultures and characteristics</w:t>
            </w:r>
          </w:p>
        </w:tc>
        <w:tc>
          <w:tcPr>
            <w:tcW w:w="2576" w:type="dxa"/>
            <w:vMerge w:val="restart"/>
            <w:tcBorders>
              <w:top w:val="single" w:sz="4" w:space="0" w:color="auto"/>
              <w:left w:val="single" w:sz="4" w:space="0" w:color="auto"/>
              <w:right w:val="single" w:sz="4" w:space="0" w:color="auto"/>
            </w:tcBorders>
            <w:hideMark/>
          </w:tcPr>
          <w:p w14:paraId="46A8A49A" w14:textId="77777777" w:rsidR="00F171F9" w:rsidRPr="00F171F9" w:rsidRDefault="00F171F9" w:rsidP="00F171F9">
            <w:pPr>
              <w:contextualSpacing/>
              <w:rPr>
                <w:rFonts w:cstheme="minorHAnsi"/>
                <w:sz w:val="20"/>
                <w:szCs w:val="20"/>
              </w:rPr>
            </w:pPr>
            <w:r w:rsidRPr="00F171F9">
              <w:rPr>
                <w:rFonts w:cstheme="minorHAnsi"/>
                <w:sz w:val="20"/>
                <w:szCs w:val="20"/>
              </w:rPr>
              <w:t>To be of value, teachers use information from</w:t>
            </w:r>
          </w:p>
          <w:p w14:paraId="4EBF818F" w14:textId="77777777" w:rsidR="00F171F9" w:rsidRPr="00F171F9" w:rsidRDefault="00F171F9" w:rsidP="00F171F9">
            <w:pPr>
              <w:contextualSpacing/>
              <w:rPr>
                <w:rFonts w:cstheme="minorHAnsi"/>
                <w:sz w:val="20"/>
                <w:szCs w:val="20"/>
              </w:rPr>
            </w:pPr>
            <w:r w:rsidRPr="00F171F9">
              <w:rPr>
                <w:rFonts w:cstheme="minorHAnsi"/>
                <w:sz w:val="20"/>
                <w:szCs w:val="20"/>
              </w:rPr>
              <w:t>assessments to inform the decisions they make;</w:t>
            </w:r>
          </w:p>
          <w:p w14:paraId="23DA2E15" w14:textId="77777777" w:rsidR="00F171F9" w:rsidRPr="00F171F9" w:rsidRDefault="00F171F9" w:rsidP="00F171F9">
            <w:pPr>
              <w:contextualSpacing/>
              <w:rPr>
                <w:rFonts w:cstheme="minorHAnsi"/>
                <w:sz w:val="20"/>
                <w:szCs w:val="20"/>
              </w:rPr>
            </w:pPr>
            <w:r w:rsidRPr="00F171F9">
              <w:rPr>
                <w:rFonts w:cstheme="minorHAnsi"/>
                <w:sz w:val="20"/>
                <w:szCs w:val="20"/>
              </w:rPr>
              <w:t>in turn, pupils must be able to act on feedback</w:t>
            </w:r>
          </w:p>
          <w:p w14:paraId="04269B06" w14:textId="77777777" w:rsidR="00F171F9" w:rsidRPr="00F171F9" w:rsidRDefault="00F171F9" w:rsidP="00F171F9">
            <w:pPr>
              <w:contextualSpacing/>
              <w:rPr>
                <w:rFonts w:cstheme="minorHAnsi"/>
                <w:sz w:val="20"/>
                <w:szCs w:val="20"/>
              </w:rPr>
            </w:pPr>
            <w:r w:rsidRPr="00F171F9">
              <w:rPr>
                <w:rFonts w:cstheme="minorHAnsi"/>
                <w:sz w:val="20"/>
                <w:szCs w:val="20"/>
              </w:rPr>
              <w:t>for it to have an effect.</w:t>
            </w:r>
          </w:p>
          <w:p w14:paraId="5815DBEB" w14:textId="77777777" w:rsidR="00F171F9" w:rsidRPr="00F171F9" w:rsidRDefault="00F171F9" w:rsidP="00F171F9">
            <w:pPr>
              <w:contextualSpacing/>
              <w:rPr>
                <w:rFonts w:cstheme="minorHAnsi"/>
                <w:sz w:val="20"/>
                <w:szCs w:val="20"/>
              </w:rPr>
            </w:pPr>
          </w:p>
          <w:p w14:paraId="59A29CB0" w14:textId="77777777" w:rsidR="00F171F9" w:rsidRPr="00F171F9" w:rsidRDefault="00F171F9" w:rsidP="00F171F9">
            <w:pPr>
              <w:contextualSpacing/>
              <w:rPr>
                <w:rFonts w:cstheme="minorHAnsi"/>
                <w:sz w:val="20"/>
                <w:szCs w:val="20"/>
              </w:rPr>
            </w:pPr>
            <w:r w:rsidRPr="00F171F9">
              <w:rPr>
                <w:rFonts w:cstheme="minorHAnsi"/>
                <w:sz w:val="20"/>
                <w:szCs w:val="20"/>
              </w:rPr>
              <w:t>High-quality feedback can be written or verbal; it</w:t>
            </w:r>
          </w:p>
          <w:p w14:paraId="4E61EF5E" w14:textId="77777777" w:rsidR="00F171F9" w:rsidRPr="00F171F9" w:rsidRDefault="00F171F9" w:rsidP="00F171F9">
            <w:pPr>
              <w:contextualSpacing/>
              <w:rPr>
                <w:rFonts w:cstheme="minorHAnsi"/>
                <w:sz w:val="20"/>
                <w:szCs w:val="20"/>
              </w:rPr>
            </w:pPr>
            <w:r w:rsidRPr="00F171F9">
              <w:rPr>
                <w:rFonts w:cstheme="minorHAnsi"/>
                <w:sz w:val="20"/>
                <w:szCs w:val="20"/>
              </w:rPr>
              <w:t>is likely to be accurate and clear, encourage</w:t>
            </w:r>
          </w:p>
          <w:p w14:paraId="1E28C46A" w14:textId="77777777" w:rsidR="00F171F9" w:rsidRPr="00F171F9" w:rsidRDefault="00F171F9" w:rsidP="00F171F9">
            <w:pPr>
              <w:contextualSpacing/>
              <w:rPr>
                <w:rFonts w:cstheme="minorHAnsi"/>
                <w:sz w:val="20"/>
                <w:szCs w:val="20"/>
              </w:rPr>
            </w:pPr>
            <w:r w:rsidRPr="00F171F9">
              <w:rPr>
                <w:rFonts w:cstheme="minorHAnsi"/>
                <w:sz w:val="20"/>
                <w:szCs w:val="20"/>
              </w:rPr>
              <w:t>further effort, and provide specific guidance on</w:t>
            </w:r>
          </w:p>
          <w:p w14:paraId="1D03D321" w14:textId="77777777" w:rsidR="00F171F9" w:rsidRPr="00F171F9" w:rsidRDefault="00F171F9" w:rsidP="00F171F9">
            <w:pPr>
              <w:contextualSpacing/>
              <w:rPr>
                <w:rFonts w:cstheme="minorHAnsi"/>
                <w:sz w:val="20"/>
                <w:szCs w:val="20"/>
              </w:rPr>
            </w:pPr>
            <w:r w:rsidRPr="00F171F9">
              <w:rPr>
                <w:rFonts w:cstheme="minorHAnsi"/>
                <w:sz w:val="20"/>
                <w:szCs w:val="20"/>
              </w:rPr>
              <w:t>how to improve.</w:t>
            </w:r>
          </w:p>
          <w:p w14:paraId="36C74A71" w14:textId="77777777" w:rsidR="00F171F9" w:rsidRPr="00F171F9" w:rsidRDefault="00F171F9" w:rsidP="00F171F9">
            <w:pPr>
              <w:contextualSpacing/>
              <w:rPr>
                <w:rFonts w:cstheme="minorHAnsi"/>
                <w:sz w:val="20"/>
                <w:szCs w:val="20"/>
              </w:rPr>
            </w:pPr>
          </w:p>
          <w:p w14:paraId="167FA666" w14:textId="77777777" w:rsidR="00F171F9" w:rsidRPr="00F171F9" w:rsidRDefault="00F171F9" w:rsidP="00F171F9">
            <w:pPr>
              <w:contextualSpacing/>
              <w:rPr>
                <w:rFonts w:cstheme="minorHAnsi"/>
                <w:sz w:val="20"/>
                <w:szCs w:val="20"/>
              </w:rPr>
            </w:pPr>
            <w:r w:rsidRPr="00F171F9">
              <w:rPr>
                <w:rFonts w:cstheme="minorHAnsi"/>
                <w:sz w:val="20"/>
                <w:szCs w:val="20"/>
              </w:rPr>
              <w:t>Over time, feedback should support pupils to</w:t>
            </w:r>
          </w:p>
          <w:p w14:paraId="3A1F4643" w14:textId="77777777" w:rsidR="00F171F9" w:rsidRPr="00F171F9" w:rsidRDefault="00F171F9" w:rsidP="00F171F9">
            <w:pPr>
              <w:contextualSpacing/>
              <w:rPr>
                <w:rFonts w:cstheme="minorHAnsi"/>
                <w:sz w:val="20"/>
                <w:szCs w:val="20"/>
              </w:rPr>
            </w:pPr>
            <w:r w:rsidRPr="00F171F9">
              <w:rPr>
                <w:rFonts w:cstheme="minorHAnsi"/>
                <w:sz w:val="20"/>
                <w:szCs w:val="20"/>
              </w:rPr>
              <w:t>monitor and regulate their own learning.</w:t>
            </w:r>
          </w:p>
        </w:tc>
        <w:tc>
          <w:tcPr>
            <w:tcW w:w="1526" w:type="dxa"/>
            <w:vMerge w:val="restart"/>
            <w:tcBorders>
              <w:top w:val="single" w:sz="4" w:space="0" w:color="auto"/>
              <w:left w:val="single" w:sz="4" w:space="0" w:color="auto"/>
              <w:right w:val="single" w:sz="4" w:space="0" w:color="auto"/>
            </w:tcBorders>
            <w:hideMark/>
          </w:tcPr>
          <w:p w14:paraId="5CD73C73" w14:textId="77777777" w:rsidR="00F171F9" w:rsidRPr="00F171F9" w:rsidRDefault="00F171F9" w:rsidP="00F171F9">
            <w:pPr>
              <w:contextualSpacing/>
              <w:jc w:val="center"/>
              <w:rPr>
                <w:rFonts w:cstheme="minorHAnsi"/>
                <w:sz w:val="20"/>
                <w:szCs w:val="20"/>
                <w:lang w:eastAsia="en-GB"/>
              </w:rPr>
            </w:pPr>
            <w:r w:rsidRPr="00F171F9">
              <w:rPr>
                <w:rFonts w:cstheme="minorHAnsi"/>
                <w:sz w:val="20"/>
                <w:szCs w:val="20"/>
                <w:lang w:eastAsia="en-GB"/>
              </w:rPr>
              <w:t xml:space="preserve">Assessment </w:t>
            </w:r>
          </w:p>
          <w:p w14:paraId="4836E5E3" w14:textId="77777777" w:rsidR="00F171F9" w:rsidRPr="00F171F9" w:rsidRDefault="00F171F9" w:rsidP="00F171F9">
            <w:pPr>
              <w:contextualSpacing/>
              <w:jc w:val="center"/>
              <w:rPr>
                <w:rFonts w:cstheme="minorHAnsi"/>
                <w:sz w:val="20"/>
                <w:szCs w:val="20"/>
                <w:lang w:eastAsia="en-GB"/>
              </w:rPr>
            </w:pPr>
          </w:p>
          <w:p w14:paraId="7D1E14B2" w14:textId="77777777" w:rsidR="00F171F9" w:rsidRPr="00F171F9" w:rsidRDefault="00F171F9" w:rsidP="00F171F9">
            <w:pPr>
              <w:contextualSpacing/>
              <w:jc w:val="center"/>
              <w:rPr>
                <w:rFonts w:cstheme="minorHAnsi"/>
                <w:color w:val="FFC000"/>
                <w:sz w:val="20"/>
                <w:szCs w:val="20"/>
                <w:lang w:eastAsia="en-GB"/>
              </w:rPr>
            </w:pPr>
            <w:r w:rsidRPr="00F171F9">
              <w:rPr>
                <w:rFonts w:cstheme="minorHAnsi"/>
                <w:color w:val="FFC000"/>
                <w:sz w:val="20"/>
                <w:szCs w:val="20"/>
                <w:lang w:eastAsia="en-GB"/>
              </w:rPr>
              <w:t>Personal teaching philosophy</w:t>
            </w:r>
          </w:p>
          <w:p w14:paraId="060CEBB3" w14:textId="77777777" w:rsidR="00F171F9" w:rsidRPr="00F171F9" w:rsidRDefault="00F171F9" w:rsidP="00F171F9">
            <w:pPr>
              <w:contextualSpacing/>
              <w:jc w:val="center"/>
              <w:rPr>
                <w:rFonts w:cstheme="minorHAnsi"/>
                <w:color w:val="FFC000"/>
                <w:sz w:val="20"/>
                <w:szCs w:val="20"/>
                <w:lang w:eastAsia="en-GB"/>
              </w:rPr>
            </w:pPr>
          </w:p>
          <w:p w14:paraId="38BAEF65" w14:textId="77777777" w:rsidR="00F171F9" w:rsidRPr="00F171F9" w:rsidRDefault="00F171F9" w:rsidP="00F171F9">
            <w:pPr>
              <w:contextualSpacing/>
              <w:jc w:val="center"/>
              <w:rPr>
                <w:rFonts w:cstheme="minorHAnsi"/>
                <w:sz w:val="20"/>
                <w:szCs w:val="20"/>
              </w:rPr>
            </w:pPr>
            <w:r w:rsidRPr="00F171F9">
              <w:rPr>
                <w:rFonts w:cstheme="minorHAnsi"/>
                <w:color w:val="FFC000"/>
                <w:sz w:val="20"/>
                <w:szCs w:val="20"/>
                <w:lang w:eastAsia="en-GB"/>
              </w:rPr>
              <w:t>Relationships and partnerships</w:t>
            </w:r>
          </w:p>
        </w:tc>
        <w:tc>
          <w:tcPr>
            <w:tcW w:w="2835" w:type="dxa"/>
            <w:vMerge w:val="restart"/>
            <w:tcBorders>
              <w:top w:val="single" w:sz="4" w:space="0" w:color="auto"/>
              <w:left w:val="single" w:sz="4" w:space="0" w:color="auto"/>
              <w:right w:val="single" w:sz="4" w:space="0" w:color="auto"/>
            </w:tcBorders>
            <w:hideMark/>
          </w:tcPr>
          <w:p w14:paraId="767EC676" w14:textId="41AA9C5A" w:rsidR="00F171F9" w:rsidRPr="00F171F9" w:rsidRDefault="00F171F9" w:rsidP="00F171F9">
            <w:pPr>
              <w:contextualSpacing/>
              <w:rPr>
                <w:rFonts w:cstheme="minorHAnsi"/>
                <w:sz w:val="20"/>
                <w:szCs w:val="20"/>
              </w:rPr>
            </w:pPr>
            <w:r w:rsidRPr="00F171F9">
              <w:rPr>
                <w:rFonts w:cstheme="minorHAnsi"/>
                <w:sz w:val="20"/>
                <w:szCs w:val="20"/>
              </w:rPr>
              <w:t xml:space="preserve">Read </w:t>
            </w:r>
            <w:r w:rsidR="009242FF">
              <w:rPr>
                <w:rFonts w:cstheme="minorHAnsi"/>
                <w:sz w:val="20"/>
                <w:szCs w:val="20"/>
              </w:rPr>
              <w:t>ITAP</w:t>
            </w:r>
            <w:r w:rsidRPr="00F171F9">
              <w:rPr>
                <w:rFonts w:cstheme="minorHAnsi"/>
                <w:sz w:val="20"/>
                <w:szCs w:val="20"/>
              </w:rPr>
              <w:t xml:space="preserve"> Handbook</w:t>
            </w:r>
          </w:p>
          <w:p w14:paraId="789095B9" w14:textId="77777777" w:rsidR="00F171F9" w:rsidRPr="00F171F9" w:rsidRDefault="00F171F9" w:rsidP="00F171F9">
            <w:pPr>
              <w:contextualSpacing/>
              <w:rPr>
                <w:rFonts w:cstheme="minorHAnsi"/>
                <w:sz w:val="20"/>
                <w:szCs w:val="20"/>
              </w:rPr>
            </w:pPr>
          </w:p>
          <w:p w14:paraId="5DCCD9F5" w14:textId="77777777" w:rsidR="00F171F9" w:rsidRPr="00F171F9" w:rsidRDefault="00F171F9" w:rsidP="00F171F9">
            <w:pPr>
              <w:contextualSpacing/>
              <w:rPr>
                <w:rFonts w:cstheme="minorHAnsi"/>
                <w:sz w:val="20"/>
                <w:szCs w:val="20"/>
              </w:rPr>
            </w:pPr>
            <w:r w:rsidRPr="00F171F9">
              <w:rPr>
                <w:rFonts w:cstheme="minorHAnsi"/>
                <w:sz w:val="20"/>
                <w:szCs w:val="20"/>
              </w:rPr>
              <w:t xml:space="preserve">Black, P., Harrison, C., Lee, C., Marshall, B., &amp; </w:t>
            </w:r>
            <w:proofErr w:type="spellStart"/>
            <w:r w:rsidRPr="00F171F9">
              <w:rPr>
                <w:rFonts w:cstheme="minorHAnsi"/>
                <w:sz w:val="20"/>
                <w:szCs w:val="20"/>
              </w:rPr>
              <w:t>Wiliam</w:t>
            </w:r>
            <w:proofErr w:type="spellEnd"/>
            <w:r w:rsidRPr="00F171F9">
              <w:rPr>
                <w:rFonts w:cstheme="minorHAnsi"/>
                <w:sz w:val="20"/>
                <w:szCs w:val="20"/>
              </w:rPr>
              <w:t>, D. (2004). Working inside the Black Box: Assessment for Learning in the</w:t>
            </w:r>
          </w:p>
          <w:p w14:paraId="16D280AC" w14:textId="77777777" w:rsidR="00F171F9" w:rsidRPr="00F171F9" w:rsidRDefault="00F171F9" w:rsidP="00F171F9">
            <w:pPr>
              <w:contextualSpacing/>
              <w:rPr>
                <w:rFonts w:cstheme="minorHAnsi"/>
                <w:sz w:val="20"/>
                <w:szCs w:val="20"/>
              </w:rPr>
            </w:pPr>
            <w:r w:rsidRPr="00F171F9">
              <w:rPr>
                <w:rFonts w:cstheme="minorHAnsi"/>
                <w:sz w:val="20"/>
                <w:szCs w:val="20"/>
              </w:rPr>
              <w:t xml:space="preserve">Classroom. Phi Delta </w:t>
            </w:r>
            <w:proofErr w:type="spellStart"/>
            <w:r w:rsidRPr="00F171F9">
              <w:rPr>
                <w:rFonts w:cstheme="minorHAnsi"/>
                <w:sz w:val="20"/>
                <w:szCs w:val="20"/>
              </w:rPr>
              <w:t>Kappan</w:t>
            </w:r>
            <w:proofErr w:type="spellEnd"/>
            <w:r w:rsidRPr="00F171F9">
              <w:rPr>
                <w:rFonts w:cstheme="minorHAnsi"/>
                <w:sz w:val="20"/>
                <w:szCs w:val="20"/>
              </w:rPr>
              <w:t xml:space="preserve">, 86(1), 8–21. Accessible from: </w:t>
            </w:r>
            <w:hyperlink r:id="rId66" w:history="1">
              <w:r w:rsidRPr="00F171F9">
                <w:rPr>
                  <w:rFonts w:cstheme="minorHAnsi"/>
                  <w:color w:val="0000FF"/>
                  <w:sz w:val="20"/>
                  <w:szCs w:val="20"/>
                  <w:u w:val="single"/>
                </w:rPr>
                <w:t>https://eric.ed.gov/?id=EJ705962</w:t>
              </w:r>
            </w:hyperlink>
            <w:r w:rsidRPr="00F171F9">
              <w:rPr>
                <w:rFonts w:cstheme="minorHAnsi"/>
                <w:sz w:val="20"/>
                <w:szCs w:val="20"/>
              </w:rPr>
              <w:t xml:space="preserve"> </w:t>
            </w:r>
          </w:p>
          <w:p w14:paraId="249EF2D8" w14:textId="77777777" w:rsidR="00F171F9" w:rsidRPr="00F171F9" w:rsidRDefault="00F171F9" w:rsidP="00F171F9">
            <w:pPr>
              <w:contextualSpacing/>
              <w:rPr>
                <w:rFonts w:cstheme="minorHAnsi"/>
                <w:color w:val="FF0000"/>
                <w:sz w:val="20"/>
                <w:szCs w:val="20"/>
              </w:rPr>
            </w:pPr>
            <w:r w:rsidRPr="00F171F9">
              <w:rPr>
                <w:rFonts w:cstheme="minorHAnsi"/>
                <w:sz w:val="20"/>
                <w:szCs w:val="20"/>
              </w:rPr>
              <w:t>Hattie, J., &amp; Timperley, H. (2007) The Power of Feedback. Review of Educational Research, 77(1), 81–112</w:t>
            </w:r>
            <w:r w:rsidRPr="00F171F9">
              <w:rPr>
                <w:rFonts w:cstheme="minorHAnsi"/>
                <w:color w:val="FF0000"/>
                <w:sz w:val="20"/>
                <w:szCs w:val="20"/>
              </w:rPr>
              <w:t>.</w:t>
            </w:r>
          </w:p>
          <w:p w14:paraId="00D71054" w14:textId="77777777" w:rsidR="00F171F9" w:rsidRPr="00F171F9" w:rsidRDefault="00F171F9" w:rsidP="00F171F9">
            <w:pPr>
              <w:contextualSpacing/>
              <w:rPr>
                <w:rFonts w:cstheme="minorHAnsi"/>
                <w:color w:val="FF0000"/>
                <w:sz w:val="20"/>
                <w:szCs w:val="20"/>
              </w:rPr>
            </w:pPr>
            <w:hyperlink r:id="rId67" w:history="1">
              <w:r w:rsidRPr="00F171F9">
                <w:rPr>
                  <w:rFonts w:cstheme="minorHAnsi"/>
                  <w:color w:val="0000FF"/>
                  <w:sz w:val="20"/>
                  <w:szCs w:val="20"/>
                  <w:u w:val="single"/>
                </w:rPr>
                <w:t>https://doi.org/10.3102/003465430298487</w:t>
              </w:r>
            </w:hyperlink>
            <w:r w:rsidRPr="00F171F9">
              <w:rPr>
                <w:rFonts w:cstheme="minorHAnsi"/>
                <w:color w:val="FF0000"/>
                <w:sz w:val="20"/>
                <w:szCs w:val="20"/>
              </w:rPr>
              <w:t xml:space="preserve"> </w:t>
            </w:r>
          </w:p>
        </w:tc>
        <w:tc>
          <w:tcPr>
            <w:tcW w:w="2868" w:type="dxa"/>
            <w:vMerge w:val="restart"/>
            <w:tcBorders>
              <w:top w:val="single" w:sz="4" w:space="0" w:color="auto"/>
              <w:left w:val="single" w:sz="4" w:space="0" w:color="auto"/>
              <w:right w:val="single" w:sz="4" w:space="0" w:color="auto"/>
            </w:tcBorders>
            <w:hideMark/>
          </w:tcPr>
          <w:p w14:paraId="559A2169" w14:textId="41A8D532" w:rsidR="00F171F9" w:rsidRPr="00F171F9" w:rsidRDefault="00F171F9" w:rsidP="00F171F9">
            <w:pPr>
              <w:contextualSpacing/>
              <w:rPr>
                <w:rFonts w:cstheme="minorHAnsi"/>
                <w:sz w:val="20"/>
                <w:szCs w:val="20"/>
              </w:rPr>
            </w:pPr>
            <w:r w:rsidRPr="00F171F9">
              <w:rPr>
                <w:rFonts w:cstheme="minorHAnsi"/>
                <w:sz w:val="20"/>
                <w:szCs w:val="20"/>
              </w:rPr>
              <w:t xml:space="preserve">The feedback </w:t>
            </w:r>
            <w:r w:rsidR="009242FF">
              <w:rPr>
                <w:rFonts w:cstheme="minorHAnsi"/>
                <w:sz w:val="20"/>
                <w:szCs w:val="20"/>
              </w:rPr>
              <w:t>ITAP</w:t>
            </w:r>
            <w:r w:rsidRPr="00F171F9">
              <w:rPr>
                <w:rFonts w:cstheme="minorHAnsi"/>
                <w:sz w:val="20"/>
                <w:szCs w:val="20"/>
              </w:rPr>
              <w:t xml:space="preserve"> will allow you to develop knowledge and skills but will specifically provide you with guidance to </w:t>
            </w:r>
            <w:proofErr w:type="spellStart"/>
            <w:r w:rsidRPr="00F171F9">
              <w:rPr>
                <w:rFonts w:cstheme="minorHAnsi"/>
                <w:sz w:val="20"/>
                <w:szCs w:val="20"/>
              </w:rPr>
              <w:t>develkop</w:t>
            </w:r>
            <w:proofErr w:type="spellEnd"/>
            <w:r w:rsidRPr="00F171F9">
              <w:rPr>
                <w:rFonts w:cstheme="minorHAnsi"/>
                <w:sz w:val="20"/>
                <w:szCs w:val="20"/>
              </w:rPr>
              <w:t xml:space="preserve"> the following:</w:t>
            </w:r>
          </w:p>
          <w:p w14:paraId="15008A25" w14:textId="77777777" w:rsidR="00F171F9" w:rsidRPr="00F171F9" w:rsidRDefault="00F171F9" w:rsidP="00F171F9">
            <w:pPr>
              <w:contextualSpacing/>
              <w:rPr>
                <w:rFonts w:cstheme="minorHAnsi"/>
                <w:sz w:val="20"/>
                <w:szCs w:val="20"/>
              </w:rPr>
            </w:pPr>
            <w:r w:rsidRPr="00F171F9">
              <w:rPr>
                <w:rFonts w:cstheme="minorHAnsi"/>
                <w:sz w:val="20"/>
                <w:szCs w:val="20"/>
              </w:rPr>
              <w:t>Discussing and analysing with expert colleagues how pupils’ responses to feedback can vary depending on a range of social</w:t>
            </w:r>
          </w:p>
          <w:p w14:paraId="50C079F1" w14:textId="77777777" w:rsidR="00F171F9" w:rsidRPr="00F171F9" w:rsidRDefault="00F171F9" w:rsidP="00F171F9">
            <w:pPr>
              <w:contextualSpacing/>
              <w:rPr>
                <w:rFonts w:cstheme="minorHAnsi"/>
                <w:sz w:val="20"/>
                <w:szCs w:val="20"/>
              </w:rPr>
            </w:pPr>
            <w:r w:rsidRPr="00F171F9">
              <w:rPr>
                <w:rFonts w:cstheme="minorHAnsi"/>
                <w:sz w:val="20"/>
                <w:szCs w:val="20"/>
              </w:rPr>
              <w:t xml:space="preserve">Factors. </w:t>
            </w:r>
          </w:p>
          <w:p w14:paraId="0312FDDA" w14:textId="77777777" w:rsidR="00F171F9" w:rsidRPr="00F171F9" w:rsidRDefault="00F171F9" w:rsidP="00F171F9">
            <w:pPr>
              <w:contextualSpacing/>
              <w:rPr>
                <w:rFonts w:cstheme="minorHAnsi"/>
                <w:sz w:val="20"/>
                <w:szCs w:val="20"/>
              </w:rPr>
            </w:pPr>
          </w:p>
          <w:p w14:paraId="0AA14BDF" w14:textId="77777777" w:rsidR="00F171F9" w:rsidRPr="00F171F9" w:rsidRDefault="00F171F9" w:rsidP="00F171F9">
            <w:pPr>
              <w:contextualSpacing/>
              <w:rPr>
                <w:rFonts w:cstheme="minorHAnsi"/>
                <w:sz w:val="20"/>
                <w:szCs w:val="20"/>
              </w:rPr>
            </w:pPr>
            <w:r w:rsidRPr="00F171F9">
              <w:rPr>
                <w:rFonts w:cstheme="minorHAnsi"/>
                <w:sz w:val="20"/>
                <w:szCs w:val="20"/>
              </w:rPr>
              <w:t xml:space="preserve"> Focusing on specific actions for pupils and providing time for pupils</w:t>
            </w:r>
          </w:p>
          <w:p w14:paraId="68E85BEA" w14:textId="77777777" w:rsidR="00F171F9" w:rsidRPr="00F171F9" w:rsidRDefault="00F171F9" w:rsidP="00F171F9">
            <w:pPr>
              <w:contextualSpacing/>
              <w:rPr>
                <w:rFonts w:cstheme="minorHAnsi"/>
                <w:sz w:val="20"/>
                <w:szCs w:val="20"/>
              </w:rPr>
            </w:pPr>
            <w:r w:rsidRPr="00F171F9">
              <w:rPr>
                <w:rFonts w:cstheme="minorHAnsi"/>
                <w:sz w:val="20"/>
                <w:szCs w:val="20"/>
              </w:rPr>
              <w:t>to respond to feedback.</w:t>
            </w:r>
          </w:p>
          <w:p w14:paraId="351B0FCB" w14:textId="77777777" w:rsidR="00F171F9" w:rsidRPr="00F171F9" w:rsidRDefault="00F171F9" w:rsidP="00F171F9">
            <w:pPr>
              <w:contextualSpacing/>
              <w:rPr>
                <w:rFonts w:cstheme="minorHAnsi"/>
                <w:sz w:val="20"/>
                <w:szCs w:val="20"/>
              </w:rPr>
            </w:pPr>
          </w:p>
          <w:p w14:paraId="6A39A999" w14:textId="77777777" w:rsidR="00F171F9" w:rsidRPr="00F171F9" w:rsidRDefault="00F171F9" w:rsidP="00F171F9">
            <w:pPr>
              <w:contextualSpacing/>
              <w:rPr>
                <w:rFonts w:cstheme="minorHAnsi"/>
                <w:sz w:val="20"/>
                <w:szCs w:val="20"/>
              </w:rPr>
            </w:pPr>
            <w:r w:rsidRPr="00F171F9">
              <w:rPr>
                <w:rFonts w:cstheme="minorHAnsi"/>
                <w:sz w:val="20"/>
                <w:szCs w:val="20"/>
              </w:rPr>
              <w:t>Discussing and analysing with expert colleagues how to identify</w:t>
            </w:r>
          </w:p>
          <w:p w14:paraId="412C3E08" w14:textId="77777777" w:rsidR="00F171F9" w:rsidRPr="00F171F9" w:rsidRDefault="00F171F9" w:rsidP="00F171F9">
            <w:pPr>
              <w:contextualSpacing/>
              <w:rPr>
                <w:rFonts w:cstheme="minorHAnsi"/>
                <w:sz w:val="20"/>
                <w:szCs w:val="20"/>
              </w:rPr>
            </w:pPr>
            <w:r w:rsidRPr="00F171F9">
              <w:rPr>
                <w:rFonts w:cstheme="minorHAnsi"/>
                <w:sz w:val="20"/>
                <w:szCs w:val="20"/>
              </w:rPr>
              <w:t>efficient approaches to marking and alternative approaches to</w:t>
            </w:r>
          </w:p>
          <w:p w14:paraId="59547E83" w14:textId="77777777" w:rsidR="00F171F9" w:rsidRPr="00F171F9" w:rsidRDefault="00F171F9" w:rsidP="00F171F9">
            <w:pPr>
              <w:contextualSpacing/>
              <w:rPr>
                <w:rFonts w:cstheme="minorHAnsi"/>
                <w:sz w:val="20"/>
                <w:szCs w:val="20"/>
              </w:rPr>
            </w:pPr>
            <w:r w:rsidRPr="00F171F9">
              <w:rPr>
                <w:rFonts w:cstheme="minorHAnsi"/>
                <w:sz w:val="20"/>
                <w:szCs w:val="20"/>
              </w:rPr>
              <w:t>providing feedback and deconstructing this</w:t>
            </w:r>
          </w:p>
          <w:p w14:paraId="19865DFB" w14:textId="77777777" w:rsidR="00F171F9" w:rsidRPr="00F171F9" w:rsidRDefault="00F171F9" w:rsidP="00F171F9">
            <w:pPr>
              <w:contextualSpacing/>
              <w:rPr>
                <w:rFonts w:cstheme="minorHAnsi"/>
                <w:sz w:val="20"/>
                <w:szCs w:val="20"/>
              </w:rPr>
            </w:pPr>
            <w:r w:rsidRPr="00F171F9">
              <w:rPr>
                <w:rFonts w:cstheme="minorHAnsi"/>
                <w:sz w:val="20"/>
                <w:szCs w:val="20"/>
              </w:rPr>
              <w:t xml:space="preserve">approach. </w:t>
            </w:r>
            <w:r w:rsidRPr="00F171F9">
              <w:rPr>
                <w:rFonts w:cstheme="minorHAnsi"/>
                <w:sz w:val="20"/>
                <w:szCs w:val="20"/>
              </w:rPr>
              <w:cr/>
            </w:r>
          </w:p>
          <w:p w14:paraId="52D0195C" w14:textId="77777777" w:rsidR="00F171F9" w:rsidRPr="00F171F9" w:rsidRDefault="00F171F9" w:rsidP="00F171F9">
            <w:pPr>
              <w:contextualSpacing/>
              <w:rPr>
                <w:rFonts w:cstheme="minorHAnsi"/>
                <w:sz w:val="20"/>
                <w:szCs w:val="20"/>
              </w:rPr>
            </w:pPr>
          </w:p>
        </w:tc>
      </w:tr>
      <w:tr w:rsidR="00F171F9" w:rsidRPr="00F171F9" w14:paraId="48513F94" w14:textId="77777777" w:rsidTr="008B0DAA">
        <w:tc>
          <w:tcPr>
            <w:tcW w:w="1277" w:type="dxa"/>
            <w:tcBorders>
              <w:top w:val="single" w:sz="4" w:space="0" w:color="auto"/>
              <w:left w:val="single" w:sz="4" w:space="0" w:color="auto"/>
              <w:bottom w:val="single" w:sz="4" w:space="0" w:color="auto"/>
              <w:right w:val="single" w:sz="4" w:space="0" w:color="auto"/>
            </w:tcBorders>
          </w:tcPr>
          <w:p w14:paraId="3727D001" w14:textId="77777777" w:rsidR="00F171F9" w:rsidRPr="00F171F9" w:rsidRDefault="00F171F9" w:rsidP="00F171F9">
            <w:pPr>
              <w:contextualSpacing/>
              <w:rPr>
                <w:rFonts w:cstheme="minorHAnsi"/>
                <w:color w:val="000000" w:themeColor="text1"/>
                <w:sz w:val="20"/>
                <w:szCs w:val="20"/>
              </w:rPr>
            </w:pPr>
          </w:p>
          <w:p w14:paraId="0D638318" w14:textId="77777777" w:rsidR="00F171F9" w:rsidRPr="00F171F9" w:rsidRDefault="00F171F9" w:rsidP="00F171F9">
            <w:pPr>
              <w:contextualSpacing/>
              <w:rPr>
                <w:rFonts w:cstheme="minorHAnsi"/>
                <w:color w:val="000000" w:themeColor="text1"/>
                <w:sz w:val="20"/>
                <w:szCs w:val="20"/>
              </w:rPr>
            </w:pPr>
            <w:r w:rsidRPr="00F171F9">
              <w:rPr>
                <w:rFonts w:cstheme="minorHAnsi"/>
                <w:color w:val="000000" w:themeColor="text1"/>
                <w:sz w:val="20"/>
                <w:szCs w:val="20"/>
              </w:rPr>
              <w:t>Group workshops10:30-12:30</w:t>
            </w:r>
          </w:p>
          <w:p w14:paraId="3DA8E332" w14:textId="77777777" w:rsidR="00F171F9" w:rsidRPr="00F171F9" w:rsidRDefault="00F171F9" w:rsidP="00F171F9">
            <w:pPr>
              <w:contextualSpacing/>
              <w:rPr>
                <w:rFonts w:cstheme="minorHAnsi"/>
                <w:color w:val="000000" w:themeColor="text1"/>
                <w:sz w:val="20"/>
                <w:szCs w:val="20"/>
              </w:rPr>
            </w:pPr>
          </w:p>
        </w:tc>
        <w:tc>
          <w:tcPr>
            <w:tcW w:w="1068" w:type="dxa"/>
            <w:tcBorders>
              <w:top w:val="single" w:sz="4" w:space="0" w:color="auto"/>
              <w:left w:val="single" w:sz="4" w:space="0" w:color="auto"/>
              <w:bottom w:val="single" w:sz="4" w:space="0" w:color="auto"/>
              <w:right w:val="single" w:sz="4" w:space="0" w:color="auto"/>
            </w:tcBorders>
          </w:tcPr>
          <w:p w14:paraId="1320C6D7" w14:textId="77777777" w:rsidR="00F171F9" w:rsidRPr="00F171F9" w:rsidRDefault="00F171F9" w:rsidP="00F171F9">
            <w:pPr>
              <w:contextualSpacing/>
              <w:rPr>
                <w:rFonts w:cstheme="minorHAnsi"/>
                <w:sz w:val="20"/>
                <w:szCs w:val="20"/>
              </w:rPr>
            </w:pPr>
          </w:p>
        </w:tc>
        <w:tc>
          <w:tcPr>
            <w:tcW w:w="2593" w:type="dxa"/>
            <w:tcBorders>
              <w:top w:val="single" w:sz="4" w:space="0" w:color="auto"/>
              <w:left w:val="single" w:sz="4" w:space="0" w:color="auto"/>
              <w:bottom w:val="single" w:sz="4" w:space="0" w:color="auto"/>
              <w:right w:val="single" w:sz="4" w:space="0" w:color="auto"/>
            </w:tcBorders>
          </w:tcPr>
          <w:p w14:paraId="6B78D921" w14:textId="77777777" w:rsidR="00F171F9" w:rsidRPr="00F171F9" w:rsidRDefault="00F171F9" w:rsidP="00F171F9">
            <w:pPr>
              <w:contextualSpacing/>
              <w:jc w:val="center"/>
              <w:rPr>
                <w:rFonts w:cstheme="minorHAnsi"/>
                <w:sz w:val="20"/>
                <w:szCs w:val="20"/>
              </w:rPr>
            </w:pPr>
          </w:p>
          <w:p w14:paraId="162EBB94" w14:textId="77777777" w:rsidR="00F171F9" w:rsidRPr="00F171F9" w:rsidRDefault="00F171F9" w:rsidP="00F171F9">
            <w:pPr>
              <w:contextualSpacing/>
              <w:jc w:val="center"/>
              <w:rPr>
                <w:rFonts w:cstheme="minorHAnsi"/>
                <w:sz w:val="20"/>
                <w:szCs w:val="20"/>
              </w:rPr>
            </w:pPr>
            <w:r w:rsidRPr="00F171F9">
              <w:rPr>
                <w:rFonts w:cstheme="minorHAnsi"/>
                <w:sz w:val="20"/>
                <w:szCs w:val="20"/>
              </w:rPr>
              <w:t xml:space="preserve">Flexing verbal feedback to guide pupil outcomes. </w:t>
            </w:r>
          </w:p>
          <w:p w14:paraId="19DEE885" w14:textId="77777777" w:rsidR="00F171F9" w:rsidRPr="00F171F9" w:rsidRDefault="00F171F9" w:rsidP="00F171F9">
            <w:pPr>
              <w:contextualSpacing/>
              <w:jc w:val="center"/>
              <w:rPr>
                <w:rFonts w:cstheme="minorHAnsi"/>
                <w:sz w:val="20"/>
                <w:szCs w:val="20"/>
              </w:rPr>
            </w:pPr>
          </w:p>
          <w:p w14:paraId="178B024C" w14:textId="77777777" w:rsidR="00F171F9" w:rsidRPr="00F171F9" w:rsidRDefault="00F171F9" w:rsidP="00F171F9">
            <w:pPr>
              <w:contextualSpacing/>
              <w:jc w:val="center"/>
              <w:rPr>
                <w:rFonts w:cstheme="minorHAnsi"/>
                <w:sz w:val="20"/>
                <w:szCs w:val="20"/>
              </w:rPr>
            </w:pPr>
            <w:r w:rsidRPr="00F171F9">
              <w:rPr>
                <w:rFonts w:cstheme="minorHAnsi"/>
                <w:sz w:val="20"/>
                <w:szCs w:val="20"/>
              </w:rPr>
              <w:t xml:space="preserve">The power of feedback during the learning instance </w:t>
            </w:r>
          </w:p>
          <w:p w14:paraId="4AE3D821" w14:textId="77777777" w:rsidR="00F171F9" w:rsidRPr="00F171F9" w:rsidRDefault="00F171F9" w:rsidP="00F171F9">
            <w:pPr>
              <w:contextualSpacing/>
              <w:jc w:val="center"/>
              <w:rPr>
                <w:rFonts w:cstheme="minorHAnsi"/>
                <w:sz w:val="20"/>
                <w:szCs w:val="20"/>
              </w:rPr>
            </w:pPr>
          </w:p>
        </w:tc>
        <w:tc>
          <w:tcPr>
            <w:tcW w:w="2576" w:type="dxa"/>
            <w:vMerge/>
            <w:tcBorders>
              <w:left w:val="single" w:sz="4" w:space="0" w:color="auto"/>
              <w:right w:val="single" w:sz="4" w:space="0" w:color="auto"/>
            </w:tcBorders>
          </w:tcPr>
          <w:p w14:paraId="21E73E82" w14:textId="77777777" w:rsidR="00F171F9" w:rsidRPr="00F171F9" w:rsidRDefault="00F171F9" w:rsidP="00F171F9">
            <w:pPr>
              <w:contextualSpacing/>
              <w:rPr>
                <w:rFonts w:cstheme="minorHAnsi"/>
                <w:sz w:val="20"/>
                <w:szCs w:val="20"/>
              </w:rPr>
            </w:pPr>
          </w:p>
        </w:tc>
        <w:tc>
          <w:tcPr>
            <w:tcW w:w="1526" w:type="dxa"/>
            <w:vMerge/>
            <w:tcBorders>
              <w:left w:val="single" w:sz="4" w:space="0" w:color="auto"/>
              <w:right w:val="single" w:sz="4" w:space="0" w:color="auto"/>
            </w:tcBorders>
          </w:tcPr>
          <w:p w14:paraId="3F55D6DF" w14:textId="77777777" w:rsidR="00F171F9" w:rsidRPr="00F171F9" w:rsidRDefault="00F171F9" w:rsidP="00F171F9">
            <w:pPr>
              <w:contextualSpacing/>
              <w:jc w:val="center"/>
              <w:rPr>
                <w:rFonts w:cstheme="minorHAnsi"/>
                <w:sz w:val="20"/>
                <w:szCs w:val="20"/>
                <w:lang w:eastAsia="en-GB"/>
              </w:rPr>
            </w:pPr>
          </w:p>
        </w:tc>
        <w:tc>
          <w:tcPr>
            <w:tcW w:w="2835" w:type="dxa"/>
            <w:vMerge/>
            <w:tcBorders>
              <w:left w:val="single" w:sz="4" w:space="0" w:color="auto"/>
              <w:right w:val="single" w:sz="4" w:space="0" w:color="auto"/>
            </w:tcBorders>
          </w:tcPr>
          <w:p w14:paraId="5B20F417" w14:textId="77777777" w:rsidR="00F171F9" w:rsidRPr="00F171F9" w:rsidRDefault="00F171F9" w:rsidP="00F171F9">
            <w:pPr>
              <w:contextualSpacing/>
              <w:rPr>
                <w:rFonts w:cstheme="minorHAnsi"/>
                <w:sz w:val="20"/>
                <w:szCs w:val="20"/>
              </w:rPr>
            </w:pPr>
          </w:p>
        </w:tc>
        <w:tc>
          <w:tcPr>
            <w:tcW w:w="2868" w:type="dxa"/>
            <w:vMerge/>
            <w:tcBorders>
              <w:left w:val="single" w:sz="4" w:space="0" w:color="auto"/>
              <w:right w:val="single" w:sz="4" w:space="0" w:color="auto"/>
            </w:tcBorders>
          </w:tcPr>
          <w:p w14:paraId="1A40F059" w14:textId="77777777" w:rsidR="00F171F9" w:rsidRPr="00F171F9" w:rsidRDefault="00F171F9" w:rsidP="00F171F9">
            <w:pPr>
              <w:contextualSpacing/>
              <w:rPr>
                <w:rFonts w:cstheme="minorHAnsi"/>
                <w:sz w:val="20"/>
                <w:szCs w:val="20"/>
              </w:rPr>
            </w:pPr>
          </w:p>
        </w:tc>
      </w:tr>
      <w:tr w:rsidR="00F171F9" w:rsidRPr="00F171F9" w14:paraId="72A79059" w14:textId="77777777" w:rsidTr="008B0DAA">
        <w:tc>
          <w:tcPr>
            <w:tcW w:w="1277" w:type="dxa"/>
            <w:tcBorders>
              <w:top w:val="single" w:sz="4" w:space="0" w:color="auto"/>
              <w:left w:val="single" w:sz="4" w:space="0" w:color="auto"/>
              <w:bottom w:val="single" w:sz="4" w:space="0" w:color="auto"/>
              <w:right w:val="single" w:sz="4" w:space="0" w:color="auto"/>
            </w:tcBorders>
          </w:tcPr>
          <w:p w14:paraId="7000E1E9" w14:textId="77777777" w:rsidR="00F171F9" w:rsidRPr="00F171F9" w:rsidRDefault="00F171F9" w:rsidP="00F171F9">
            <w:pPr>
              <w:contextualSpacing/>
              <w:rPr>
                <w:rFonts w:cstheme="minorHAnsi"/>
                <w:color w:val="000000" w:themeColor="text1"/>
                <w:sz w:val="20"/>
                <w:szCs w:val="20"/>
              </w:rPr>
            </w:pPr>
            <w:r w:rsidRPr="00F171F9">
              <w:rPr>
                <w:rFonts w:cstheme="minorHAnsi"/>
                <w:color w:val="000000" w:themeColor="text1"/>
                <w:sz w:val="20"/>
                <w:szCs w:val="20"/>
              </w:rPr>
              <w:t xml:space="preserve">Group workshops </w:t>
            </w:r>
          </w:p>
          <w:p w14:paraId="6CE79CFB" w14:textId="77777777" w:rsidR="00F171F9" w:rsidRPr="00F171F9" w:rsidRDefault="00F171F9" w:rsidP="00F171F9">
            <w:pPr>
              <w:contextualSpacing/>
              <w:rPr>
                <w:rFonts w:cstheme="minorHAnsi"/>
                <w:color w:val="000000" w:themeColor="text1"/>
                <w:sz w:val="20"/>
                <w:szCs w:val="20"/>
              </w:rPr>
            </w:pPr>
            <w:r w:rsidRPr="00F171F9">
              <w:rPr>
                <w:rFonts w:cstheme="minorHAnsi"/>
                <w:color w:val="000000" w:themeColor="text1"/>
                <w:sz w:val="20"/>
                <w:szCs w:val="20"/>
              </w:rPr>
              <w:t>13:30-15:30</w:t>
            </w:r>
          </w:p>
          <w:p w14:paraId="0C7E3469" w14:textId="77777777" w:rsidR="00F171F9" w:rsidRPr="00F171F9" w:rsidRDefault="00F171F9" w:rsidP="00F171F9">
            <w:pPr>
              <w:contextualSpacing/>
              <w:rPr>
                <w:rFonts w:cstheme="minorHAnsi"/>
                <w:color w:val="000000" w:themeColor="text1"/>
                <w:sz w:val="20"/>
                <w:szCs w:val="20"/>
              </w:rPr>
            </w:pPr>
          </w:p>
        </w:tc>
        <w:tc>
          <w:tcPr>
            <w:tcW w:w="1068" w:type="dxa"/>
            <w:tcBorders>
              <w:top w:val="single" w:sz="4" w:space="0" w:color="auto"/>
              <w:left w:val="single" w:sz="4" w:space="0" w:color="auto"/>
              <w:bottom w:val="single" w:sz="4" w:space="0" w:color="auto"/>
              <w:right w:val="single" w:sz="4" w:space="0" w:color="auto"/>
            </w:tcBorders>
          </w:tcPr>
          <w:p w14:paraId="60AD50EC" w14:textId="77777777" w:rsidR="00F171F9" w:rsidRPr="00F171F9" w:rsidRDefault="00F171F9" w:rsidP="00F171F9">
            <w:pPr>
              <w:contextualSpacing/>
              <w:rPr>
                <w:rFonts w:cstheme="minorHAnsi"/>
                <w:sz w:val="20"/>
                <w:szCs w:val="20"/>
              </w:rPr>
            </w:pPr>
          </w:p>
        </w:tc>
        <w:tc>
          <w:tcPr>
            <w:tcW w:w="2593" w:type="dxa"/>
            <w:tcBorders>
              <w:top w:val="single" w:sz="4" w:space="0" w:color="auto"/>
              <w:left w:val="single" w:sz="4" w:space="0" w:color="auto"/>
              <w:bottom w:val="single" w:sz="4" w:space="0" w:color="auto"/>
              <w:right w:val="single" w:sz="4" w:space="0" w:color="auto"/>
            </w:tcBorders>
          </w:tcPr>
          <w:p w14:paraId="74065116" w14:textId="77777777" w:rsidR="00F171F9" w:rsidRPr="00F171F9" w:rsidRDefault="00F171F9" w:rsidP="00F171F9">
            <w:pPr>
              <w:contextualSpacing/>
              <w:jc w:val="center"/>
              <w:rPr>
                <w:rFonts w:cstheme="minorHAnsi"/>
                <w:sz w:val="20"/>
                <w:szCs w:val="20"/>
              </w:rPr>
            </w:pPr>
          </w:p>
          <w:p w14:paraId="3161B3A7" w14:textId="77777777" w:rsidR="00F171F9" w:rsidRPr="00F171F9" w:rsidRDefault="00F171F9" w:rsidP="00F171F9">
            <w:pPr>
              <w:contextualSpacing/>
              <w:jc w:val="center"/>
              <w:rPr>
                <w:rFonts w:cstheme="minorHAnsi"/>
                <w:sz w:val="20"/>
                <w:szCs w:val="20"/>
              </w:rPr>
            </w:pPr>
            <w:r w:rsidRPr="00F171F9">
              <w:rPr>
                <w:rFonts w:cstheme="minorHAnsi"/>
                <w:sz w:val="20"/>
                <w:szCs w:val="20"/>
              </w:rPr>
              <w:t xml:space="preserve">Using summative tests as formative classroom tools  </w:t>
            </w:r>
          </w:p>
          <w:p w14:paraId="0C35CE7C" w14:textId="77777777" w:rsidR="00F171F9" w:rsidRPr="00F171F9" w:rsidRDefault="00F171F9" w:rsidP="00F171F9">
            <w:pPr>
              <w:contextualSpacing/>
              <w:jc w:val="center"/>
              <w:rPr>
                <w:rFonts w:cstheme="minorHAnsi"/>
                <w:sz w:val="20"/>
                <w:szCs w:val="20"/>
              </w:rPr>
            </w:pPr>
          </w:p>
          <w:p w14:paraId="073F2319" w14:textId="14768B5B" w:rsidR="00F171F9" w:rsidRPr="00F171F9" w:rsidRDefault="00F171F9" w:rsidP="00F171F9">
            <w:pPr>
              <w:contextualSpacing/>
              <w:jc w:val="center"/>
              <w:rPr>
                <w:rFonts w:cstheme="minorHAnsi"/>
                <w:sz w:val="20"/>
                <w:szCs w:val="20"/>
              </w:rPr>
            </w:pPr>
            <w:r w:rsidRPr="00F171F9">
              <w:rPr>
                <w:rFonts w:cstheme="minorHAnsi"/>
                <w:sz w:val="20"/>
                <w:szCs w:val="20"/>
              </w:rPr>
              <w:t xml:space="preserve">Reflection from </w:t>
            </w:r>
            <w:r w:rsidR="009242FF">
              <w:rPr>
                <w:rFonts w:cstheme="minorHAnsi"/>
                <w:sz w:val="20"/>
                <w:szCs w:val="20"/>
              </w:rPr>
              <w:t>ITAP</w:t>
            </w:r>
            <w:r w:rsidRPr="00F171F9">
              <w:rPr>
                <w:rFonts w:cstheme="minorHAnsi"/>
                <w:sz w:val="20"/>
                <w:szCs w:val="20"/>
              </w:rPr>
              <w:t xml:space="preserve"> and evaluations </w:t>
            </w:r>
          </w:p>
        </w:tc>
        <w:tc>
          <w:tcPr>
            <w:tcW w:w="2576" w:type="dxa"/>
            <w:vMerge/>
            <w:tcBorders>
              <w:left w:val="single" w:sz="4" w:space="0" w:color="auto"/>
              <w:bottom w:val="single" w:sz="4" w:space="0" w:color="auto"/>
              <w:right w:val="single" w:sz="4" w:space="0" w:color="auto"/>
            </w:tcBorders>
          </w:tcPr>
          <w:p w14:paraId="1C322477" w14:textId="77777777" w:rsidR="00F171F9" w:rsidRPr="00F171F9" w:rsidRDefault="00F171F9" w:rsidP="00F171F9">
            <w:pPr>
              <w:contextualSpacing/>
              <w:rPr>
                <w:rFonts w:cstheme="minorHAnsi"/>
                <w:sz w:val="20"/>
                <w:szCs w:val="20"/>
              </w:rPr>
            </w:pPr>
          </w:p>
        </w:tc>
        <w:tc>
          <w:tcPr>
            <w:tcW w:w="1526" w:type="dxa"/>
            <w:vMerge/>
            <w:tcBorders>
              <w:left w:val="single" w:sz="4" w:space="0" w:color="auto"/>
              <w:bottom w:val="single" w:sz="4" w:space="0" w:color="auto"/>
              <w:right w:val="single" w:sz="4" w:space="0" w:color="auto"/>
            </w:tcBorders>
          </w:tcPr>
          <w:p w14:paraId="4AADAD6A" w14:textId="77777777" w:rsidR="00F171F9" w:rsidRPr="00F171F9" w:rsidRDefault="00F171F9" w:rsidP="00F171F9">
            <w:pPr>
              <w:contextualSpacing/>
              <w:jc w:val="center"/>
              <w:rPr>
                <w:rFonts w:cstheme="minorHAnsi"/>
                <w:sz w:val="20"/>
                <w:szCs w:val="20"/>
                <w:lang w:eastAsia="en-GB"/>
              </w:rPr>
            </w:pPr>
          </w:p>
        </w:tc>
        <w:tc>
          <w:tcPr>
            <w:tcW w:w="2835" w:type="dxa"/>
            <w:vMerge/>
            <w:tcBorders>
              <w:left w:val="single" w:sz="4" w:space="0" w:color="auto"/>
              <w:bottom w:val="single" w:sz="4" w:space="0" w:color="auto"/>
              <w:right w:val="single" w:sz="4" w:space="0" w:color="auto"/>
            </w:tcBorders>
          </w:tcPr>
          <w:p w14:paraId="03E2A097" w14:textId="77777777" w:rsidR="00F171F9" w:rsidRPr="00F171F9" w:rsidRDefault="00F171F9" w:rsidP="00F171F9">
            <w:pPr>
              <w:contextualSpacing/>
              <w:rPr>
                <w:rFonts w:cstheme="minorHAnsi"/>
                <w:sz w:val="20"/>
                <w:szCs w:val="20"/>
              </w:rPr>
            </w:pPr>
          </w:p>
        </w:tc>
        <w:tc>
          <w:tcPr>
            <w:tcW w:w="2868" w:type="dxa"/>
            <w:vMerge/>
            <w:tcBorders>
              <w:left w:val="single" w:sz="4" w:space="0" w:color="auto"/>
              <w:bottom w:val="single" w:sz="4" w:space="0" w:color="auto"/>
              <w:right w:val="single" w:sz="4" w:space="0" w:color="auto"/>
            </w:tcBorders>
          </w:tcPr>
          <w:p w14:paraId="2837759B" w14:textId="77777777" w:rsidR="00F171F9" w:rsidRPr="00F171F9" w:rsidRDefault="00F171F9" w:rsidP="00F171F9">
            <w:pPr>
              <w:contextualSpacing/>
              <w:rPr>
                <w:rFonts w:cstheme="minorHAnsi"/>
                <w:sz w:val="20"/>
                <w:szCs w:val="20"/>
              </w:rPr>
            </w:pPr>
          </w:p>
        </w:tc>
      </w:tr>
    </w:tbl>
    <w:p w14:paraId="2159ACC1" w14:textId="77777777" w:rsidR="00F171F9" w:rsidRPr="00F171F9" w:rsidRDefault="00F171F9" w:rsidP="00F171F9">
      <w:pPr>
        <w:rPr>
          <w:rFonts w:cstheme="minorHAnsi"/>
          <w:b/>
          <w:sz w:val="20"/>
          <w:szCs w:val="20"/>
        </w:rPr>
      </w:pPr>
    </w:p>
    <w:p w14:paraId="08453CDC" w14:textId="77777777" w:rsidR="00F171F9" w:rsidRPr="00F171F9" w:rsidRDefault="00F171F9" w:rsidP="00F171F9">
      <w:pPr>
        <w:rPr>
          <w:rFonts w:cstheme="minorHAnsi"/>
          <w:b/>
          <w:sz w:val="20"/>
          <w:szCs w:val="20"/>
        </w:rPr>
      </w:pPr>
    </w:p>
    <w:p w14:paraId="633C881B" w14:textId="77777777" w:rsidR="00F171F9" w:rsidRPr="00F171F9" w:rsidRDefault="00F171F9" w:rsidP="00F171F9">
      <w:pPr>
        <w:rPr>
          <w:rFonts w:cstheme="minorHAnsi"/>
          <w:b/>
          <w:sz w:val="20"/>
          <w:szCs w:val="20"/>
        </w:rPr>
      </w:pPr>
    </w:p>
    <w:p w14:paraId="243E58E4" w14:textId="77777777" w:rsidR="00F171F9" w:rsidRPr="00F171F9" w:rsidRDefault="00F171F9" w:rsidP="00F171F9">
      <w:pPr>
        <w:rPr>
          <w:rFonts w:cstheme="minorHAnsi"/>
          <w:b/>
          <w:sz w:val="20"/>
          <w:szCs w:val="20"/>
        </w:rPr>
      </w:pPr>
    </w:p>
    <w:p w14:paraId="06E4D795" w14:textId="77777777" w:rsidR="00F171F9" w:rsidRPr="00F171F9" w:rsidRDefault="00F171F9" w:rsidP="00F171F9">
      <w:pPr>
        <w:jc w:val="center"/>
        <w:rPr>
          <w:rFonts w:cstheme="minorHAnsi"/>
          <w:b/>
          <w:sz w:val="20"/>
          <w:szCs w:val="20"/>
        </w:rPr>
      </w:pPr>
      <w:r w:rsidRPr="00F171F9">
        <w:rPr>
          <w:rFonts w:cstheme="minorHAnsi"/>
          <w:b/>
          <w:sz w:val="20"/>
          <w:szCs w:val="20"/>
        </w:rPr>
        <w:t>WB 30</w:t>
      </w:r>
      <w:r w:rsidRPr="00F171F9">
        <w:rPr>
          <w:rFonts w:cstheme="minorHAnsi"/>
          <w:b/>
          <w:sz w:val="20"/>
          <w:szCs w:val="20"/>
          <w:vertAlign w:val="superscript"/>
        </w:rPr>
        <w:t>th</w:t>
      </w:r>
      <w:r w:rsidRPr="00F171F9">
        <w:rPr>
          <w:rFonts w:cstheme="minorHAnsi"/>
          <w:b/>
          <w:sz w:val="20"/>
          <w:szCs w:val="20"/>
        </w:rPr>
        <w:t xml:space="preserve"> June 2025</w:t>
      </w:r>
    </w:p>
    <w:tbl>
      <w:tblPr>
        <w:tblStyle w:val="TableGrid171"/>
        <w:tblW w:w="14175" w:type="dxa"/>
        <w:tblInd w:w="-856" w:type="dxa"/>
        <w:tblLayout w:type="fixed"/>
        <w:tblLook w:val="04A0" w:firstRow="1" w:lastRow="0" w:firstColumn="1" w:lastColumn="0" w:noHBand="0" w:noVBand="1"/>
      </w:tblPr>
      <w:tblGrid>
        <w:gridCol w:w="1102"/>
        <w:gridCol w:w="1243"/>
        <w:gridCol w:w="2593"/>
        <w:gridCol w:w="2717"/>
        <w:gridCol w:w="1385"/>
        <w:gridCol w:w="2835"/>
        <w:gridCol w:w="2300"/>
      </w:tblGrid>
      <w:tr w:rsidR="00F171F9" w:rsidRPr="00F171F9" w14:paraId="4EEDB423" w14:textId="77777777" w:rsidTr="008B0DAA">
        <w:tc>
          <w:tcPr>
            <w:tcW w:w="11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2F1DD0" w14:textId="77777777" w:rsidR="00F171F9" w:rsidRPr="00F171F9" w:rsidRDefault="00F171F9" w:rsidP="00F171F9">
            <w:pPr>
              <w:contextualSpacing/>
              <w:jc w:val="center"/>
              <w:rPr>
                <w:rFonts w:cstheme="minorHAnsi"/>
                <w:b/>
                <w:sz w:val="20"/>
                <w:szCs w:val="20"/>
              </w:rPr>
            </w:pPr>
            <w:r w:rsidRPr="00F171F9">
              <w:rPr>
                <w:rFonts w:cstheme="minorHAnsi"/>
                <w:b/>
                <w:sz w:val="20"/>
                <w:szCs w:val="20"/>
              </w:rPr>
              <w:t>Date</w:t>
            </w:r>
          </w:p>
        </w:tc>
        <w:tc>
          <w:tcPr>
            <w:tcW w:w="12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976E41" w14:textId="77777777" w:rsidR="00F171F9" w:rsidRPr="00F171F9" w:rsidRDefault="00F171F9" w:rsidP="00F171F9">
            <w:pPr>
              <w:contextualSpacing/>
              <w:jc w:val="center"/>
              <w:rPr>
                <w:rFonts w:cstheme="minorHAnsi"/>
                <w:b/>
                <w:sz w:val="20"/>
                <w:szCs w:val="20"/>
              </w:rPr>
            </w:pPr>
            <w:r w:rsidRPr="00F171F9">
              <w:rPr>
                <w:rFonts w:cstheme="minorHAnsi"/>
                <w:b/>
                <w:sz w:val="20"/>
                <w:szCs w:val="20"/>
              </w:rPr>
              <w:t>Staff</w:t>
            </w:r>
          </w:p>
        </w:tc>
        <w:tc>
          <w:tcPr>
            <w:tcW w:w="2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6DAE92" w14:textId="77777777" w:rsidR="00F171F9" w:rsidRPr="00F171F9" w:rsidRDefault="00F171F9" w:rsidP="00F171F9">
            <w:pPr>
              <w:contextualSpacing/>
              <w:jc w:val="center"/>
              <w:rPr>
                <w:rFonts w:cstheme="minorHAnsi"/>
                <w:b/>
                <w:sz w:val="20"/>
                <w:szCs w:val="20"/>
              </w:rPr>
            </w:pPr>
            <w:r w:rsidRPr="00F171F9">
              <w:rPr>
                <w:rFonts w:cstheme="minorHAnsi"/>
                <w:b/>
                <w:sz w:val="20"/>
                <w:szCs w:val="20"/>
              </w:rPr>
              <w:t>Focus for Session</w:t>
            </w:r>
          </w:p>
        </w:tc>
        <w:tc>
          <w:tcPr>
            <w:tcW w:w="27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CEF3BB"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Learning Outcomes</w:t>
            </w:r>
          </w:p>
          <w:p w14:paraId="1268F480"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Student teachers will:</w:t>
            </w:r>
          </w:p>
          <w:p w14:paraId="5F788261" w14:textId="77777777" w:rsidR="00F171F9" w:rsidRPr="00F171F9" w:rsidRDefault="00F171F9" w:rsidP="00F171F9">
            <w:pPr>
              <w:contextualSpacing/>
              <w:jc w:val="center"/>
              <w:rPr>
                <w:rFonts w:cstheme="minorHAnsi"/>
                <w:b/>
                <w:sz w:val="20"/>
                <w:szCs w:val="20"/>
                <w:lang w:eastAsia="en-GB"/>
              </w:rPr>
            </w:pPr>
            <w:r w:rsidRPr="00F171F9">
              <w:rPr>
                <w:rFonts w:cstheme="minorHAnsi"/>
                <w:b/>
                <w:color w:val="FF0000"/>
                <w:sz w:val="20"/>
                <w:szCs w:val="20"/>
                <w:lang w:eastAsia="en-GB"/>
              </w:rPr>
              <w:t>Learn that…</w:t>
            </w:r>
          </w:p>
        </w:tc>
        <w:tc>
          <w:tcPr>
            <w:tcW w:w="13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2E9FB4" w14:textId="77777777" w:rsidR="00F171F9" w:rsidRPr="00F171F9" w:rsidRDefault="00F171F9" w:rsidP="00F171F9">
            <w:pPr>
              <w:jc w:val="center"/>
              <w:textAlignment w:val="baseline"/>
              <w:rPr>
                <w:rFonts w:eastAsia="Times New Roman" w:cstheme="minorHAnsi"/>
                <w:b/>
                <w:bCs/>
                <w:sz w:val="20"/>
                <w:szCs w:val="20"/>
                <w:lang w:eastAsia="en-GB"/>
              </w:rPr>
            </w:pPr>
            <w:r w:rsidRPr="00F171F9">
              <w:rPr>
                <w:rFonts w:eastAsia="Times New Roman" w:cstheme="minorHAnsi"/>
                <w:b/>
                <w:bCs/>
                <w:sz w:val="20"/>
                <w:szCs w:val="20"/>
                <w:lang w:eastAsia="en-GB"/>
              </w:rPr>
              <w:t>Links to CCF &amp;</w:t>
            </w:r>
            <w:r w:rsidRPr="00F171F9">
              <w:rPr>
                <w:rFonts w:eastAsia="Times New Roman" w:cstheme="minorHAnsi"/>
                <w:sz w:val="20"/>
                <w:szCs w:val="20"/>
                <w:lang w:eastAsia="en-GB"/>
              </w:rPr>
              <w:t> </w:t>
            </w:r>
            <w:r w:rsidRPr="00F171F9">
              <w:rPr>
                <w:rFonts w:eastAsia="Times New Roman" w:cstheme="minorHAnsi"/>
                <w:b/>
                <w:bCs/>
                <w:color w:val="FFC000"/>
                <w:sz w:val="20"/>
                <w:szCs w:val="20"/>
                <w:lang w:eastAsia="en-GB"/>
              </w:rPr>
              <w:t>YSJ</w:t>
            </w:r>
            <w:r w:rsidRPr="00F171F9">
              <w:rPr>
                <w:rFonts w:eastAsia="Times New Roman" w:cstheme="minorHAnsi"/>
                <w:b/>
                <w:bCs/>
                <w:sz w:val="20"/>
                <w:szCs w:val="20"/>
                <w:lang w:eastAsia="en-GB"/>
              </w:rPr>
              <w:t> </w:t>
            </w:r>
          </w:p>
          <w:p w14:paraId="70B17569" w14:textId="77777777" w:rsidR="00F171F9" w:rsidRPr="00F171F9" w:rsidRDefault="00F171F9" w:rsidP="00F171F9">
            <w:pPr>
              <w:contextualSpacing/>
              <w:jc w:val="center"/>
              <w:rPr>
                <w:rFonts w:cstheme="minorHAnsi"/>
                <w:b/>
                <w:sz w:val="20"/>
                <w:szCs w:val="20"/>
                <w:lang w:eastAsia="en-GB"/>
              </w:rPr>
            </w:pPr>
            <w:proofErr w:type="spellStart"/>
            <w:r w:rsidRPr="00F171F9">
              <w:rPr>
                <w:rFonts w:cstheme="minorHAnsi"/>
                <w:b/>
                <w:bCs/>
                <w:sz w:val="20"/>
                <w:szCs w:val="20"/>
              </w:rPr>
              <w:t>Curr</w:t>
            </w:r>
            <w:proofErr w:type="spellEnd"/>
            <w:r w:rsidRPr="00F171F9">
              <w:rPr>
                <w:rFonts w:cstheme="minorHAnsi"/>
                <w:sz w:val="20"/>
                <w:szCs w:val="20"/>
              </w:rPr>
              <w:t> </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F21FC0" w14:textId="77777777" w:rsidR="00F171F9" w:rsidRPr="00F171F9" w:rsidRDefault="00F171F9" w:rsidP="00F171F9">
            <w:pPr>
              <w:contextualSpacing/>
              <w:jc w:val="center"/>
              <w:rPr>
                <w:rFonts w:cstheme="minorHAnsi"/>
                <w:b/>
                <w:sz w:val="20"/>
                <w:szCs w:val="20"/>
                <w:lang w:eastAsia="en-GB"/>
              </w:rPr>
            </w:pPr>
            <w:r w:rsidRPr="00F171F9">
              <w:rPr>
                <w:rFonts w:cstheme="minorHAnsi"/>
                <w:b/>
                <w:sz w:val="20"/>
                <w:szCs w:val="20"/>
                <w:lang w:eastAsia="en-GB"/>
              </w:rPr>
              <w:t>Theoretical Perspective</w:t>
            </w:r>
          </w:p>
          <w:p w14:paraId="7DB8E416" w14:textId="77777777" w:rsidR="00F171F9" w:rsidRPr="00F171F9" w:rsidRDefault="00F171F9" w:rsidP="00F171F9">
            <w:pPr>
              <w:contextualSpacing/>
              <w:jc w:val="center"/>
              <w:rPr>
                <w:rFonts w:cstheme="minorHAnsi"/>
                <w:b/>
                <w:color w:val="FF0000"/>
                <w:sz w:val="20"/>
                <w:szCs w:val="20"/>
                <w:lang w:eastAsia="en-GB"/>
              </w:rPr>
            </w:pPr>
            <w:r w:rsidRPr="00F171F9">
              <w:rPr>
                <w:rFonts w:cstheme="minorHAnsi"/>
                <w:b/>
                <w:color w:val="FF0000"/>
                <w:sz w:val="20"/>
                <w:szCs w:val="20"/>
                <w:lang w:eastAsia="en-GB"/>
              </w:rPr>
              <w:t>Learn that…</w:t>
            </w:r>
          </w:p>
          <w:p w14:paraId="391309F1" w14:textId="77777777" w:rsidR="00F171F9" w:rsidRPr="00F171F9" w:rsidRDefault="00F171F9" w:rsidP="00F171F9">
            <w:pPr>
              <w:jc w:val="center"/>
              <w:rPr>
                <w:rFonts w:cstheme="minorHAnsi"/>
                <w:b/>
                <w:bCs/>
                <w:sz w:val="20"/>
                <w:szCs w:val="20"/>
              </w:rPr>
            </w:pPr>
            <w:r w:rsidRPr="00F171F9">
              <w:rPr>
                <w:rFonts w:cstheme="minorHAnsi"/>
                <w:bCs/>
                <w:sz w:val="20"/>
                <w:szCs w:val="20"/>
                <w:lang w:eastAsia="en-GB"/>
              </w:rPr>
              <w:t>Reading, Preparation &amp; SOL</w:t>
            </w:r>
          </w:p>
        </w:tc>
        <w:tc>
          <w:tcPr>
            <w:tcW w:w="2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713666" w14:textId="77777777" w:rsidR="00F171F9" w:rsidRPr="00F171F9" w:rsidRDefault="00F171F9" w:rsidP="00F171F9">
            <w:pPr>
              <w:jc w:val="center"/>
              <w:rPr>
                <w:rFonts w:cstheme="minorHAnsi"/>
                <w:b/>
                <w:sz w:val="20"/>
                <w:szCs w:val="20"/>
                <w:lang w:eastAsia="en-GB"/>
              </w:rPr>
            </w:pPr>
            <w:r w:rsidRPr="00F171F9">
              <w:rPr>
                <w:rFonts w:cstheme="minorHAnsi"/>
                <w:b/>
                <w:sz w:val="20"/>
                <w:szCs w:val="20"/>
                <w:lang w:eastAsia="en-GB"/>
              </w:rPr>
              <w:t>Practical Application &amp; CPD</w:t>
            </w:r>
          </w:p>
          <w:p w14:paraId="5440A458" w14:textId="77777777" w:rsidR="00F171F9" w:rsidRPr="00F171F9" w:rsidRDefault="00F171F9" w:rsidP="00F171F9">
            <w:pPr>
              <w:jc w:val="center"/>
              <w:rPr>
                <w:rFonts w:cstheme="minorHAnsi"/>
                <w:b/>
                <w:bCs/>
                <w:sz w:val="20"/>
                <w:szCs w:val="20"/>
              </w:rPr>
            </w:pPr>
            <w:r w:rsidRPr="00F171F9">
              <w:rPr>
                <w:rFonts w:cstheme="minorHAnsi"/>
                <w:b/>
                <w:color w:val="FF0000"/>
                <w:sz w:val="20"/>
                <w:szCs w:val="20"/>
                <w:lang w:eastAsia="en-GB"/>
              </w:rPr>
              <w:t>Learn how to…</w:t>
            </w:r>
          </w:p>
        </w:tc>
      </w:tr>
      <w:tr w:rsidR="00F171F9" w:rsidRPr="00F171F9" w14:paraId="0C2F2F5D" w14:textId="77777777" w:rsidTr="008B0DAA">
        <w:tc>
          <w:tcPr>
            <w:tcW w:w="1102" w:type="dxa"/>
            <w:tcBorders>
              <w:top w:val="single" w:sz="4" w:space="0" w:color="auto"/>
              <w:left w:val="single" w:sz="4" w:space="0" w:color="auto"/>
              <w:bottom w:val="single" w:sz="4" w:space="0" w:color="auto"/>
              <w:right w:val="single" w:sz="4" w:space="0" w:color="auto"/>
            </w:tcBorders>
          </w:tcPr>
          <w:p w14:paraId="10247956" w14:textId="77777777" w:rsidR="00F171F9" w:rsidRPr="00F171F9" w:rsidRDefault="00F171F9" w:rsidP="00F171F9">
            <w:pPr>
              <w:contextualSpacing/>
              <w:jc w:val="center"/>
              <w:rPr>
                <w:rFonts w:cstheme="minorHAnsi"/>
                <w:sz w:val="20"/>
                <w:szCs w:val="20"/>
              </w:rPr>
            </w:pPr>
            <w:r w:rsidRPr="00F171F9">
              <w:rPr>
                <w:rFonts w:cstheme="minorHAnsi"/>
                <w:sz w:val="20"/>
                <w:szCs w:val="20"/>
              </w:rPr>
              <w:t>4/7/25</w:t>
            </w:r>
          </w:p>
          <w:p w14:paraId="624F8AD1" w14:textId="77777777" w:rsidR="00F171F9" w:rsidRPr="00F171F9" w:rsidRDefault="00F171F9" w:rsidP="00F171F9">
            <w:pPr>
              <w:contextualSpacing/>
              <w:jc w:val="center"/>
              <w:rPr>
                <w:rFonts w:cstheme="minorHAnsi"/>
                <w:sz w:val="20"/>
                <w:szCs w:val="20"/>
              </w:rPr>
            </w:pPr>
          </w:p>
          <w:p w14:paraId="208D6512" w14:textId="77777777" w:rsidR="00F171F9" w:rsidRPr="00F171F9" w:rsidRDefault="00F171F9" w:rsidP="00F171F9">
            <w:pPr>
              <w:contextualSpacing/>
              <w:jc w:val="center"/>
              <w:rPr>
                <w:rFonts w:cstheme="minorHAnsi"/>
                <w:sz w:val="20"/>
                <w:szCs w:val="20"/>
              </w:rPr>
            </w:pPr>
            <w:r w:rsidRPr="00F171F9">
              <w:rPr>
                <w:rFonts w:cstheme="minorHAnsi"/>
                <w:sz w:val="20"/>
                <w:szCs w:val="20"/>
              </w:rPr>
              <w:t>10:00 – 12:00</w:t>
            </w:r>
          </w:p>
          <w:p w14:paraId="6B6B21A7" w14:textId="77777777" w:rsidR="00F171F9" w:rsidRPr="00F171F9" w:rsidRDefault="00F171F9" w:rsidP="00F171F9">
            <w:pPr>
              <w:contextualSpacing/>
              <w:jc w:val="center"/>
              <w:rPr>
                <w:rFonts w:cstheme="minorHAnsi"/>
                <w:sz w:val="20"/>
                <w:szCs w:val="20"/>
              </w:rPr>
            </w:pPr>
            <w:r w:rsidRPr="00F171F9">
              <w:rPr>
                <w:rFonts w:cstheme="minorHAnsi"/>
                <w:sz w:val="20"/>
                <w:szCs w:val="20"/>
              </w:rPr>
              <w:t>lecture</w:t>
            </w:r>
          </w:p>
          <w:p w14:paraId="07F6F3C4" w14:textId="77777777" w:rsidR="00F171F9" w:rsidRPr="00F171F9" w:rsidRDefault="00F171F9" w:rsidP="00F171F9">
            <w:pPr>
              <w:contextualSpacing/>
              <w:jc w:val="center"/>
              <w:rPr>
                <w:rFonts w:cstheme="minorHAnsi"/>
                <w:sz w:val="20"/>
                <w:szCs w:val="20"/>
              </w:rPr>
            </w:pPr>
          </w:p>
          <w:p w14:paraId="27F24F7E" w14:textId="77777777" w:rsidR="00F171F9" w:rsidRPr="00F171F9" w:rsidRDefault="00F171F9" w:rsidP="00F171F9">
            <w:pPr>
              <w:contextualSpacing/>
              <w:jc w:val="center"/>
              <w:rPr>
                <w:rFonts w:cstheme="minorHAnsi"/>
                <w:sz w:val="20"/>
                <w:szCs w:val="20"/>
              </w:rPr>
            </w:pPr>
            <w:r w:rsidRPr="00F171F9">
              <w:rPr>
                <w:rFonts w:cstheme="minorHAnsi"/>
                <w:sz w:val="20"/>
                <w:szCs w:val="20"/>
              </w:rPr>
              <w:t>12:30 – 13:30</w:t>
            </w:r>
          </w:p>
          <w:p w14:paraId="15E04B79" w14:textId="77777777" w:rsidR="00F171F9" w:rsidRPr="00F171F9" w:rsidRDefault="00F171F9" w:rsidP="00F171F9">
            <w:pPr>
              <w:contextualSpacing/>
              <w:jc w:val="center"/>
              <w:rPr>
                <w:rFonts w:cstheme="minorHAnsi"/>
                <w:sz w:val="20"/>
                <w:szCs w:val="20"/>
              </w:rPr>
            </w:pPr>
            <w:r w:rsidRPr="00F171F9">
              <w:rPr>
                <w:rFonts w:cstheme="minorHAnsi"/>
                <w:sz w:val="20"/>
                <w:szCs w:val="20"/>
              </w:rPr>
              <w:t>workshop</w:t>
            </w:r>
          </w:p>
          <w:p w14:paraId="58BC2B5C" w14:textId="77777777" w:rsidR="00F171F9" w:rsidRPr="00F171F9" w:rsidRDefault="00F171F9" w:rsidP="00F171F9">
            <w:pPr>
              <w:contextualSpacing/>
              <w:jc w:val="center"/>
              <w:rPr>
                <w:rFonts w:cstheme="minorHAnsi"/>
                <w:sz w:val="20"/>
                <w:szCs w:val="20"/>
              </w:rPr>
            </w:pPr>
          </w:p>
          <w:p w14:paraId="45D8506C" w14:textId="77777777" w:rsidR="00F171F9" w:rsidRPr="00F171F9" w:rsidRDefault="00F171F9" w:rsidP="00F171F9">
            <w:pPr>
              <w:contextualSpacing/>
              <w:jc w:val="center"/>
              <w:rPr>
                <w:rFonts w:cstheme="minorHAnsi"/>
                <w:sz w:val="20"/>
                <w:szCs w:val="20"/>
              </w:rPr>
            </w:pPr>
            <w:r w:rsidRPr="00F171F9">
              <w:rPr>
                <w:rFonts w:cstheme="minorHAnsi"/>
                <w:sz w:val="20"/>
                <w:szCs w:val="20"/>
              </w:rPr>
              <w:t>14:00 – 16:00</w:t>
            </w:r>
          </w:p>
          <w:p w14:paraId="16921D92" w14:textId="77777777" w:rsidR="00F171F9" w:rsidRPr="00F171F9" w:rsidRDefault="00F171F9" w:rsidP="00F171F9">
            <w:pPr>
              <w:contextualSpacing/>
              <w:jc w:val="center"/>
              <w:rPr>
                <w:rFonts w:cstheme="minorHAnsi"/>
                <w:sz w:val="20"/>
                <w:szCs w:val="20"/>
              </w:rPr>
            </w:pPr>
            <w:r w:rsidRPr="00F171F9">
              <w:rPr>
                <w:rFonts w:cstheme="minorHAnsi"/>
                <w:sz w:val="20"/>
                <w:szCs w:val="20"/>
              </w:rPr>
              <w:t>workshop</w:t>
            </w:r>
          </w:p>
          <w:p w14:paraId="7E8537D0" w14:textId="77777777" w:rsidR="00F171F9" w:rsidRPr="00F171F9" w:rsidRDefault="00F171F9" w:rsidP="00F171F9">
            <w:pPr>
              <w:contextualSpacing/>
              <w:rPr>
                <w:rFonts w:cstheme="minorHAnsi"/>
                <w:sz w:val="20"/>
                <w:szCs w:val="20"/>
              </w:rPr>
            </w:pPr>
          </w:p>
        </w:tc>
        <w:tc>
          <w:tcPr>
            <w:tcW w:w="1243" w:type="dxa"/>
            <w:tcBorders>
              <w:top w:val="single" w:sz="4" w:space="0" w:color="auto"/>
              <w:left w:val="single" w:sz="4" w:space="0" w:color="auto"/>
              <w:bottom w:val="single" w:sz="4" w:space="0" w:color="auto"/>
              <w:right w:val="single" w:sz="4" w:space="0" w:color="auto"/>
            </w:tcBorders>
            <w:hideMark/>
          </w:tcPr>
          <w:p w14:paraId="57BB153B" w14:textId="77777777" w:rsidR="00F171F9" w:rsidRPr="00F171F9" w:rsidRDefault="00F171F9" w:rsidP="00F171F9">
            <w:pPr>
              <w:contextualSpacing/>
              <w:jc w:val="center"/>
              <w:rPr>
                <w:rFonts w:cstheme="minorHAnsi"/>
                <w:sz w:val="20"/>
                <w:szCs w:val="20"/>
              </w:rPr>
            </w:pPr>
            <w:r w:rsidRPr="00F171F9">
              <w:rPr>
                <w:rFonts w:cstheme="minorHAnsi"/>
                <w:sz w:val="20"/>
                <w:szCs w:val="20"/>
              </w:rPr>
              <w:t>DS, AA,</w:t>
            </w:r>
          </w:p>
          <w:p w14:paraId="3F2A5D36" w14:textId="77777777" w:rsidR="00F171F9" w:rsidRPr="00F171F9" w:rsidRDefault="00F171F9" w:rsidP="00F171F9">
            <w:pPr>
              <w:contextualSpacing/>
              <w:jc w:val="center"/>
              <w:rPr>
                <w:rFonts w:cstheme="minorHAnsi"/>
                <w:sz w:val="20"/>
                <w:szCs w:val="20"/>
              </w:rPr>
            </w:pPr>
            <w:r w:rsidRPr="00F171F9">
              <w:rPr>
                <w:rFonts w:cstheme="minorHAnsi"/>
                <w:sz w:val="20"/>
                <w:szCs w:val="20"/>
              </w:rPr>
              <w:t xml:space="preserve">Union </w:t>
            </w:r>
          </w:p>
        </w:tc>
        <w:tc>
          <w:tcPr>
            <w:tcW w:w="2593" w:type="dxa"/>
            <w:tcBorders>
              <w:top w:val="single" w:sz="4" w:space="0" w:color="auto"/>
              <w:left w:val="single" w:sz="4" w:space="0" w:color="auto"/>
              <w:bottom w:val="single" w:sz="4" w:space="0" w:color="auto"/>
              <w:right w:val="single" w:sz="4" w:space="0" w:color="auto"/>
            </w:tcBorders>
            <w:hideMark/>
          </w:tcPr>
          <w:p w14:paraId="5746C638" w14:textId="77777777" w:rsidR="00F171F9" w:rsidRPr="00F171F9" w:rsidRDefault="00F171F9" w:rsidP="00F171F9">
            <w:pPr>
              <w:contextualSpacing/>
              <w:jc w:val="center"/>
              <w:rPr>
                <w:rFonts w:cstheme="minorHAnsi"/>
                <w:sz w:val="20"/>
                <w:szCs w:val="20"/>
              </w:rPr>
            </w:pPr>
            <w:r w:rsidRPr="00F171F9">
              <w:rPr>
                <w:rFonts w:cstheme="minorHAnsi"/>
                <w:sz w:val="20"/>
                <w:szCs w:val="20"/>
              </w:rPr>
              <w:t>PGC7015M</w:t>
            </w:r>
          </w:p>
          <w:p w14:paraId="512F37DF" w14:textId="77777777" w:rsidR="00F171F9" w:rsidRPr="00F171F9" w:rsidRDefault="00F171F9" w:rsidP="00F171F9">
            <w:pPr>
              <w:contextualSpacing/>
              <w:jc w:val="center"/>
              <w:rPr>
                <w:rFonts w:cstheme="minorHAnsi"/>
                <w:sz w:val="20"/>
                <w:szCs w:val="20"/>
              </w:rPr>
            </w:pPr>
            <w:r w:rsidRPr="00F171F9">
              <w:rPr>
                <w:rFonts w:cstheme="minorHAnsi"/>
                <w:sz w:val="20"/>
                <w:szCs w:val="20"/>
              </w:rPr>
              <w:t xml:space="preserve">ECT development and transition </w:t>
            </w:r>
          </w:p>
          <w:p w14:paraId="1B7F4493" w14:textId="77777777" w:rsidR="00F171F9" w:rsidRPr="00F171F9" w:rsidRDefault="00F171F9" w:rsidP="00F171F9">
            <w:pPr>
              <w:contextualSpacing/>
              <w:jc w:val="center"/>
              <w:rPr>
                <w:rFonts w:cstheme="minorHAnsi"/>
                <w:sz w:val="20"/>
                <w:szCs w:val="20"/>
              </w:rPr>
            </w:pPr>
          </w:p>
        </w:tc>
        <w:tc>
          <w:tcPr>
            <w:tcW w:w="2717" w:type="dxa"/>
            <w:tcBorders>
              <w:top w:val="single" w:sz="4" w:space="0" w:color="auto"/>
              <w:left w:val="single" w:sz="4" w:space="0" w:color="auto"/>
              <w:bottom w:val="single" w:sz="4" w:space="0" w:color="auto"/>
              <w:right w:val="single" w:sz="4" w:space="0" w:color="auto"/>
            </w:tcBorders>
            <w:hideMark/>
          </w:tcPr>
          <w:p w14:paraId="7C7677B7" w14:textId="77777777" w:rsidR="00F171F9" w:rsidRPr="00F171F9" w:rsidRDefault="00F171F9" w:rsidP="00F171F9">
            <w:pPr>
              <w:contextualSpacing/>
              <w:rPr>
                <w:rFonts w:cstheme="minorHAnsi"/>
                <w:sz w:val="20"/>
                <w:szCs w:val="20"/>
              </w:rPr>
            </w:pPr>
            <w:r w:rsidRPr="00F171F9">
              <w:rPr>
                <w:rFonts w:cstheme="minorHAnsi"/>
                <w:sz w:val="20"/>
                <w:szCs w:val="20"/>
              </w:rPr>
              <w:t xml:space="preserve">To understand the expectations of the ECT period and develop a deeper understanding of the extended role of the class teacher. To understand the expectations of the ECF and the support available throughout this time. </w:t>
            </w:r>
          </w:p>
        </w:tc>
        <w:tc>
          <w:tcPr>
            <w:tcW w:w="1385" w:type="dxa"/>
            <w:tcBorders>
              <w:top w:val="single" w:sz="4" w:space="0" w:color="auto"/>
              <w:left w:val="single" w:sz="4" w:space="0" w:color="auto"/>
              <w:bottom w:val="single" w:sz="4" w:space="0" w:color="auto"/>
              <w:right w:val="single" w:sz="4" w:space="0" w:color="auto"/>
            </w:tcBorders>
            <w:hideMark/>
          </w:tcPr>
          <w:p w14:paraId="67DBB026" w14:textId="77777777" w:rsidR="00F171F9" w:rsidRPr="00F171F9" w:rsidRDefault="00F171F9" w:rsidP="00F171F9">
            <w:pPr>
              <w:contextualSpacing/>
              <w:jc w:val="center"/>
              <w:rPr>
                <w:rFonts w:cstheme="minorHAnsi"/>
                <w:sz w:val="20"/>
                <w:szCs w:val="20"/>
              </w:rPr>
            </w:pPr>
            <w:r w:rsidRPr="00F171F9">
              <w:rPr>
                <w:rFonts w:cstheme="minorHAnsi"/>
                <w:sz w:val="20"/>
                <w:szCs w:val="20"/>
              </w:rPr>
              <w:t xml:space="preserve">Being a professional </w:t>
            </w:r>
          </w:p>
          <w:p w14:paraId="720187A1" w14:textId="77777777" w:rsidR="00F171F9" w:rsidRPr="00F171F9" w:rsidRDefault="00F171F9" w:rsidP="00F171F9">
            <w:pPr>
              <w:contextualSpacing/>
              <w:jc w:val="center"/>
              <w:rPr>
                <w:rFonts w:cstheme="minorHAnsi"/>
                <w:sz w:val="20"/>
                <w:szCs w:val="20"/>
              </w:rPr>
            </w:pPr>
          </w:p>
          <w:p w14:paraId="3FBD25EC" w14:textId="77777777" w:rsidR="00F171F9" w:rsidRPr="00F171F9" w:rsidRDefault="00F171F9" w:rsidP="00F171F9">
            <w:pPr>
              <w:contextualSpacing/>
              <w:jc w:val="center"/>
              <w:rPr>
                <w:rFonts w:cstheme="minorHAnsi"/>
                <w:color w:val="FFC000"/>
                <w:sz w:val="20"/>
                <w:szCs w:val="20"/>
              </w:rPr>
            </w:pPr>
            <w:r w:rsidRPr="00F171F9">
              <w:rPr>
                <w:rFonts w:cstheme="minorHAnsi"/>
                <w:color w:val="FFC000"/>
                <w:sz w:val="20"/>
                <w:szCs w:val="20"/>
              </w:rPr>
              <w:t>Being a professional</w:t>
            </w:r>
          </w:p>
          <w:p w14:paraId="5664A114" w14:textId="77777777" w:rsidR="00F171F9" w:rsidRPr="00F171F9" w:rsidRDefault="00F171F9" w:rsidP="00F171F9">
            <w:pPr>
              <w:contextualSpacing/>
              <w:jc w:val="center"/>
              <w:rPr>
                <w:rFonts w:cstheme="minorHAnsi"/>
                <w:color w:val="FFC000"/>
                <w:sz w:val="20"/>
                <w:szCs w:val="20"/>
              </w:rPr>
            </w:pPr>
          </w:p>
          <w:p w14:paraId="6D846E01" w14:textId="77777777" w:rsidR="00F171F9" w:rsidRPr="00F171F9" w:rsidRDefault="00F171F9" w:rsidP="00F171F9">
            <w:pPr>
              <w:contextualSpacing/>
              <w:jc w:val="center"/>
              <w:rPr>
                <w:rFonts w:cstheme="minorHAnsi"/>
                <w:sz w:val="20"/>
                <w:szCs w:val="20"/>
              </w:rPr>
            </w:pPr>
            <w:r w:rsidRPr="00F171F9">
              <w:rPr>
                <w:rFonts w:cstheme="minorHAnsi"/>
                <w:color w:val="FFC000"/>
                <w:sz w:val="20"/>
                <w:szCs w:val="20"/>
              </w:rPr>
              <w:t xml:space="preserve">Relationships and partnerships </w:t>
            </w:r>
          </w:p>
        </w:tc>
        <w:tc>
          <w:tcPr>
            <w:tcW w:w="2835" w:type="dxa"/>
            <w:tcBorders>
              <w:top w:val="single" w:sz="4" w:space="0" w:color="auto"/>
              <w:left w:val="single" w:sz="4" w:space="0" w:color="auto"/>
              <w:bottom w:val="single" w:sz="4" w:space="0" w:color="auto"/>
              <w:right w:val="single" w:sz="4" w:space="0" w:color="auto"/>
            </w:tcBorders>
            <w:hideMark/>
          </w:tcPr>
          <w:p w14:paraId="0C7D123B" w14:textId="77777777" w:rsidR="00F171F9" w:rsidRPr="00F171F9" w:rsidRDefault="00F171F9" w:rsidP="00F171F9">
            <w:pPr>
              <w:contextualSpacing/>
              <w:rPr>
                <w:rFonts w:cstheme="minorHAnsi"/>
                <w:sz w:val="20"/>
                <w:szCs w:val="20"/>
              </w:rPr>
            </w:pPr>
            <w:r w:rsidRPr="00F171F9">
              <w:rPr>
                <w:rFonts w:cstheme="minorHAnsi"/>
                <w:sz w:val="20"/>
                <w:szCs w:val="20"/>
              </w:rPr>
              <w:t xml:space="preserve">Preparation of your CEDP and investigate the ECF provided during the transition to ECTs. </w:t>
            </w:r>
          </w:p>
        </w:tc>
        <w:tc>
          <w:tcPr>
            <w:tcW w:w="2300" w:type="dxa"/>
            <w:tcBorders>
              <w:top w:val="single" w:sz="4" w:space="0" w:color="auto"/>
              <w:left w:val="single" w:sz="4" w:space="0" w:color="auto"/>
              <w:bottom w:val="single" w:sz="4" w:space="0" w:color="auto"/>
              <w:right w:val="single" w:sz="4" w:space="0" w:color="auto"/>
            </w:tcBorders>
          </w:tcPr>
          <w:p w14:paraId="35310A45" w14:textId="77777777" w:rsidR="00F171F9" w:rsidRPr="00F171F9" w:rsidRDefault="00F171F9" w:rsidP="00F171F9">
            <w:pPr>
              <w:contextualSpacing/>
              <w:rPr>
                <w:rFonts w:cstheme="minorHAnsi"/>
                <w:sz w:val="20"/>
                <w:szCs w:val="20"/>
              </w:rPr>
            </w:pPr>
            <w:r w:rsidRPr="00F171F9">
              <w:rPr>
                <w:rFonts w:cstheme="minorHAnsi"/>
                <w:sz w:val="20"/>
                <w:szCs w:val="20"/>
              </w:rPr>
              <w:t xml:space="preserve">Know how to access continued support provided by your alliance and YSJ ECT leader. </w:t>
            </w:r>
          </w:p>
          <w:p w14:paraId="3563D2AE" w14:textId="77777777" w:rsidR="00F171F9" w:rsidRPr="00F171F9" w:rsidRDefault="00F171F9" w:rsidP="00F171F9">
            <w:pPr>
              <w:contextualSpacing/>
              <w:rPr>
                <w:rFonts w:cstheme="minorHAnsi"/>
                <w:sz w:val="20"/>
                <w:szCs w:val="20"/>
              </w:rPr>
            </w:pPr>
            <w:r w:rsidRPr="00F171F9">
              <w:rPr>
                <w:rFonts w:cstheme="minorHAnsi"/>
                <w:sz w:val="20"/>
                <w:szCs w:val="20"/>
              </w:rPr>
              <w:t xml:space="preserve">Use the remainder of the academic year to support transition and investigate support for your ECT period </w:t>
            </w:r>
          </w:p>
          <w:p w14:paraId="51964057" w14:textId="77777777" w:rsidR="00F171F9" w:rsidRPr="00F171F9" w:rsidRDefault="00F171F9" w:rsidP="00F171F9">
            <w:pPr>
              <w:contextualSpacing/>
              <w:rPr>
                <w:rFonts w:cstheme="minorHAnsi"/>
                <w:sz w:val="20"/>
                <w:szCs w:val="20"/>
              </w:rPr>
            </w:pPr>
          </w:p>
        </w:tc>
      </w:tr>
    </w:tbl>
    <w:p w14:paraId="0938A987" w14:textId="77777777" w:rsidR="00F171F9" w:rsidRPr="00F171F9" w:rsidRDefault="00F171F9" w:rsidP="00F171F9">
      <w:pPr>
        <w:rPr>
          <w:rFonts w:cstheme="minorHAnsi"/>
          <w:b/>
          <w:sz w:val="20"/>
          <w:szCs w:val="20"/>
        </w:rPr>
      </w:pPr>
    </w:p>
    <w:p w14:paraId="09A98B2C" w14:textId="77777777" w:rsidR="00AB661A" w:rsidRPr="00ED2C90" w:rsidRDefault="00AB661A" w:rsidP="00835000">
      <w:pPr>
        <w:overflowPunct w:val="0"/>
        <w:autoSpaceDE w:val="0"/>
        <w:autoSpaceDN w:val="0"/>
        <w:adjustRightInd w:val="0"/>
        <w:spacing w:after="0" w:line="240" w:lineRule="auto"/>
        <w:jc w:val="center"/>
        <w:textAlignment w:val="baseline"/>
        <w:rPr>
          <w:rFonts w:eastAsia="Times New Roman" w:cstheme="minorHAnsi"/>
          <w:b/>
          <w:sz w:val="32"/>
          <w:szCs w:val="20"/>
        </w:rPr>
        <w:sectPr w:rsidR="00AB661A" w:rsidRPr="00ED2C90" w:rsidSect="003D22F5">
          <w:pgSz w:w="16838" w:h="11906" w:orient="landscape"/>
          <w:pgMar w:top="1259" w:right="851" w:bottom="924" w:left="1276" w:header="709" w:footer="709" w:gutter="0"/>
          <w:cols w:space="708"/>
          <w:docGrid w:linePitch="360"/>
        </w:sectPr>
      </w:pPr>
    </w:p>
    <w:p w14:paraId="737A7947" w14:textId="23CCFA42" w:rsidR="00835000" w:rsidRPr="00ED2C90" w:rsidRDefault="00835000" w:rsidP="00CA2650">
      <w:pPr>
        <w:pStyle w:val="Heading2"/>
        <w:rPr>
          <w:rFonts w:eastAsia="Times New Roman"/>
        </w:rPr>
      </w:pPr>
      <w:bookmarkStart w:id="42" w:name="_Toc171412180"/>
      <w:r w:rsidRPr="00ED2C90">
        <w:rPr>
          <w:rFonts w:eastAsia="Times New Roman"/>
        </w:rPr>
        <w:t>School Placements</w:t>
      </w:r>
      <w:bookmarkEnd w:id="22"/>
      <w:bookmarkEnd w:id="23"/>
      <w:bookmarkEnd w:id="24"/>
      <w:bookmarkEnd w:id="25"/>
      <w:bookmarkEnd w:id="42"/>
    </w:p>
    <w:p w14:paraId="3C8B8B5C"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4"/>
          <w:szCs w:val="20"/>
        </w:rPr>
      </w:pPr>
    </w:p>
    <w:p w14:paraId="506E17EC" w14:textId="7CE14A2E" w:rsidR="00835000" w:rsidRPr="00ED2C90" w:rsidRDefault="0021139E"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D</w:t>
      </w:r>
      <w:r w:rsidR="00835000" w:rsidRPr="00ED2C90">
        <w:rPr>
          <w:rFonts w:eastAsia="Times New Roman" w:cstheme="minorHAnsi"/>
          <w:szCs w:val="20"/>
        </w:rPr>
        <w:t xml:space="preserve">ocumentation </w:t>
      </w:r>
      <w:r w:rsidRPr="00ED2C90">
        <w:rPr>
          <w:rFonts w:eastAsia="Times New Roman" w:cstheme="minorHAnsi"/>
          <w:szCs w:val="20"/>
        </w:rPr>
        <w:t xml:space="preserve">for all school placements </w:t>
      </w:r>
      <w:r w:rsidR="00835000" w:rsidRPr="00ED2C90">
        <w:rPr>
          <w:rFonts w:eastAsia="Times New Roman" w:cstheme="minorHAnsi"/>
          <w:szCs w:val="20"/>
        </w:rPr>
        <w:t xml:space="preserve">sets out key requirements related to roles and responsibilities, planning, teaching, assessment, evaluation, reporting and accountability and </w:t>
      </w:r>
      <w:r w:rsidR="002E6A04" w:rsidRPr="00ED2C90">
        <w:rPr>
          <w:rFonts w:eastAsia="Times New Roman" w:cstheme="minorHAnsi"/>
          <w:szCs w:val="20"/>
        </w:rPr>
        <w:t>is included in this folder</w:t>
      </w:r>
      <w:r w:rsidR="008D2BD9" w:rsidRPr="00ED2C90">
        <w:rPr>
          <w:rFonts w:eastAsia="Times New Roman" w:cstheme="minorHAnsi"/>
          <w:szCs w:val="20"/>
        </w:rPr>
        <w:t>.</w:t>
      </w:r>
    </w:p>
    <w:p w14:paraId="2A9887DC"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38A0D592" w14:textId="339A1DD8"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 xml:space="preserve">The </w:t>
      </w:r>
      <w:r w:rsidR="00FE1E7D">
        <w:rPr>
          <w:rFonts w:eastAsia="Times New Roman" w:cstheme="minorHAnsi"/>
          <w:szCs w:val="20"/>
        </w:rPr>
        <w:t>lead partner</w:t>
      </w:r>
      <w:r w:rsidRPr="00ED2C90">
        <w:rPr>
          <w:rFonts w:eastAsia="Times New Roman" w:cstheme="minorHAnsi"/>
          <w:szCs w:val="20"/>
        </w:rPr>
        <w:t xml:space="preserve"> organises and manages your assessed placements.</w:t>
      </w:r>
    </w:p>
    <w:p w14:paraId="0D2E02EE"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3933237A" w14:textId="490FA16D" w:rsidR="00835000" w:rsidRPr="00CA2650" w:rsidRDefault="002574C7" w:rsidP="00CA2650">
      <w:pPr>
        <w:rPr>
          <w:b/>
          <w:bCs/>
        </w:rPr>
      </w:pPr>
      <w:r w:rsidRPr="00CA2650">
        <w:rPr>
          <w:b/>
          <w:bCs/>
        </w:rPr>
        <w:t>Intensive Teaching &amp; Practice Placements</w:t>
      </w:r>
      <w:r w:rsidR="00603AC3" w:rsidRPr="00CA2650">
        <w:rPr>
          <w:b/>
          <w:bCs/>
        </w:rPr>
        <w:t xml:space="preserve"> (</w:t>
      </w:r>
      <w:r w:rsidR="009242FF">
        <w:rPr>
          <w:b/>
          <w:bCs/>
        </w:rPr>
        <w:t>ITAP</w:t>
      </w:r>
      <w:r w:rsidR="00603AC3" w:rsidRPr="00CA2650">
        <w:rPr>
          <w:b/>
          <w:bCs/>
        </w:rPr>
        <w:t>s)</w:t>
      </w:r>
      <w:r w:rsidRPr="00CA2650">
        <w:rPr>
          <w:b/>
          <w:bCs/>
        </w:rPr>
        <w:t xml:space="preserve"> &amp; Programme Enrichment </w:t>
      </w:r>
      <w:r w:rsidR="00835000" w:rsidRPr="00CA2650">
        <w:rPr>
          <w:b/>
          <w:bCs/>
        </w:rPr>
        <w:t xml:space="preserve"> </w:t>
      </w:r>
    </w:p>
    <w:p w14:paraId="79E4CFF1" w14:textId="39BC7F2A" w:rsidR="00AF5C7E" w:rsidRDefault="002E6A04" w:rsidP="00AF5C7E">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These</w:t>
      </w:r>
      <w:r w:rsidR="00AF5C7E" w:rsidRPr="00ED2C90">
        <w:rPr>
          <w:rFonts w:eastAsia="Times New Roman" w:cstheme="minorHAnsi"/>
          <w:szCs w:val="20"/>
        </w:rPr>
        <w:t xml:space="preserve"> are designed </w:t>
      </w:r>
      <w:r w:rsidR="00733238">
        <w:rPr>
          <w:rFonts w:eastAsia="Times New Roman" w:cstheme="minorHAnsi"/>
          <w:szCs w:val="20"/>
        </w:rPr>
        <w:t xml:space="preserve">throughout the programme </w:t>
      </w:r>
      <w:r w:rsidR="00AF5C7E" w:rsidRPr="00ED2C90">
        <w:rPr>
          <w:rFonts w:eastAsia="Times New Roman" w:cstheme="minorHAnsi"/>
          <w:szCs w:val="20"/>
        </w:rPr>
        <w:t xml:space="preserve">to provide you with </w:t>
      </w:r>
      <w:r w:rsidR="00FE1E7D">
        <w:rPr>
          <w:rFonts w:eastAsia="Times New Roman" w:cstheme="minorHAnsi"/>
          <w:szCs w:val="20"/>
        </w:rPr>
        <w:t xml:space="preserve">a </w:t>
      </w:r>
      <w:r w:rsidR="00B94578">
        <w:rPr>
          <w:rFonts w:eastAsia="Times New Roman" w:cstheme="minorHAnsi"/>
          <w:szCs w:val="20"/>
        </w:rPr>
        <w:t xml:space="preserve">specific focus on aspects of your practice. Time is allocated </w:t>
      </w:r>
      <w:r w:rsidR="003319B2">
        <w:rPr>
          <w:rFonts w:eastAsia="Times New Roman" w:cstheme="minorHAnsi"/>
          <w:szCs w:val="20"/>
        </w:rPr>
        <w:t>within the programme for you to receive both training and opportunit</w:t>
      </w:r>
      <w:r w:rsidR="00733238">
        <w:rPr>
          <w:rFonts w:eastAsia="Times New Roman" w:cstheme="minorHAnsi"/>
          <w:szCs w:val="20"/>
        </w:rPr>
        <w:t>ies</w:t>
      </w:r>
      <w:r w:rsidR="003319B2">
        <w:rPr>
          <w:rFonts w:eastAsia="Times New Roman" w:cstheme="minorHAnsi"/>
          <w:szCs w:val="20"/>
        </w:rPr>
        <w:t xml:space="preserve"> within school to practise and apply </w:t>
      </w:r>
      <w:r w:rsidR="00733238">
        <w:rPr>
          <w:rFonts w:eastAsia="Times New Roman" w:cstheme="minorHAnsi"/>
          <w:szCs w:val="20"/>
        </w:rPr>
        <w:t>focused knowledge and skills.</w:t>
      </w:r>
    </w:p>
    <w:p w14:paraId="07AA7FBE" w14:textId="77777777" w:rsidR="00733238" w:rsidRDefault="00733238" w:rsidP="00AF5C7E">
      <w:pPr>
        <w:overflowPunct w:val="0"/>
        <w:autoSpaceDE w:val="0"/>
        <w:autoSpaceDN w:val="0"/>
        <w:adjustRightInd w:val="0"/>
        <w:spacing w:after="0" w:line="240" w:lineRule="auto"/>
        <w:jc w:val="both"/>
        <w:textAlignment w:val="baseline"/>
        <w:rPr>
          <w:rFonts w:eastAsia="Times New Roman" w:cstheme="minorHAnsi"/>
          <w:szCs w:val="20"/>
        </w:rPr>
      </w:pPr>
    </w:p>
    <w:p w14:paraId="3A074124" w14:textId="4E9DA453" w:rsidR="00733238" w:rsidRDefault="00733238" w:rsidP="00AF5C7E">
      <w:pPr>
        <w:overflowPunct w:val="0"/>
        <w:autoSpaceDE w:val="0"/>
        <w:autoSpaceDN w:val="0"/>
        <w:adjustRightInd w:val="0"/>
        <w:spacing w:after="0" w:line="240" w:lineRule="auto"/>
        <w:jc w:val="both"/>
        <w:textAlignment w:val="baseline"/>
        <w:rPr>
          <w:rFonts w:eastAsia="Times New Roman" w:cstheme="minorHAnsi"/>
          <w:szCs w:val="20"/>
        </w:rPr>
      </w:pPr>
      <w:r>
        <w:rPr>
          <w:rFonts w:eastAsia="Times New Roman" w:cstheme="minorHAnsi"/>
          <w:szCs w:val="20"/>
        </w:rPr>
        <w:t xml:space="preserve">There are four </w:t>
      </w:r>
      <w:r w:rsidR="009242FF">
        <w:rPr>
          <w:rFonts w:eastAsia="Times New Roman" w:cstheme="minorHAnsi"/>
          <w:szCs w:val="20"/>
        </w:rPr>
        <w:t>ITAP</w:t>
      </w:r>
      <w:r w:rsidR="00603AC3">
        <w:rPr>
          <w:rFonts w:eastAsia="Times New Roman" w:cstheme="minorHAnsi"/>
          <w:szCs w:val="20"/>
        </w:rPr>
        <w:t>s timetabled within the programme and these will focus on:</w:t>
      </w:r>
    </w:p>
    <w:p w14:paraId="71E741BE" w14:textId="7862C5DF" w:rsidR="00603AC3" w:rsidRDefault="00603AC3" w:rsidP="00603AC3">
      <w:pPr>
        <w:pStyle w:val="ListParagraph"/>
        <w:numPr>
          <w:ilvl w:val="0"/>
          <w:numId w:val="30"/>
        </w:numPr>
        <w:overflowPunct w:val="0"/>
        <w:autoSpaceDE w:val="0"/>
        <w:autoSpaceDN w:val="0"/>
        <w:adjustRightInd w:val="0"/>
        <w:spacing w:after="0" w:line="240" w:lineRule="auto"/>
        <w:jc w:val="both"/>
        <w:textAlignment w:val="baseline"/>
        <w:rPr>
          <w:rFonts w:eastAsia="Times New Roman" w:cstheme="minorHAnsi"/>
          <w:szCs w:val="20"/>
        </w:rPr>
      </w:pPr>
      <w:r>
        <w:rPr>
          <w:rFonts w:eastAsia="Times New Roman" w:cstheme="minorHAnsi"/>
          <w:szCs w:val="20"/>
        </w:rPr>
        <w:t>managing routines and transitions</w:t>
      </w:r>
    </w:p>
    <w:p w14:paraId="49A6A92D" w14:textId="12676BF2" w:rsidR="00603AC3" w:rsidRDefault="00B7372B" w:rsidP="00603AC3">
      <w:pPr>
        <w:pStyle w:val="ListParagraph"/>
        <w:numPr>
          <w:ilvl w:val="0"/>
          <w:numId w:val="30"/>
        </w:numPr>
        <w:overflowPunct w:val="0"/>
        <w:autoSpaceDE w:val="0"/>
        <w:autoSpaceDN w:val="0"/>
        <w:adjustRightInd w:val="0"/>
        <w:spacing w:after="0" w:line="240" w:lineRule="auto"/>
        <w:jc w:val="both"/>
        <w:textAlignment w:val="baseline"/>
        <w:rPr>
          <w:rFonts w:eastAsia="Times New Roman" w:cstheme="minorHAnsi"/>
          <w:szCs w:val="20"/>
        </w:rPr>
      </w:pPr>
      <w:r>
        <w:rPr>
          <w:rFonts w:eastAsia="Times New Roman" w:cstheme="minorHAnsi"/>
          <w:szCs w:val="20"/>
        </w:rPr>
        <w:t>automaticity in the decoding process</w:t>
      </w:r>
    </w:p>
    <w:p w14:paraId="65878C0E" w14:textId="4F80F444" w:rsidR="00B7372B" w:rsidRDefault="00B7372B" w:rsidP="00603AC3">
      <w:pPr>
        <w:pStyle w:val="ListParagraph"/>
        <w:numPr>
          <w:ilvl w:val="0"/>
          <w:numId w:val="30"/>
        </w:numPr>
        <w:overflowPunct w:val="0"/>
        <w:autoSpaceDE w:val="0"/>
        <w:autoSpaceDN w:val="0"/>
        <w:adjustRightInd w:val="0"/>
        <w:spacing w:after="0" w:line="240" w:lineRule="auto"/>
        <w:jc w:val="both"/>
        <w:textAlignment w:val="baseline"/>
        <w:rPr>
          <w:rFonts w:eastAsia="Times New Roman" w:cstheme="minorHAnsi"/>
          <w:szCs w:val="20"/>
        </w:rPr>
      </w:pPr>
      <w:r>
        <w:rPr>
          <w:rFonts w:eastAsia="Times New Roman" w:cstheme="minorHAnsi"/>
          <w:szCs w:val="20"/>
        </w:rPr>
        <w:t>modelling of language</w:t>
      </w:r>
    </w:p>
    <w:p w14:paraId="5B5797AF" w14:textId="20969E86" w:rsidR="00B7372B" w:rsidRDefault="00B7372B" w:rsidP="00603AC3">
      <w:pPr>
        <w:pStyle w:val="ListParagraph"/>
        <w:numPr>
          <w:ilvl w:val="0"/>
          <w:numId w:val="30"/>
        </w:numPr>
        <w:overflowPunct w:val="0"/>
        <w:autoSpaceDE w:val="0"/>
        <w:autoSpaceDN w:val="0"/>
        <w:adjustRightInd w:val="0"/>
        <w:spacing w:after="0" w:line="240" w:lineRule="auto"/>
        <w:jc w:val="both"/>
        <w:textAlignment w:val="baseline"/>
        <w:rPr>
          <w:rFonts w:eastAsia="Times New Roman" w:cstheme="minorHAnsi"/>
          <w:szCs w:val="20"/>
        </w:rPr>
      </w:pPr>
      <w:r>
        <w:rPr>
          <w:rFonts w:eastAsia="Times New Roman" w:cstheme="minorHAnsi"/>
          <w:szCs w:val="20"/>
        </w:rPr>
        <w:t>formative assessment and feedback</w:t>
      </w:r>
    </w:p>
    <w:p w14:paraId="57B9C713" w14:textId="77777777" w:rsidR="00F97239" w:rsidRDefault="00F97239" w:rsidP="00F97239">
      <w:pPr>
        <w:overflowPunct w:val="0"/>
        <w:autoSpaceDE w:val="0"/>
        <w:autoSpaceDN w:val="0"/>
        <w:adjustRightInd w:val="0"/>
        <w:spacing w:after="0" w:line="240" w:lineRule="auto"/>
        <w:jc w:val="both"/>
        <w:textAlignment w:val="baseline"/>
        <w:rPr>
          <w:rFonts w:eastAsia="Times New Roman" w:cstheme="minorHAnsi"/>
          <w:szCs w:val="20"/>
        </w:rPr>
      </w:pPr>
    </w:p>
    <w:p w14:paraId="1D36F9D8" w14:textId="2F7C03A2" w:rsidR="00F97239" w:rsidRPr="00F97239" w:rsidRDefault="00F97239" w:rsidP="00F97239">
      <w:pPr>
        <w:overflowPunct w:val="0"/>
        <w:autoSpaceDE w:val="0"/>
        <w:autoSpaceDN w:val="0"/>
        <w:adjustRightInd w:val="0"/>
        <w:spacing w:after="0" w:line="240" w:lineRule="auto"/>
        <w:jc w:val="both"/>
        <w:textAlignment w:val="baseline"/>
        <w:rPr>
          <w:rFonts w:eastAsia="Times New Roman" w:cstheme="minorHAnsi"/>
          <w:szCs w:val="20"/>
        </w:rPr>
      </w:pPr>
      <w:r>
        <w:rPr>
          <w:rFonts w:eastAsia="Times New Roman" w:cstheme="minorHAnsi"/>
          <w:szCs w:val="20"/>
        </w:rPr>
        <w:t xml:space="preserve">See separate </w:t>
      </w:r>
      <w:r w:rsidR="009242FF">
        <w:rPr>
          <w:rFonts w:eastAsia="Times New Roman" w:cstheme="minorHAnsi"/>
          <w:szCs w:val="20"/>
        </w:rPr>
        <w:t>ITAP</w:t>
      </w:r>
      <w:r>
        <w:rPr>
          <w:rFonts w:eastAsia="Times New Roman" w:cstheme="minorHAnsi"/>
          <w:szCs w:val="20"/>
        </w:rPr>
        <w:t xml:space="preserve"> handbooks books for more information. </w:t>
      </w:r>
    </w:p>
    <w:p w14:paraId="5A0A3B79" w14:textId="77777777" w:rsidR="00AF5C7E" w:rsidRPr="00ED2C90" w:rsidRDefault="00AF5C7E" w:rsidP="00AF5C7E">
      <w:pPr>
        <w:overflowPunct w:val="0"/>
        <w:autoSpaceDE w:val="0"/>
        <w:autoSpaceDN w:val="0"/>
        <w:adjustRightInd w:val="0"/>
        <w:spacing w:after="0" w:line="240" w:lineRule="auto"/>
        <w:jc w:val="both"/>
        <w:textAlignment w:val="baseline"/>
        <w:rPr>
          <w:rFonts w:eastAsia="Times New Roman" w:cstheme="minorHAnsi"/>
          <w:szCs w:val="20"/>
        </w:rPr>
      </w:pPr>
    </w:p>
    <w:p w14:paraId="55987296" w14:textId="77777777" w:rsidR="00835000" w:rsidRPr="00CA2650" w:rsidRDefault="00350FDD" w:rsidP="00CA2650">
      <w:pPr>
        <w:rPr>
          <w:b/>
          <w:bCs/>
        </w:rPr>
      </w:pPr>
      <w:r w:rsidRPr="00CA2650">
        <w:rPr>
          <w:b/>
          <w:bCs/>
        </w:rPr>
        <w:t>SE1</w:t>
      </w:r>
      <w:r w:rsidR="00835000" w:rsidRPr="00CA2650">
        <w:rPr>
          <w:b/>
          <w:bCs/>
        </w:rPr>
        <w:t xml:space="preserve"> </w:t>
      </w:r>
      <w:r w:rsidR="00AF5C7E" w:rsidRPr="00CA2650">
        <w:rPr>
          <w:b/>
          <w:bCs/>
        </w:rPr>
        <w:t>Placement</w:t>
      </w:r>
    </w:p>
    <w:p w14:paraId="5470D855" w14:textId="10A50791"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 xml:space="preserve">This is your first opportunity to </w:t>
      </w:r>
      <w:r w:rsidR="00F0780D" w:rsidRPr="00ED2C90">
        <w:rPr>
          <w:rFonts w:eastAsia="Times New Roman" w:cstheme="minorHAnsi"/>
          <w:szCs w:val="20"/>
        </w:rPr>
        <w:t>start</w:t>
      </w:r>
      <w:r w:rsidRPr="00ED2C90">
        <w:rPr>
          <w:rFonts w:eastAsia="Times New Roman" w:cstheme="minorHAnsi"/>
          <w:szCs w:val="20"/>
        </w:rPr>
        <w:t xml:space="preserve"> teaching and </w:t>
      </w:r>
      <w:r w:rsidR="00AF5C7E" w:rsidRPr="00ED2C90">
        <w:rPr>
          <w:rFonts w:eastAsia="Times New Roman" w:cstheme="minorHAnsi"/>
          <w:szCs w:val="20"/>
        </w:rPr>
        <w:t>experience the</w:t>
      </w:r>
      <w:r w:rsidRPr="00ED2C90">
        <w:rPr>
          <w:rFonts w:eastAsia="Times New Roman" w:cstheme="minorHAnsi"/>
          <w:szCs w:val="20"/>
        </w:rPr>
        <w:t xml:space="preserve"> feel</w:t>
      </w:r>
      <w:r w:rsidR="00AF5C7E" w:rsidRPr="00ED2C90">
        <w:rPr>
          <w:rFonts w:eastAsia="Times New Roman" w:cstheme="minorHAnsi"/>
          <w:szCs w:val="20"/>
        </w:rPr>
        <w:t>ing</w:t>
      </w:r>
      <w:r w:rsidRPr="00ED2C90">
        <w:rPr>
          <w:rFonts w:eastAsia="Times New Roman" w:cstheme="minorHAnsi"/>
          <w:szCs w:val="20"/>
        </w:rPr>
        <w:t xml:space="preserve"> </w:t>
      </w:r>
      <w:r w:rsidR="00AF5C7E" w:rsidRPr="00ED2C90">
        <w:rPr>
          <w:rFonts w:eastAsia="Times New Roman" w:cstheme="minorHAnsi"/>
          <w:szCs w:val="20"/>
        </w:rPr>
        <w:t>of</w:t>
      </w:r>
      <w:r w:rsidRPr="00ED2C90">
        <w:rPr>
          <w:rFonts w:eastAsia="Times New Roman" w:cstheme="minorHAnsi"/>
          <w:szCs w:val="20"/>
        </w:rPr>
        <w:t xml:space="preserve"> being a teacher in a class.  You will be expected to plan and teach or manage a whole group or class lessons and activities, under the supervision of the class teacher.  You will start planning by using the teacher plans but add in your own ideas.  You </w:t>
      </w:r>
      <w:r w:rsidR="00AF5C7E" w:rsidRPr="00ED2C90">
        <w:rPr>
          <w:rFonts w:eastAsia="Times New Roman" w:cstheme="minorHAnsi"/>
          <w:szCs w:val="20"/>
        </w:rPr>
        <w:t>will</w:t>
      </w:r>
      <w:r w:rsidRPr="00ED2C90">
        <w:rPr>
          <w:rFonts w:eastAsia="Times New Roman" w:cstheme="minorHAnsi"/>
          <w:szCs w:val="20"/>
        </w:rPr>
        <w:t xml:space="preserve"> be involved in teaching</w:t>
      </w:r>
      <w:r w:rsidR="00AF5C7E" w:rsidRPr="00ED2C90">
        <w:rPr>
          <w:rFonts w:eastAsia="Times New Roman" w:cstheme="minorHAnsi"/>
          <w:szCs w:val="20"/>
        </w:rPr>
        <w:t xml:space="preserve"> across the whole </w:t>
      </w:r>
      <w:r w:rsidRPr="00ED2C90">
        <w:rPr>
          <w:rFonts w:eastAsia="Times New Roman" w:cstheme="minorHAnsi"/>
          <w:szCs w:val="20"/>
        </w:rPr>
        <w:t>curriculum</w:t>
      </w:r>
      <w:r w:rsidR="00EB6E41" w:rsidRPr="00ED2C90">
        <w:rPr>
          <w:rFonts w:eastAsia="Times New Roman" w:cstheme="minorHAnsi"/>
          <w:szCs w:val="20"/>
        </w:rPr>
        <w:t xml:space="preserve"> where appropriate.</w:t>
      </w:r>
      <w:r w:rsidR="00AF5C7E" w:rsidRPr="00ED2C90">
        <w:rPr>
          <w:rFonts w:eastAsia="Times New Roman" w:cstheme="minorHAnsi"/>
          <w:szCs w:val="20"/>
        </w:rPr>
        <w:t xml:space="preserve"> </w:t>
      </w:r>
      <w:r w:rsidRPr="00ED2C90">
        <w:rPr>
          <w:rFonts w:eastAsia="Times New Roman" w:cstheme="minorHAnsi"/>
          <w:szCs w:val="20"/>
        </w:rPr>
        <w:t xml:space="preserve">You </w:t>
      </w:r>
      <w:r w:rsidR="00AF5C7E" w:rsidRPr="00ED2C90">
        <w:rPr>
          <w:rFonts w:eastAsia="Times New Roman" w:cstheme="minorHAnsi"/>
          <w:szCs w:val="20"/>
        </w:rPr>
        <w:t>will</w:t>
      </w:r>
      <w:r w:rsidRPr="00ED2C90">
        <w:rPr>
          <w:rFonts w:eastAsia="Times New Roman" w:cstheme="minorHAnsi"/>
          <w:szCs w:val="20"/>
        </w:rPr>
        <w:t xml:space="preserve"> practise </w:t>
      </w:r>
      <w:r w:rsidR="00AF5C7E" w:rsidRPr="00ED2C90">
        <w:rPr>
          <w:rFonts w:eastAsia="Times New Roman" w:cstheme="minorHAnsi"/>
          <w:szCs w:val="20"/>
        </w:rPr>
        <w:t>planning and teaching</w:t>
      </w:r>
      <w:r w:rsidRPr="00ED2C90">
        <w:rPr>
          <w:rFonts w:eastAsia="Times New Roman" w:cstheme="minorHAnsi"/>
          <w:szCs w:val="20"/>
        </w:rPr>
        <w:t xml:space="preserve"> lessons, giving instructions and explanations, developing a positive and professional manner within school, and using your voice </w:t>
      </w:r>
      <w:r w:rsidR="00F0780D" w:rsidRPr="00ED2C90">
        <w:rPr>
          <w:rFonts w:eastAsia="Times New Roman" w:cstheme="minorHAnsi"/>
          <w:szCs w:val="20"/>
        </w:rPr>
        <w:t xml:space="preserve">and body language </w:t>
      </w:r>
      <w:r w:rsidRPr="00ED2C90">
        <w:rPr>
          <w:rFonts w:eastAsia="Times New Roman" w:cstheme="minorHAnsi"/>
          <w:szCs w:val="20"/>
        </w:rPr>
        <w:t xml:space="preserve">effectively. You </w:t>
      </w:r>
      <w:r w:rsidR="00AF5C7E" w:rsidRPr="00ED2C90">
        <w:rPr>
          <w:rFonts w:eastAsia="Times New Roman" w:cstheme="minorHAnsi"/>
          <w:szCs w:val="20"/>
        </w:rPr>
        <w:t>will</w:t>
      </w:r>
      <w:r w:rsidRPr="00ED2C90">
        <w:rPr>
          <w:rFonts w:eastAsia="Times New Roman" w:cstheme="minorHAnsi"/>
          <w:szCs w:val="20"/>
        </w:rPr>
        <w:t xml:space="preserve"> contribute to the wider life of the school by attending staff meetings</w:t>
      </w:r>
      <w:r w:rsidR="00EB6E41" w:rsidRPr="00ED2C90">
        <w:rPr>
          <w:rFonts w:eastAsia="Times New Roman" w:cstheme="minorHAnsi"/>
          <w:szCs w:val="20"/>
        </w:rPr>
        <w:t xml:space="preserve"> (where appropriate)</w:t>
      </w:r>
      <w:r w:rsidRPr="00ED2C90">
        <w:rPr>
          <w:rFonts w:eastAsia="Times New Roman" w:cstheme="minorHAnsi"/>
          <w:szCs w:val="20"/>
        </w:rPr>
        <w:t xml:space="preserve">, helping with extra-curricular </w:t>
      </w:r>
      <w:r w:rsidR="00EB6E41" w:rsidRPr="00ED2C90">
        <w:rPr>
          <w:rFonts w:eastAsia="Times New Roman" w:cstheme="minorHAnsi"/>
          <w:szCs w:val="20"/>
        </w:rPr>
        <w:t>activities</w:t>
      </w:r>
      <w:r w:rsidRPr="00ED2C90">
        <w:rPr>
          <w:rFonts w:eastAsia="Times New Roman" w:cstheme="minorHAnsi"/>
          <w:szCs w:val="20"/>
        </w:rPr>
        <w:t xml:space="preserve"> after school and school visits</w:t>
      </w:r>
      <w:r w:rsidR="00ED0E83" w:rsidRPr="00ED2C90">
        <w:rPr>
          <w:rFonts w:eastAsia="Times New Roman" w:cstheme="minorHAnsi"/>
          <w:szCs w:val="20"/>
        </w:rPr>
        <w:t xml:space="preserve"> (where appropriate)</w:t>
      </w:r>
      <w:r w:rsidRPr="00ED2C90">
        <w:rPr>
          <w:rFonts w:eastAsia="Times New Roman" w:cstheme="minorHAnsi"/>
          <w:szCs w:val="20"/>
        </w:rPr>
        <w:t>. You</w:t>
      </w:r>
      <w:r w:rsidR="00BC0B00" w:rsidRPr="00ED2C90">
        <w:rPr>
          <w:rFonts w:eastAsia="Times New Roman" w:cstheme="minorHAnsi"/>
          <w:szCs w:val="20"/>
        </w:rPr>
        <w:t xml:space="preserve"> will be appraised in lessons. </w:t>
      </w:r>
      <w:r w:rsidRPr="00ED2C90">
        <w:rPr>
          <w:rFonts w:eastAsia="Times New Roman" w:cstheme="minorHAnsi"/>
          <w:szCs w:val="20"/>
        </w:rPr>
        <w:t xml:space="preserve">You will receive feedback from experienced </w:t>
      </w:r>
      <w:r w:rsidR="00AF5C7E" w:rsidRPr="00ED2C90">
        <w:rPr>
          <w:rFonts w:eastAsia="Times New Roman" w:cstheme="minorHAnsi"/>
          <w:szCs w:val="20"/>
        </w:rPr>
        <w:t>mentors</w:t>
      </w:r>
      <w:r w:rsidRPr="00ED2C90">
        <w:rPr>
          <w:rFonts w:eastAsia="Times New Roman" w:cstheme="minorHAnsi"/>
          <w:szCs w:val="20"/>
        </w:rPr>
        <w:t xml:space="preserve"> and agree targets to </w:t>
      </w:r>
      <w:r w:rsidR="00BC0B00" w:rsidRPr="00ED2C90">
        <w:rPr>
          <w:rFonts w:eastAsia="Times New Roman" w:cstheme="minorHAnsi"/>
          <w:szCs w:val="20"/>
        </w:rPr>
        <w:t xml:space="preserve">take into your next placement. </w:t>
      </w:r>
      <w:r w:rsidRPr="00ED2C90">
        <w:rPr>
          <w:rFonts w:eastAsia="Times New Roman" w:cstheme="minorHAnsi"/>
          <w:szCs w:val="20"/>
        </w:rPr>
        <w:t>Your teaching responsibility will be between 30-50% throughout this placement.</w:t>
      </w:r>
    </w:p>
    <w:p w14:paraId="082807AE"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02BB46AD" w14:textId="77777777" w:rsidR="00835000" w:rsidRPr="00CA2650" w:rsidRDefault="00350FDD" w:rsidP="00CA2650">
      <w:pPr>
        <w:rPr>
          <w:b/>
          <w:bCs/>
        </w:rPr>
      </w:pPr>
      <w:r w:rsidRPr="00CA2650">
        <w:rPr>
          <w:b/>
          <w:bCs/>
        </w:rPr>
        <w:t>SE2</w:t>
      </w:r>
      <w:r w:rsidR="00F0780D" w:rsidRPr="00CA2650">
        <w:rPr>
          <w:b/>
          <w:bCs/>
        </w:rPr>
        <w:t xml:space="preserve"> Placement</w:t>
      </w:r>
    </w:p>
    <w:p w14:paraId="6593119E" w14:textId="5062BB3D"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 xml:space="preserve">You will </w:t>
      </w:r>
      <w:r w:rsidR="00F0780D" w:rsidRPr="00ED2C90">
        <w:rPr>
          <w:rFonts w:eastAsia="Times New Roman" w:cstheme="minorHAnsi"/>
          <w:szCs w:val="20"/>
        </w:rPr>
        <w:t xml:space="preserve">be in a different school and possibly a different year group or Key Stage for this placement. You will </w:t>
      </w:r>
      <w:r w:rsidRPr="00ED2C90">
        <w:rPr>
          <w:rFonts w:eastAsia="Times New Roman" w:cstheme="minorHAnsi"/>
          <w:szCs w:val="20"/>
        </w:rPr>
        <w:t xml:space="preserve">have preparation time during the first </w:t>
      </w:r>
      <w:r w:rsidR="00F0780D" w:rsidRPr="00ED2C90">
        <w:rPr>
          <w:rFonts w:eastAsia="Times New Roman" w:cstheme="minorHAnsi"/>
          <w:szCs w:val="20"/>
        </w:rPr>
        <w:t xml:space="preserve">two </w:t>
      </w:r>
      <w:r w:rsidRPr="00ED2C90">
        <w:rPr>
          <w:rFonts w:eastAsia="Times New Roman" w:cstheme="minorHAnsi"/>
          <w:szCs w:val="20"/>
        </w:rPr>
        <w:t>week</w:t>
      </w:r>
      <w:r w:rsidR="00F0780D" w:rsidRPr="00ED2C90">
        <w:rPr>
          <w:rFonts w:eastAsia="Times New Roman" w:cstheme="minorHAnsi"/>
          <w:szCs w:val="20"/>
        </w:rPr>
        <w:t>s</w:t>
      </w:r>
      <w:r w:rsidRPr="00ED2C90">
        <w:rPr>
          <w:rFonts w:eastAsia="Times New Roman" w:cstheme="minorHAnsi"/>
          <w:szCs w:val="20"/>
        </w:rPr>
        <w:t xml:space="preserve"> but will quickly move to teaching for 50%-70% of the time.  You will be expected to work alongside the class teacher and also </w:t>
      </w:r>
      <w:r w:rsidR="00F0780D" w:rsidRPr="00ED2C90">
        <w:rPr>
          <w:rFonts w:eastAsia="Times New Roman" w:cstheme="minorHAnsi"/>
          <w:szCs w:val="20"/>
        </w:rPr>
        <w:t>independently</w:t>
      </w:r>
      <w:r w:rsidRPr="00ED2C90">
        <w:rPr>
          <w:rFonts w:eastAsia="Times New Roman" w:cstheme="minorHAnsi"/>
          <w:szCs w:val="20"/>
        </w:rPr>
        <w:t xml:space="preserve"> thro</w:t>
      </w:r>
      <w:r w:rsidR="00BC0B00" w:rsidRPr="00ED2C90">
        <w:rPr>
          <w:rFonts w:eastAsia="Times New Roman" w:cstheme="minorHAnsi"/>
          <w:szCs w:val="20"/>
        </w:rPr>
        <w:t xml:space="preserve">ughout the whole of the block. </w:t>
      </w:r>
      <w:r w:rsidRPr="00ED2C90">
        <w:rPr>
          <w:rFonts w:eastAsia="Times New Roman" w:cstheme="minorHAnsi"/>
          <w:szCs w:val="20"/>
        </w:rPr>
        <w:t>There will be formal appraisals which will record your strengths and areas for development.</w:t>
      </w:r>
      <w:r w:rsidR="00ED0E83" w:rsidRPr="00ED2C90">
        <w:rPr>
          <w:rFonts w:eastAsia="Times New Roman" w:cstheme="minorHAnsi"/>
          <w:szCs w:val="20"/>
        </w:rPr>
        <w:t xml:space="preserve"> </w:t>
      </w:r>
      <w:proofErr w:type="gramStart"/>
      <w:r w:rsidR="00ED0E83" w:rsidRPr="00ED2C90">
        <w:rPr>
          <w:rFonts w:eastAsia="Times New Roman" w:cstheme="minorHAnsi"/>
          <w:szCs w:val="20"/>
        </w:rPr>
        <w:t>Again</w:t>
      </w:r>
      <w:proofErr w:type="gramEnd"/>
      <w:r w:rsidR="00ED0E83" w:rsidRPr="00ED2C90">
        <w:rPr>
          <w:rFonts w:eastAsia="Times New Roman" w:cstheme="minorHAnsi"/>
          <w:szCs w:val="20"/>
        </w:rPr>
        <w:t xml:space="preserve"> regular meeting with your mentor will support target setting and development. </w:t>
      </w:r>
    </w:p>
    <w:p w14:paraId="5617D223"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6AE55D3B" w14:textId="77777777" w:rsidR="00835000" w:rsidRPr="00CA2650" w:rsidRDefault="00350FDD" w:rsidP="00CA2650">
      <w:pPr>
        <w:rPr>
          <w:b/>
          <w:bCs/>
        </w:rPr>
      </w:pPr>
      <w:r w:rsidRPr="00CA2650">
        <w:rPr>
          <w:b/>
          <w:bCs/>
        </w:rPr>
        <w:t>SE3</w:t>
      </w:r>
      <w:r w:rsidR="00F0780D" w:rsidRPr="00CA2650">
        <w:rPr>
          <w:b/>
          <w:bCs/>
        </w:rPr>
        <w:t xml:space="preserve"> Placement</w:t>
      </w:r>
    </w:p>
    <w:p w14:paraId="7C369C70" w14:textId="3CD35BDB"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 xml:space="preserve">You </w:t>
      </w:r>
      <w:r w:rsidR="00F0780D" w:rsidRPr="00ED2C90">
        <w:rPr>
          <w:rFonts w:eastAsia="Times New Roman" w:cstheme="minorHAnsi"/>
          <w:szCs w:val="20"/>
        </w:rPr>
        <w:t>return to your base school either in the same class or a different year group for this placement.</w:t>
      </w:r>
      <w:r w:rsidRPr="00ED2C90">
        <w:rPr>
          <w:rFonts w:eastAsia="Times New Roman" w:cstheme="minorHAnsi"/>
          <w:szCs w:val="20"/>
        </w:rPr>
        <w:t xml:space="preserve"> This placement will involve you planning and teaching for up to 80% of the time with the whole class and prepare you for taking on full responsibility in school in your NQT year. You will be expected to be working independently </w:t>
      </w:r>
      <w:r w:rsidR="00F0780D" w:rsidRPr="00ED2C90">
        <w:rPr>
          <w:rFonts w:eastAsia="Times New Roman" w:cstheme="minorHAnsi"/>
          <w:szCs w:val="20"/>
        </w:rPr>
        <w:t xml:space="preserve">as soon as possible </w:t>
      </w:r>
      <w:r w:rsidRPr="00ED2C90">
        <w:rPr>
          <w:rFonts w:eastAsia="Times New Roman" w:cstheme="minorHAnsi"/>
          <w:szCs w:val="20"/>
        </w:rPr>
        <w:t>and further develop a full range of tea</w:t>
      </w:r>
      <w:r w:rsidR="002E6A04" w:rsidRPr="00ED2C90">
        <w:rPr>
          <w:rFonts w:eastAsia="Times New Roman" w:cstheme="minorHAnsi"/>
          <w:szCs w:val="20"/>
        </w:rPr>
        <w:t>ching skills. There will be</w:t>
      </w:r>
      <w:r w:rsidRPr="00ED2C90">
        <w:rPr>
          <w:rFonts w:eastAsia="Times New Roman" w:cstheme="minorHAnsi"/>
          <w:szCs w:val="20"/>
        </w:rPr>
        <w:t xml:space="preserve"> formal appraisals</w:t>
      </w:r>
      <w:r w:rsidR="00F0780D" w:rsidRPr="00ED2C90">
        <w:rPr>
          <w:rFonts w:eastAsia="Times New Roman" w:cstheme="minorHAnsi"/>
          <w:szCs w:val="20"/>
        </w:rPr>
        <w:t xml:space="preserve"> and you will be expected to achieve a grade of good or outstanding by the end of the placement</w:t>
      </w:r>
      <w:r w:rsidRPr="00ED2C90">
        <w:rPr>
          <w:rFonts w:eastAsia="Times New Roman" w:cstheme="minorHAnsi"/>
          <w:szCs w:val="20"/>
        </w:rPr>
        <w:t xml:space="preserve">. </w:t>
      </w:r>
    </w:p>
    <w:p w14:paraId="561C6634" w14:textId="77777777" w:rsidR="00E16CCE" w:rsidRDefault="00E16CCE" w:rsidP="00835000">
      <w:pPr>
        <w:overflowPunct w:val="0"/>
        <w:autoSpaceDE w:val="0"/>
        <w:autoSpaceDN w:val="0"/>
        <w:adjustRightInd w:val="0"/>
        <w:spacing w:after="0" w:line="240" w:lineRule="auto"/>
        <w:jc w:val="both"/>
        <w:textAlignment w:val="baseline"/>
        <w:rPr>
          <w:rFonts w:eastAsia="Times New Roman" w:cstheme="minorHAnsi"/>
          <w:szCs w:val="20"/>
        </w:rPr>
      </w:pPr>
    </w:p>
    <w:p w14:paraId="39AEBC5A" w14:textId="77777777" w:rsidR="004909BA" w:rsidRDefault="004909BA" w:rsidP="00835000">
      <w:pPr>
        <w:overflowPunct w:val="0"/>
        <w:autoSpaceDE w:val="0"/>
        <w:autoSpaceDN w:val="0"/>
        <w:adjustRightInd w:val="0"/>
        <w:spacing w:after="0" w:line="240" w:lineRule="auto"/>
        <w:jc w:val="both"/>
        <w:textAlignment w:val="baseline"/>
        <w:rPr>
          <w:rFonts w:eastAsia="Times New Roman" w:cstheme="minorHAnsi"/>
          <w:szCs w:val="20"/>
        </w:rPr>
      </w:pPr>
    </w:p>
    <w:p w14:paraId="68A873A4" w14:textId="77777777" w:rsidR="004909BA" w:rsidRDefault="004909BA" w:rsidP="00835000">
      <w:pPr>
        <w:overflowPunct w:val="0"/>
        <w:autoSpaceDE w:val="0"/>
        <w:autoSpaceDN w:val="0"/>
        <w:adjustRightInd w:val="0"/>
        <w:spacing w:after="0" w:line="240" w:lineRule="auto"/>
        <w:jc w:val="both"/>
        <w:textAlignment w:val="baseline"/>
        <w:rPr>
          <w:rFonts w:eastAsia="Times New Roman" w:cstheme="minorHAnsi"/>
          <w:szCs w:val="20"/>
        </w:rPr>
      </w:pPr>
    </w:p>
    <w:p w14:paraId="604B4DA8" w14:textId="77777777" w:rsidR="004909BA" w:rsidRDefault="004909BA" w:rsidP="00835000">
      <w:pPr>
        <w:overflowPunct w:val="0"/>
        <w:autoSpaceDE w:val="0"/>
        <w:autoSpaceDN w:val="0"/>
        <w:adjustRightInd w:val="0"/>
        <w:spacing w:after="0" w:line="240" w:lineRule="auto"/>
        <w:jc w:val="both"/>
        <w:textAlignment w:val="baseline"/>
        <w:rPr>
          <w:rFonts w:eastAsia="Times New Roman" w:cstheme="minorHAnsi"/>
          <w:szCs w:val="20"/>
        </w:rPr>
      </w:pPr>
    </w:p>
    <w:p w14:paraId="5CCD534C" w14:textId="77777777" w:rsidR="004909BA" w:rsidRDefault="004909BA" w:rsidP="00835000">
      <w:pPr>
        <w:overflowPunct w:val="0"/>
        <w:autoSpaceDE w:val="0"/>
        <w:autoSpaceDN w:val="0"/>
        <w:adjustRightInd w:val="0"/>
        <w:spacing w:after="0" w:line="240" w:lineRule="auto"/>
        <w:jc w:val="both"/>
        <w:textAlignment w:val="baseline"/>
        <w:rPr>
          <w:rFonts w:eastAsia="Times New Roman" w:cstheme="minorHAnsi"/>
          <w:szCs w:val="20"/>
        </w:rPr>
      </w:pPr>
    </w:p>
    <w:p w14:paraId="1A89B9ED" w14:textId="77777777" w:rsidR="00E16CCE" w:rsidRPr="00ED2C90" w:rsidRDefault="00E16CCE" w:rsidP="004909BA">
      <w:pPr>
        <w:pStyle w:val="Heading2"/>
      </w:pPr>
      <w:bookmarkStart w:id="43" w:name="_Toc171412181"/>
      <w:r w:rsidRPr="00ED2C90">
        <w:t>Expectations and Progress during Placements</w:t>
      </w:r>
      <w:bookmarkEnd w:id="43"/>
    </w:p>
    <w:p w14:paraId="30AE7531" w14:textId="5F162015" w:rsidR="00E16CCE" w:rsidRPr="00ED2C90" w:rsidRDefault="00EA22DE" w:rsidP="00E16CCE">
      <w:pPr>
        <w:pStyle w:val="YSJNormal"/>
        <w:jc w:val="both"/>
        <w:rPr>
          <w:rFonts w:asciiTheme="minorHAnsi" w:hAnsiTheme="minorHAnsi" w:cstheme="minorHAnsi"/>
        </w:rPr>
      </w:pPr>
      <w:r w:rsidRPr="00ED2C90">
        <w:rPr>
          <w:rFonts w:asciiTheme="minorHAnsi" w:hAnsiTheme="minorHAnsi" w:cstheme="minorHAnsi"/>
        </w:rPr>
        <w:t xml:space="preserve">All placements </w:t>
      </w:r>
      <w:r w:rsidR="00EB6E41" w:rsidRPr="00ED2C90">
        <w:rPr>
          <w:rFonts w:asciiTheme="minorHAnsi" w:hAnsiTheme="minorHAnsi" w:cstheme="minorHAnsi"/>
        </w:rPr>
        <w:t>will be graded as pass/fail</w:t>
      </w:r>
      <w:r w:rsidRPr="00ED2C90">
        <w:rPr>
          <w:rFonts w:asciiTheme="minorHAnsi" w:hAnsiTheme="minorHAnsi" w:cstheme="minorHAnsi"/>
        </w:rPr>
        <w:t xml:space="preserve"> and you will be formatively assessed against a </w:t>
      </w:r>
      <w:proofErr w:type="gramStart"/>
      <w:r w:rsidRPr="00ED2C90">
        <w:rPr>
          <w:rFonts w:asciiTheme="minorHAnsi" w:hAnsiTheme="minorHAnsi" w:cstheme="minorHAnsi"/>
        </w:rPr>
        <w:t>criteria</w:t>
      </w:r>
      <w:proofErr w:type="gramEnd"/>
      <w:r w:rsidRPr="00ED2C90">
        <w:rPr>
          <w:rFonts w:asciiTheme="minorHAnsi" w:hAnsiTheme="minorHAnsi" w:cstheme="minorHAnsi"/>
        </w:rPr>
        <w:t xml:space="preserve"> that sets out ley expectations as you progress from SE1, into SE2 and finally complete SE3. These expectations ensure that you meet the Teachers’ Standards and are prepared to meet the challenges of your ECT period. </w:t>
      </w:r>
    </w:p>
    <w:p w14:paraId="2FD2A634" w14:textId="07671E20" w:rsidR="00F0780D" w:rsidRPr="00ED2C90" w:rsidRDefault="00DA5CF9" w:rsidP="00835000">
      <w:pPr>
        <w:overflowPunct w:val="0"/>
        <w:autoSpaceDE w:val="0"/>
        <w:autoSpaceDN w:val="0"/>
        <w:adjustRightInd w:val="0"/>
        <w:spacing w:after="0" w:line="240" w:lineRule="auto"/>
        <w:jc w:val="both"/>
        <w:textAlignment w:val="baseline"/>
        <w:rPr>
          <w:rFonts w:cstheme="minorHAnsi"/>
        </w:rPr>
      </w:pPr>
      <w:r w:rsidRPr="00ED2C90">
        <w:rPr>
          <w:rFonts w:eastAsia="Times New Roman" w:cstheme="minorHAnsi"/>
          <w:szCs w:val="20"/>
        </w:rPr>
        <w:t xml:space="preserve">As you progress into your second placement, you will build upon your evidence in a different setting. Learning to be a teacher is not linear and there will be times when you may seem to be going backwards.  This is where additional support will be put in place in the form of an action plan. Your mentor will use the appraisals and weekly meetings with you to identify when you may need this additional support.  A pro forma will be completed with a set date by which you should be able to demonstrate that you have made sufficient progress to be on track to successfully complete and pass your placement. Further details are found in the </w:t>
      </w:r>
      <w:r w:rsidR="004E55AD" w:rsidRPr="00ED2C90">
        <w:rPr>
          <w:rFonts w:eastAsia="Times New Roman" w:cstheme="minorHAnsi"/>
          <w:szCs w:val="20"/>
        </w:rPr>
        <w:t>Additional Support Procedures</w:t>
      </w:r>
      <w:r w:rsidRPr="00ED2C90">
        <w:rPr>
          <w:rFonts w:eastAsia="Times New Roman" w:cstheme="minorHAnsi"/>
          <w:szCs w:val="20"/>
        </w:rPr>
        <w:t xml:space="preserve"> handbook</w:t>
      </w:r>
      <w:r w:rsidR="00EA22DE" w:rsidRPr="00ED2C90">
        <w:rPr>
          <w:rFonts w:eastAsia="Times New Roman" w:cstheme="minorHAnsi"/>
          <w:szCs w:val="20"/>
        </w:rPr>
        <w:t xml:space="preserve">. </w:t>
      </w:r>
    </w:p>
    <w:p w14:paraId="6EABB485" w14:textId="77777777" w:rsidR="004E55AD" w:rsidRPr="00ED2C90" w:rsidRDefault="004E55AD" w:rsidP="00835000">
      <w:pPr>
        <w:overflowPunct w:val="0"/>
        <w:autoSpaceDE w:val="0"/>
        <w:autoSpaceDN w:val="0"/>
        <w:adjustRightInd w:val="0"/>
        <w:spacing w:after="0" w:line="240" w:lineRule="auto"/>
        <w:jc w:val="both"/>
        <w:textAlignment w:val="baseline"/>
        <w:rPr>
          <w:rFonts w:cstheme="minorHAnsi"/>
        </w:rPr>
      </w:pPr>
    </w:p>
    <w:p w14:paraId="3F3EE4B8" w14:textId="32BCFC3C" w:rsidR="00F0780D" w:rsidRPr="00CA2650" w:rsidRDefault="00F0780D" w:rsidP="00CA2650">
      <w:pPr>
        <w:rPr>
          <w:b/>
          <w:bCs/>
        </w:rPr>
      </w:pPr>
      <w:r w:rsidRPr="00CA2650">
        <w:rPr>
          <w:b/>
          <w:bCs/>
        </w:rPr>
        <w:t>School Placement Files</w:t>
      </w:r>
      <w:r w:rsidR="004E55AD" w:rsidRPr="00CA2650">
        <w:rPr>
          <w:b/>
          <w:bCs/>
        </w:rPr>
        <w:t xml:space="preserve"> &amp; Documentation</w:t>
      </w:r>
    </w:p>
    <w:p w14:paraId="6AD939C9" w14:textId="7D041509" w:rsidR="00835000" w:rsidRPr="00FB6641" w:rsidRDefault="00F0780D" w:rsidP="00F0780D">
      <w:pPr>
        <w:pStyle w:val="YSJNormal"/>
        <w:rPr>
          <w:rFonts w:asciiTheme="minorHAnsi" w:hAnsiTheme="minorHAnsi" w:cstheme="minorHAnsi"/>
        </w:rPr>
      </w:pPr>
      <w:r w:rsidRPr="00FB6641">
        <w:rPr>
          <w:rFonts w:asciiTheme="minorHAnsi" w:hAnsiTheme="minorHAnsi" w:cstheme="minorHAnsi"/>
        </w:rPr>
        <w:t xml:space="preserve">From the start of your programme, you will be expected to set up and maintain </w:t>
      </w:r>
      <w:r w:rsidR="004909BA" w:rsidRPr="00FB6641">
        <w:rPr>
          <w:rFonts w:asciiTheme="minorHAnsi" w:hAnsiTheme="minorHAnsi" w:cstheme="minorHAnsi"/>
        </w:rPr>
        <w:t>electronic</w:t>
      </w:r>
      <w:r w:rsidRPr="00FB6641">
        <w:rPr>
          <w:rFonts w:asciiTheme="minorHAnsi" w:hAnsiTheme="minorHAnsi" w:cstheme="minorHAnsi"/>
        </w:rPr>
        <w:t xml:space="preserve"> files </w:t>
      </w:r>
      <w:r w:rsidR="004E55AD" w:rsidRPr="00FB6641">
        <w:rPr>
          <w:rFonts w:asciiTheme="minorHAnsi" w:hAnsiTheme="minorHAnsi" w:cstheme="minorHAnsi"/>
        </w:rPr>
        <w:t xml:space="preserve">and an electronic portfolio </w:t>
      </w:r>
      <w:r w:rsidR="002574C7" w:rsidRPr="00FB6641">
        <w:rPr>
          <w:rFonts w:asciiTheme="minorHAnsi" w:hAnsiTheme="minorHAnsi" w:cstheme="minorHAnsi"/>
        </w:rPr>
        <w:t>(</w:t>
      </w:r>
      <w:proofErr w:type="spellStart"/>
      <w:r w:rsidR="002574C7" w:rsidRPr="00FB6641">
        <w:rPr>
          <w:rFonts w:asciiTheme="minorHAnsi" w:hAnsiTheme="minorHAnsi" w:cstheme="minorHAnsi"/>
        </w:rPr>
        <w:t>Pebblepad</w:t>
      </w:r>
      <w:proofErr w:type="spellEnd"/>
      <w:r w:rsidR="002574C7" w:rsidRPr="00FB6641">
        <w:rPr>
          <w:rFonts w:asciiTheme="minorHAnsi" w:hAnsiTheme="minorHAnsi" w:cstheme="minorHAnsi"/>
        </w:rPr>
        <w:t xml:space="preserve">) </w:t>
      </w:r>
      <w:r w:rsidRPr="00FB6641">
        <w:rPr>
          <w:rFonts w:asciiTheme="minorHAnsi" w:hAnsiTheme="minorHAnsi" w:cstheme="minorHAnsi"/>
        </w:rPr>
        <w:t>to support your development dur</w:t>
      </w:r>
      <w:r w:rsidR="00885154" w:rsidRPr="00FB6641">
        <w:rPr>
          <w:rFonts w:asciiTheme="minorHAnsi" w:hAnsiTheme="minorHAnsi" w:cstheme="minorHAnsi"/>
        </w:rPr>
        <w:t>ing your assessed placements.</w:t>
      </w:r>
    </w:p>
    <w:p w14:paraId="2A8AD725" w14:textId="4A8FC776" w:rsidR="00885154" w:rsidRPr="00FB6641" w:rsidRDefault="00FB6641" w:rsidP="00B52B5A">
      <w:pPr>
        <w:pStyle w:val="YSJNormal"/>
        <w:numPr>
          <w:ilvl w:val="0"/>
          <w:numId w:val="10"/>
        </w:numPr>
        <w:rPr>
          <w:rFonts w:asciiTheme="minorHAnsi" w:hAnsiTheme="minorHAnsi" w:cstheme="minorHAnsi"/>
        </w:rPr>
      </w:pPr>
      <w:r>
        <w:rPr>
          <w:rFonts w:asciiTheme="minorHAnsi" w:hAnsiTheme="minorHAnsi" w:cstheme="minorHAnsi"/>
        </w:rPr>
        <w:t>Planning folders</w:t>
      </w:r>
    </w:p>
    <w:p w14:paraId="2B6C7B7D" w14:textId="027BC70A" w:rsidR="00885154" w:rsidRPr="00FB6641" w:rsidRDefault="00FB6641" w:rsidP="00B52B5A">
      <w:pPr>
        <w:pStyle w:val="YSJNormal"/>
        <w:numPr>
          <w:ilvl w:val="0"/>
          <w:numId w:val="10"/>
        </w:numPr>
        <w:rPr>
          <w:rFonts w:asciiTheme="minorHAnsi" w:hAnsiTheme="minorHAnsi" w:cstheme="minorHAnsi"/>
        </w:rPr>
      </w:pPr>
      <w:r>
        <w:rPr>
          <w:rFonts w:asciiTheme="minorHAnsi" w:hAnsiTheme="minorHAnsi" w:cstheme="minorHAnsi"/>
        </w:rPr>
        <w:t>Assessment folders</w:t>
      </w:r>
    </w:p>
    <w:p w14:paraId="005309BD" w14:textId="4C82D0E0" w:rsidR="00F0780D" w:rsidRPr="00FB6641" w:rsidRDefault="00EA22DE" w:rsidP="00F0780D">
      <w:pPr>
        <w:pStyle w:val="YSJNormal"/>
        <w:numPr>
          <w:ilvl w:val="0"/>
          <w:numId w:val="10"/>
        </w:numPr>
        <w:rPr>
          <w:rFonts w:asciiTheme="minorHAnsi" w:hAnsiTheme="minorHAnsi" w:cstheme="minorHAnsi"/>
        </w:rPr>
      </w:pPr>
      <w:r w:rsidRPr="00FB6641">
        <w:rPr>
          <w:rFonts w:asciiTheme="minorHAnsi" w:hAnsiTheme="minorHAnsi" w:cstheme="minorHAnsi"/>
        </w:rPr>
        <w:t xml:space="preserve">Online </w:t>
      </w:r>
      <w:proofErr w:type="spellStart"/>
      <w:r w:rsidR="00716225">
        <w:rPr>
          <w:rFonts w:asciiTheme="minorHAnsi" w:hAnsiTheme="minorHAnsi" w:cstheme="minorHAnsi"/>
        </w:rPr>
        <w:t>Pebblepad</w:t>
      </w:r>
      <w:proofErr w:type="spellEnd"/>
      <w:r w:rsidR="00716225">
        <w:rPr>
          <w:rFonts w:asciiTheme="minorHAnsi" w:hAnsiTheme="minorHAnsi" w:cstheme="minorHAnsi"/>
        </w:rPr>
        <w:t xml:space="preserve"> </w:t>
      </w:r>
      <w:r w:rsidR="004E55AD" w:rsidRPr="00FB6641">
        <w:rPr>
          <w:rFonts w:asciiTheme="minorHAnsi" w:hAnsiTheme="minorHAnsi" w:cstheme="minorHAnsi"/>
        </w:rPr>
        <w:t>Portfolio</w:t>
      </w:r>
    </w:p>
    <w:p w14:paraId="0CA9478B" w14:textId="77777777" w:rsidR="00835000" w:rsidRPr="00CA2650" w:rsidRDefault="00835000" w:rsidP="00CA2650">
      <w:pPr>
        <w:rPr>
          <w:b/>
          <w:bCs/>
        </w:rPr>
      </w:pPr>
      <w:r w:rsidRPr="00CA2650">
        <w:rPr>
          <w:b/>
          <w:bCs/>
        </w:rPr>
        <w:t>Logging of Numbers of Placement Days</w:t>
      </w:r>
    </w:p>
    <w:p w14:paraId="552A5598" w14:textId="009AE9CF" w:rsidR="0083500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 xml:space="preserve">Qualified Teacher Status cannot be recommended for any student who has not completed the required number of days of </w:t>
      </w:r>
      <w:r w:rsidR="002E6A04" w:rsidRPr="00ED2C90">
        <w:rPr>
          <w:rFonts w:eastAsia="Times New Roman" w:cstheme="minorHAnsi"/>
          <w:szCs w:val="20"/>
        </w:rPr>
        <w:t xml:space="preserve">assessed </w:t>
      </w:r>
      <w:r w:rsidRPr="00ED2C90">
        <w:rPr>
          <w:rFonts w:eastAsia="Times New Roman" w:cstheme="minorHAnsi"/>
          <w:szCs w:val="20"/>
        </w:rPr>
        <w:t>school placements.  If you have a sustained period of absence or have several short absences, you will be required to compensate for this by undertaking placements which may be outside of the normal placement periods</w:t>
      </w:r>
      <w:r w:rsidR="00F0780D" w:rsidRPr="00ED2C90">
        <w:rPr>
          <w:rFonts w:eastAsia="Times New Roman" w:cstheme="minorHAnsi"/>
          <w:szCs w:val="20"/>
        </w:rPr>
        <w:t>.  You will keep a</w:t>
      </w:r>
      <w:r w:rsidRPr="00ED2C90">
        <w:rPr>
          <w:rFonts w:eastAsia="Times New Roman" w:cstheme="minorHAnsi"/>
          <w:szCs w:val="20"/>
        </w:rPr>
        <w:t xml:space="preserve"> careful log of your placements </w:t>
      </w:r>
      <w:r w:rsidR="00F0780D" w:rsidRPr="00ED2C90">
        <w:rPr>
          <w:rFonts w:eastAsia="Times New Roman" w:cstheme="minorHAnsi"/>
          <w:szCs w:val="20"/>
        </w:rPr>
        <w:t>which will be checked</w:t>
      </w:r>
      <w:r w:rsidRPr="00ED2C90">
        <w:rPr>
          <w:rFonts w:eastAsia="Times New Roman" w:cstheme="minorHAnsi"/>
          <w:szCs w:val="20"/>
        </w:rPr>
        <w:t xml:space="preserve"> by your </w:t>
      </w:r>
      <w:r w:rsidR="00F87BFC">
        <w:rPr>
          <w:rFonts w:eastAsia="Times New Roman" w:cstheme="minorHAnsi"/>
          <w:szCs w:val="20"/>
        </w:rPr>
        <w:t>lead partner</w:t>
      </w:r>
      <w:r w:rsidRPr="00ED2C90">
        <w:rPr>
          <w:rFonts w:eastAsia="Times New Roman" w:cstheme="minorHAnsi"/>
          <w:szCs w:val="20"/>
        </w:rPr>
        <w:t xml:space="preserve"> mentor.  Please note that, in any request for references by schools when you are applying for their first teaching posts, comments about your health and attendance will be required.  It is vitally important that you demonstrate you are in good health and that you have a very good record of attendance.</w:t>
      </w:r>
    </w:p>
    <w:p w14:paraId="4FC2B000" w14:textId="77777777" w:rsidR="00CA2650" w:rsidRPr="00ED2C90" w:rsidRDefault="00CA2650" w:rsidP="00835000">
      <w:pPr>
        <w:overflowPunct w:val="0"/>
        <w:autoSpaceDE w:val="0"/>
        <w:autoSpaceDN w:val="0"/>
        <w:adjustRightInd w:val="0"/>
        <w:spacing w:after="0" w:line="240" w:lineRule="auto"/>
        <w:jc w:val="both"/>
        <w:textAlignment w:val="baseline"/>
        <w:rPr>
          <w:rFonts w:eastAsia="Times New Roman" w:cstheme="minorHAnsi"/>
          <w:szCs w:val="20"/>
        </w:rPr>
      </w:pPr>
    </w:p>
    <w:p w14:paraId="4DE08CB5" w14:textId="77777777" w:rsidR="00835000" w:rsidRPr="00CA2650" w:rsidRDefault="00835000" w:rsidP="00CA2650">
      <w:pPr>
        <w:rPr>
          <w:b/>
          <w:bCs/>
        </w:rPr>
      </w:pPr>
      <w:r w:rsidRPr="00CA2650">
        <w:rPr>
          <w:b/>
          <w:bCs/>
        </w:rPr>
        <w:t>Professionalism and Part 2 of the Teachers’ Standards</w:t>
      </w:r>
    </w:p>
    <w:p w14:paraId="3A82E361" w14:textId="4BC18AAB"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You are expected to be good role model for children.</w:t>
      </w:r>
      <w:r w:rsidR="002574C7" w:rsidRPr="00ED2C90">
        <w:rPr>
          <w:rFonts w:eastAsia="Times New Roman" w:cstheme="minorHAnsi"/>
          <w:szCs w:val="20"/>
        </w:rPr>
        <w:t xml:space="preserve"> </w:t>
      </w:r>
      <w:r w:rsidRPr="00ED2C90">
        <w:rPr>
          <w:rFonts w:eastAsia="Times New Roman" w:cstheme="minorHAnsi"/>
          <w:szCs w:val="20"/>
        </w:rPr>
        <w:t>In particular, you should conform to the dress and appearance codes for staff in operation in your placement schools.  You will be warmly welcomed into schools and treated as a valued colleague by staff. You should have the courtesy to clarify arrangements for refreshments. You are expected to use the school's resources with care and following negotiation with relevant staff. You will be expected to use Standard English in your oral and written communications with children, parents and all staff on your programme.  Regional accents are perfectly acceptable but non-standard English</w:t>
      </w:r>
      <w:r w:rsidR="002574C7" w:rsidRPr="00ED2C90">
        <w:rPr>
          <w:rFonts w:eastAsia="Times New Roman" w:cstheme="minorHAnsi"/>
          <w:szCs w:val="20"/>
        </w:rPr>
        <w:t xml:space="preserve"> and dialect are</w:t>
      </w:r>
      <w:r w:rsidRPr="00ED2C90">
        <w:rPr>
          <w:rFonts w:eastAsia="Times New Roman" w:cstheme="minorHAnsi"/>
          <w:szCs w:val="20"/>
        </w:rPr>
        <w:t xml:space="preserve"> unacceptable. </w:t>
      </w:r>
      <w:r w:rsidR="002574C7" w:rsidRPr="00ED2C90">
        <w:rPr>
          <w:rFonts w:eastAsia="Times New Roman" w:cstheme="minorHAnsi"/>
          <w:szCs w:val="20"/>
        </w:rPr>
        <w:t xml:space="preserve">You must communicate in a professional manner at all times. </w:t>
      </w:r>
    </w:p>
    <w:p w14:paraId="4A59E218"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3CBBCCE1" w14:textId="1E411EDE" w:rsidR="00835000" w:rsidRDefault="00835000" w:rsidP="00ED0E83">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 xml:space="preserve">Should there be any concerns about your ability to demonstrate a high and consistent level of meeting the Teachers’ Standards, a Case Consultation may be called. Becoming a teacher is a highly regarded profession and you will be expected to demonstrate professional behaviours accordingly.  This includes use of email and professional language, attendance to all aspects of the programme, punctuality and appropriate dress. </w:t>
      </w:r>
      <w:r w:rsidR="00D5678C" w:rsidRPr="00ED2C90">
        <w:rPr>
          <w:rFonts w:eastAsia="Times New Roman" w:cstheme="minorHAnsi"/>
          <w:szCs w:val="20"/>
        </w:rPr>
        <w:t>Professional colleagues</w:t>
      </w:r>
      <w:r w:rsidRPr="00ED2C90">
        <w:rPr>
          <w:rFonts w:eastAsia="Times New Roman" w:cstheme="minorHAnsi"/>
          <w:szCs w:val="20"/>
        </w:rPr>
        <w:t xml:space="preserve"> often share concerns and information about students: make sure you provide a good impression from the start</w:t>
      </w:r>
      <w:r w:rsidR="00CA2650">
        <w:rPr>
          <w:rFonts w:eastAsia="Times New Roman" w:cstheme="minorHAnsi"/>
          <w:szCs w:val="20"/>
        </w:rPr>
        <w:t>.</w:t>
      </w:r>
    </w:p>
    <w:p w14:paraId="02899267" w14:textId="77777777" w:rsidR="00CA2650" w:rsidRPr="00ED2C90" w:rsidRDefault="00CA2650" w:rsidP="00ED0E83">
      <w:pPr>
        <w:overflowPunct w:val="0"/>
        <w:autoSpaceDE w:val="0"/>
        <w:autoSpaceDN w:val="0"/>
        <w:adjustRightInd w:val="0"/>
        <w:spacing w:after="0" w:line="240" w:lineRule="auto"/>
        <w:jc w:val="both"/>
        <w:textAlignment w:val="baseline"/>
        <w:rPr>
          <w:rFonts w:eastAsia="Times New Roman" w:cstheme="minorHAnsi"/>
          <w:szCs w:val="20"/>
        </w:rPr>
      </w:pPr>
    </w:p>
    <w:p w14:paraId="0BAFA3B1" w14:textId="77777777" w:rsidR="00835000" w:rsidRPr="00CA2650" w:rsidRDefault="00835000" w:rsidP="00CA2650">
      <w:pPr>
        <w:rPr>
          <w:b/>
          <w:bCs/>
        </w:rPr>
      </w:pPr>
      <w:r w:rsidRPr="00CA2650">
        <w:rPr>
          <w:b/>
          <w:bCs/>
        </w:rPr>
        <w:t>Health &amp; Safety in Placement Schools</w:t>
      </w:r>
    </w:p>
    <w:p w14:paraId="6C276982" w14:textId="6CE1F059" w:rsidR="0083500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Whilst in schools, you must conform to the policies in place in those schools.  If in any doubt about these issues, you should seek advice from the headteacher or school mentor.</w:t>
      </w:r>
      <w:r w:rsidR="002574C7" w:rsidRPr="00ED2C90">
        <w:rPr>
          <w:rFonts w:eastAsia="Times New Roman" w:cstheme="minorHAnsi"/>
          <w:szCs w:val="20"/>
        </w:rPr>
        <w:t xml:space="preserve"> Please disclose and medical needs to the school that may impact on your health and safety whist on the programme. This includes any allergies that may require intervention. </w:t>
      </w:r>
    </w:p>
    <w:p w14:paraId="52AE886B" w14:textId="77777777" w:rsidR="004909BA" w:rsidRPr="00ED2C90" w:rsidRDefault="004909BA" w:rsidP="00835000">
      <w:pPr>
        <w:overflowPunct w:val="0"/>
        <w:autoSpaceDE w:val="0"/>
        <w:autoSpaceDN w:val="0"/>
        <w:adjustRightInd w:val="0"/>
        <w:spacing w:after="0" w:line="240" w:lineRule="auto"/>
        <w:jc w:val="both"/>
        <w:textAlignment w:val="baseline"/>
        <w:rPr>
          <w:rFonts w:eastAsia="Times New Roman" w:cstheme="minorHAnsi"/>
          <w:szCs w:val="20"/>
        </w:rPr>
      </w:pPr>
    </w:p>
    <w:p w14:paraId="1DD9E4CE" w14:textId="77777777" w:rsidR="00835000" w:rsidRPr="00CA2650" w:rsidRDefault="00835000" w:rsidP="00CA2650">
      <w:pPr>
        <w:rPr>
          <w:b/>
          <w:bCs/>
        </w:rPr>
      </w:pPr>
      <w:r w:rsidRPr="00CA2650">
        <w:rPr>
          <w:b/>
          <w:bCs/>
        </w:rPr>
        <w:t>Resit or Deferred Placements</w:t>
      </w:r>
    </w:p>
    <w:p w14:paraId="4B2B63B0"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A deferred placement is when there is an unexpected halt to your placement but you were making the expected progress.  This may be because:</w:t>
      </w:r>
    </w:p>
    <w:p w14:paraId="5A9C4142" w14:textId="77777777" w:rsidR="00835000" w:rsidRPr="00ED2C90" w:rsidRDefault="00835000" w:rsidP="00B52B5A">
      <w:pPr>
        <w:pStyle w:val="ListParagraph"/>
        <w:numPr>
          <w:ilvl w:val="0"/>
          <w:numId w:val="5"/>
        </w:num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you have become ill and are unable to meet the demands of the school experience for the rest of the block</w:t>
      </w:r>
    </w:p>
    <w:p w14:paraId="37807784" w14:textId="77777777" w:rsidR="00835000" w:rsidRPr="00ED2C90" w:rsidRDefault="00835000" w:rsidP="00B52B5A">
      <w:pPr>
        <w:pStyle w:val="ListParagraph"/>
        <w:numPr>
          <w:ilvl w:val="0"/>
          <w:numId w:val="5"/>
        </w:num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there has been a change in your personal circumstances which means you are unable to focus on your placement at the present time</w:t>
      </w:r>
    </w:p>
    <w:p w14:paraId="5675C411" w14:textId="77777777" w:rsidR="00835000" w:rsidRPr="00ED2C90" w:rsidRDefault="00835000" w:rsidP="00B52B5A">
      <w:pPr>
        <w:pStyle w:val="ListParagraph"/>
        <w:numPr>
          <w:ilvl w:val="0"/>
          <w:numId w:val="5"/>
        </w:num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in a small minority of cases, there has been an issue with the support provided by the school.</w:t>
      </w:r>
    </w:p>
    <w:p w14:paraId="7EEF9418"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48114757"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 xml:space="preserve">The list of actions below will explain to you </w:t>
      </w:r>
      <w:proofErr w:type="gramStart"/>
      <w:r w:rsidRPr="00ED2C90">
        <w:rPr>
          <w:rFonts w:eastAsia="Times New Roman" w:cstheme="minorHAnsi"/>
          <w:szCs w:val="20"/>
        </w:rPr>
        <w:t>what</w:t>
      </w:r>
      <w:proofErr w:type="gramEnd"/>
      <w:r w:rsidRPr="00ED2C90">
        <w:rPr>
          <w:rFonts w:eastAsia="Times New Roman" w:cstheme="minorHAnsi"/>
          <w:szCs w:val="20"/>
        </w:rPr>
        <w:t xml:space="preserve"> you can expect to happen following a deferred placement.</w:t>
      </w:r>
    </w:p>
    <w:p w14:paraId="59EAC0BA"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1DF07D88" w14:textId="1B6ED595"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 xml:space="preserve"> A Case Consultation meeting will be arranged with an</w:t>
      </w:r>
      <w:r w:rsidR="00E4354F" w:rsidRPr="00ED2C90">
        <w:rPr>
          <w:rFonts w:eastAsia="Times New Roman" w:cstheme="minorHAnsi"/>
          <w:szCs w:val="20"/>
        </w:rPr>
        <w:t>y of the following people: you</w:t>
      </w:r>
      <w:r w:rsidRPr="00ED2C90">
        <w:rPr>
          <w:rFonts w:eastAsia="Times New Roman" w:cstheme="minorHAnsi"/>
          <w:szCs w:val="20"/>
        </w:rPr>
        <w:t xml:space="preserve">, alliance mentor, </w:t>
      </w:r>
      <w:r w:rsidR="00E4354F" w:rsidRPr="00ED2C90">
        <w:rPr>
          <w:rFonts w:eastAsia="Times New Roman" w:cstheme="minorHAnsi"/>
          <w:szCs w:val="20"/>
        </w:rPr>
        <w:t xml:space="preserve">YSJU representative if appropriate, </w:t>
      </w:r>
      <w:r w:rsidRPr="00ED2C90">
        <w:rPr>
          <w:rFonts w:eastAsia="Times New Roman" w:cstheme="minorHAnsi"/>
          <w:szCs w:val="20"/>
        </w:rPr>
        <w:t xml:space="preserve">minute-taker.  This is to determine the nature of the unexpected delay or end of your placement and to discuss the evidence.  Evidence will be drawn from the school placement report and further relevant information from your </w:t>
      </w:r>
      <w:r w:rsidR="00E4354F" w:rsidRPr="00ED2C90">
        <w:rPr>
          <w:rFonts w:eastAsia="Times New Roman" w:cstheme="minorHAnsi"/>
          <w:szCs w:val="20"/>
        </w:rPr>
        <w:t>mentor</w:t>
      </w:r>
      <w:r w:rsidRPr="00ED2C90">
        <w:rPr>
          <w:rFonts w:eastAsia="Times New Roman" w:cstheme="minorHAnsi"/>
          <w:szCs w:val="20"/>
        </w:rPr>
        <w:t xml:space="preserve">.  It is helpful for you to provide your own action plan to present at this meeting.  A usual outcome of the Case Consultation meeting is an agreed plan of support and actions so you can continue with your programme.  </w:t>
      </w:r>
    </w:p>
    <w:p w14:paraId="2E0C9BB4"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34BE254D" w14:textId="23160905"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 xml:space="preserve">It may be possible that you can return to your current school at a later date in order to compete the rest of your placement.  This will be negotiated with you, the </w:t>
      </w:r>
      <w:r w:rsidR="00F87BFC">
        <w:rPr>
          <w:rFonts w:eastAsia="Times New Roman" w:cstheme="minorHAnsi"/>
          <w:szCs w:val="20"/>
        </w:rPr>
        <w:t>lead partner</w:t>
      </w:r>
      <w:r w:rsidR="00E4354F" w:rsidRPr="00ED2C90">
        <w:rPr>
          <w:rFonts w:eastAsia="Times New Roman" w:cstheme="minorHAnsi"/>
          <w:szCs w:val="20"/>
        </w:rPr>
        <w:t xml:space="preserve"> mentor and the cohort </w:t>
      </w:r>
      <w:r w:rsidR="004E55AD" w:rsidRPr="00ED2C90">
        <w:rPr>
          <w:rFonts w:eastAsia="Times New Roman" w:cstheme="minorHAnsi"/>
          <w:szCs w:val="20"/>
        </w:rPr>
        <w:t>tutor</w:t>
      </w:r>
      <w:r w:rsidRPr="00ED2C90">
        <w:rPr>
          <w:rFonts w:eastAsia="Times New Roman" w:cstheme="minorHAnsi"/>
          <w:szCs w:val="20"/>
        </w:rPr>
        <w:t>.  If this is not practical, a different placement will need to be organised.</w:t>
      </w:r>
    </w:p>
    <w:p w14:paraId="7DA9DDCD"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78AEF1B6" w14:textId="769FDFAC"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 xml:space="preserve">If a new placement is required, you will negotiate with </w:t>
      </w:r>
      <w:r w:rsidR="00F87BFC">
        <w:rPr>
          <w:rFonts w:eastAsia="Times New Roman" w:cstheme="minorHAnsi"/>
          <w:szCs w:val="20"/>
        </w:rPr>
        <w:t>lead partner</w:t>
      </w:r>
      <w:r w:rsidRPr="00ED2C90">
        <w:rPr>
          <w:rFonts w:eastAsia="Times New Roman" w:cstheme="minorHAnsi"/>
          <w:szCs w:val="20"/>
        </w:rPr>
        <w:t xml:space="preserve"> mento</w:t>
      </w:r>
      <w:r w:rsidR="004E55AD" w:rsidRPr="00ED2C90">
        <w:rPr>
          <w:rFonts w:eastAsia="Times New Roman" w:cstheme="minorHAnsi"/>
          <w:szCs w:val="20"/>
        </w:rPr>
        <w:t>r</w:t>
      </w:r>
      <w:r w:rsidRPr="00ED2C90">
        <w:rPr>
          <w:rFonts w:eastAsia="Times New Roman" w:cstheme="minorHAnsi"/>
          <w:szCs w:val="20"/>
        </w:rPr>
        <w:t xml:space="preserve"> to decide which schools to approach and who is best placed to do this.</w:t>
      </w:r>
    </w:p>
    <w:p w14:paraId="6A7BD737"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068F6472" w14:textId="77777777" w:rsidR="00835000" w:rsidRPr="00CA2650" w:rsidRDefault="00835000" w:rsidP="00CA2650">
      <w:pPr>
        <w:rPr>
          <w:b/>
          <w:bCs/>
        </w:rPr>
      </w:pPr>
      <w:r w:rsidRPr="00CA2650">
        <w:rPr>
          <w:b/>
          <w:bCs/>
        </w:rPr>
        <w:t>Failed Placements</w:t>
      </w:r>
    </w:p>
    <w:p w14:paraId="460D20A3" w14:textId="77777777" w:rsidR="00835000" w:rsidRPr="00ED2C90" w:rsidRDefault="00835000" w:rsidP="00835000">
      <w:pPr>
        <w:overflowPunct w:val="0"/>
        <w:autoSpaceDE w:val="0"/>
        <w:autoSpaceDN w:val="0"/>
        <w:adjustRightInd w:val="0"/>
        <w:spacing w:after="0" w:line="240" w:lineRule="auto"/>
        <w:jc w:val="both"/>
        <w:textAlignment w:val="baseline"/>
        <w:rPr>
          <w:rFonts w:eastAsia="Arial Unicode MS" w:cstheme="minorHAnsi"/>
          <w:szCs w:val="20"/>
        </w:rPr>
      </w:pPr>
      <w:r w:rsidRPr="00ED2C90">
        <w:rPr>
          <w:rFonts w:eastAsia="Arial Unicode MS" w:cstheme="minorHAnsi"/>
          <w:szCs w:val="20"/>
        </w:rPr>
        <w:t>Reasons for a failed placement could be:</w:t>
      </w:r>
    </w:p>
    <w:p w14:paraId="00A9E20A" w14:textId="624960D7" w:rsidR="00835000" w:rsidRPr="00ED2C90" w:rsidRDefault="00835000" w:rsidP="00B52B5A">
      <w:pPr>
        <w:pStyle w:val="ListParagraph"/>
        <w:numPr>
          <w:ilvl w:val="0"/>
          <w:numId w:val="6"/>
        </w:numPr>
        <w:overflowPunct w:val="0"/>
        <w:autoSpaceDE w:val="0"/>
        <w:autoSpaceDN w:val="0"/>
        <w:adjustRightInd w:val="0"/>
        <w:spacing w:after="0" w:line="240" w:lineRule="auto"/>
        <w:jc w:val="both"/>
        <w:textAlignment w:val="baseline"/>
        <w:rPr>
          <w:rFonts w:eastAsia="Arial Unicode MS" w:cstheme="minorHAnsi"/>
          <w:szCs w:val="20"/>
        </w:rPr>
      </w:pPr>
      <w:r w:rsidRPr="00ED2C90">
        <w:rPr>
          <w:rFonts w:eastAsia="Arial Unicode MS" w:cstheme="minorHAnsi"/>
          <w:szCs w:val="20"/>
        </w:rPr>
        <w:t xml:space="preserve">an inability </w:t>
      </w:r>
      <w:r w:rsidR="00E4354F" w:rsidRPr="00ED2C90">
        <w:rPr>
          <w:rFonts w:eastAsia="Arial Unicode MS" w:cstheme="minorHAnsi"/>
          <w:szCs w:val="20"/>
        </w:rPr>
        <w:t xml:space="preserve">to meet the </w:t>
      </w:r>
      <w:r w:rsidR="002574C7" w:rsidRPr="00ED2C90">
        <w:rPr>
          <w:rFonts w:eastAsia="Arial Unicode MS" w:cstheme="minorHAnsi"/>
          <w:szCs w:val="20"/>
        </w:rPr>
        <w:t>placement expectations</w:t>
      </w:r>
    </w:p>
    <w:p w14:paraId="10513E6D" w14:textId="77777777" w:rsidR="00835000" w:rsidRPr="00ED2C90" w:rsidRDefault="00835000" w:rsidP="00B52B5A">
      <w:pPr>
        <w:pStyle w:val="ListParagraph"/>
        <w:numPr>
          <w:ilvl w:val="0"/>
          <w:numId w:val="6"/>
        </w:numPr>
        <w:overflowPunct w:val="0"/>
        <w:autoSpaceDE w:val="0"/>
        <w:autoSpaceDN w:val="0"/>
        <w:adjustRightInd w:val="0"/>
        <w:spacing w:after="0" w:line="240" w:lineRule="auto"/>
        <w:jc w:val="both"/>
        <w:textAlignment w:val="baseline"/>
        <w:rPr>
          <w:rFonts w:eastAsia="Arial Unicode MS" w:cstheme="minorHAnsi"/>
          <w:szCs w:val="20"/>
        </w:rPr>
      </w:pPr>
      <w:r w:rsidRPr="00ED2C90">
        <w:rPr>
          <w:rFonts w:eastAsia="Arial Unicode MS" w:cstheme="minorHAnsi"/>
          <w:szCs w:val="20"/>
        </w:rPr>
        <w:t>an inability to reflect upon your practice, listen to and act upon advice provided from experienced professionals</w:t>
      </w:r>
    </w:p>
    <w:p w14:paraId="17D49632" w14:textId="77777777" w:rsidR="00835000" w:rsidRPr="00ED2C90" w:rsidRDefault="00835000" w:rsidP="00B52B5A">
      <w:pPr>
        <w:pStyle w:val="ListParagraph"/>
        <w:numPr>
          <w:ilvl w:val="0"/>
          <w:numId w:val="6"/>
        </w:numPr>
        <w:overflowPunct w:val="0"/>
        <w:autoSpaceDE w:val="0"/>
        <w:autoSpaceDN w:val="0"/>
        <w:adjustRightInd w:val="0"/>
        <w:spacing w:after="0" w:line="240" w:lineRule="auto"/>
        <w:jc w:val="both"/>
        <w:textAlignment w:val="baseline"/>
        <w:rPr>
          <w:rFonts w:eastAsia="Arial Unicode MS" w:cstheme="minorHAnsi"/>
          <w:szCs w:val="20"/>
        </w:rPr>
      </w:pPr>
      <w:r w:rsidRPr="00ED2C90">
        <w:rPr>
          <w:rFonts w:eastAsia="Arial Unicode MS" w:cstheme="minorHAnsi"/>
          <w:szCs w:val="20"/>
        </w:rPr>
        <w:t xml:space="preserve">you have withdrawn from your placement without any consultation with </w:t>
      </w:r>
      <w:r w:rsidR="00E4354F" w:rsidRPr="00ED2C90">
        <w:rPr>
          <w:rFonts w:eastAsia="Arial Unicode MS" w:cstheme="minorHAnsi"/>
          <w:szCs w:val="20"/>
        </w:rPr>
        <w:t xml:space="preserve">alliance and </w:t>
      </w:r>
      <w:r w:rsidRPr="00ED2C90">
        <w:rPr>
          <w:rFonts w:eastAsia="Arial Unicode MS" w:cstheme="minorHAnsi"/>
          <w:szCs w:val="20"/>
        </w:rPr>
        <w:t>university</w:t>
      </w:r>
      <w:r w:rsidR="00E4354F" w:rsidRPr="00ED2C90">
        <w:rPr>
          <w:rFonts w:eastAsia="Arial Unicode MS" w:cstheme="minorHAnsi"/>
          <w:szCs w:val="20"/>
        </w:rPr>
        <w:t xml:space="preserve"> staff</w:t>
      </w:r>
    </w:p>
    <w:p w14:paraId="5192BCCA" w14:textId="77777777" w:rsidR="00835000" w:rsidRPr="00ED2C90" w:rsidRDefault="00835000" w:rsidP="00B52B5A">
      <w:pPr>
        <w:pStyle w:val="ListParagraph"/>
        <w:numPr>
          <w:ilvl w:val="0"/>
          <w:numId w:val="6"/>
        </w:numPr>
        <w:overflowPunct w:val="0"/>
        <w:autoSpaceDE w:val="0"/>
        <w:autoSpaceDN w:val="0"/>
        <w:adjustRightInd w:val="0"/>
        <w:spacing w:after="0" w:line="240" w:lineRule="auto"/>
        <w:jc w:val="both"/>
        <w:textAlignment w:val="baseline"/>
        <w:rPr>
          <w:rFonts w:eastAsia="Arial Unicode MS" w:cstheme="minorHAnsi"/>
          <w:szCs w:val="20"/>
        </w:rPr>
      </w:pPr>
      <w:r w:rsidRPr="00ED2C90">
        <w:rPr>
          <w:rFonts w:eastAsia="Arial Unicode MS" w:cstheme="minorHAnsi"/>
          <w:szCs w:val="20"/>
        </w:rPr>
        <w:t>a serious professional issue of misconduct, such as the health and safety of children has been compromised</w:t>
      </w:r>
    </w:p>
    <w:p w14:paraId="0561718F" w14:textId="77777777" w:rsidR="00835000" w:rsidRPr="00ED2C90" w:rsidRDefault="00835000" w:rsidP="00B52B5A">
      <w:pPr>
        <w:pStyle w:val="ListParagraph"/>
        <w:numPr>
          <w:ilvl w:val="0"/>
          <w:numId w:val="6"/>
        </w:numPr>
        <w:overflowPunct w:val="0"/>
        <w:autoSpaceDE w:val="0"/>
        <w:autoSpaceDN w:val="0"/>
        <w:adjustRightInd w:val="0"/>
        <w:spacing w:after="0" w:line="240" w:lineRule="auto"/>
        <w:jc w:val="both"/>
        <w:textAlignment w:val="baseline"/>
        <w:rPr>
          <w:rFonts w:eastAsia="Arial Unicode MS" w:cstheme="minorHAnsi"/>
          <w:szCs w:val="20"/>
        </w:rPr>
      </w:pPr>
      <w:r w:rsidRPr="00ED2C90">
        <w:rPr>
          <w:rFonts w:eastAsia="Arial Unicode MS" w:cstheme="minorHAnsi"/>
          <w:szCs w:val="20"/>
        </w:rPr>
        <w:t>the placement setting or school has withdrawn the placement.</w:t>
      </w:r>
    </w:p>
    <w:p w14:paraId="064E206B" w14:textId="77777777" w:rsidR="00835000" w:rsidRPr="00ED2C90" w:rsidRDefault="00835000" w:rsidP="00835000">
      <w:pPr>
        <w:overflowPunct w:val="0"/>
        <w:autoSpaceDE w:val="0"/>
        <w:autoSpaceDN w:val="0"/>
        <w:adjustRightInd w:val="0"/>
        <w:spacing w:after="0" w:line="240" w:lineRule="auto"/>
        <w:jc w:val="both"/>
        <w:textAlignment w:val="baseline"/>
        <w:rPr>
          <w:rFonts w:eastAsia="Arial Unicode MS" w:cstheme="minorHAnsi"/>
          <w:szCs w:val="20"/>
        </w:rPr>
      </w:pPr>
    </w:p>
    <w:p w14:paraId="7E3E5573" w14:textId="77777777" w:rsidR="00835000" w:rsidRPr="00ED2C90" w:rsidRDefault="00835000" w:rsidP="00835000">
      <w:pPr>
        <w:overflowPunct w:val="0"/>
        <w:autoSpaceDE w:val="0"/>
        <w:autoSpaceDN w:val="0"/>
        <w:adjustRightInd w:val="0"/>
        <w:spacing w:after="0" w:line="240" w:lineRule="auto"/>
        <w:jc w:val="both"/>
        <w:textAlignment w:val="baseline"/>
        <w:rPr>
          <w:rFonts w:eastAsia="Arial Unicode MS" w:cstheme="minorHAnsi"/>
          <w:b/>
          <w:bCs/>
          <w:color w:val="000000" w:themeColor="text1"/>
          <w:szCs w:val="20"/>
        </w:rPr>
      </w:pPr>
      <w:r w:rsidRPr="00ED2C90">
        <w:rPr>
          <w:rFonts w:eastAsia="Arial Unicode MS" w:cstheme="minorHAnsi"/>
          <w:szCs w:val="20"/>
        </w:rPr>
        <w:t xml:space="preserve">A resit placement is sometimes granted after a failed school experience.  </w:t>
      </w:r>
      <w:r w:rsidRPr="00ED2C90">
        <w:rPr>
          <w:rFonts w:eastAsia="Arial Unicode MS" w:cstheme="minorHAnsi"/>
          <w:b/>
          <w:bCs/>
          <w:color w:val="000000" w:themeColor="text1"/>
          <w:szCs w:val="20"/>
        </w:rPr>
        <w:t xml:space="preserve">All resit placements </w:t>
      </w:r>
      <w:r w:rsidR="00E4354F" w:rsidRPr="00ED2C90">
        <w:rPr>
          <w:rFonts w:eastAsia="Arial Unicode MS" w:cstheme="minorHAnsi"/>
          <w:b/>
          <w:bCs/>
          <w:color w:val="000000" w:themeColor="text1"/>
          <w:szCs w:val="20"/>
        </w:rPr>
        <w:t xml:space="preserve">will </w:t>
      </w:r>
      <w:r w:rsidRPr="00ED2C90">
        <w:rPr>
          <w:rFonts w:eastAsia="Arial Unicode MS" w:cstheme="minorHAnsi"/>
          <w:b/>
          <w:bCs/>
          <w:color w:val="000000" w:themeColor="text1"/>
          <w:szCs w:val="20"/>
        </w:rPr>
        <w:t>incur a fee.</w:t>
      </w:r>
    </w:p>
    <w:p w14:paraId="38611FE7" w14:textId="77777777" w:rsidR="00835000" w:rsidRPr="00ED2C90" w:rsidRDefault="00835000" w:rsidP="00835000">
      <w:pPr>
        <w:overflowPunct w:val="0"/>
        <w:autoSpaceDE w:val="0"/>
        <w:autoSpaceDN w:val="0"/>
        <w:adjustRightInd w:val="0"/>
        <w:spacing w:after="0" w:line="240" w:lineRule="auto"/>
        <w:jc w:val="both"/>
        <w:textAlignment w:val="baseline"/>
        <w:rPr>
          <w:rFonts w:eastAsia="Arial Unicode MS" w:cstheme="minorHAnsi"/>
          <w:szCs w:val="20"/>
        </w:rPr>
      </w:pPr>
    </w:p>
    <w:p w14:paraId="0111B5F7" w14:textId="77777777" w:rsidR="0083500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In the event of a professional misconduct issue or a school terminating the placement, a Standard</w:t>
      </w:r>
      <w:r w:rsidR="0063597F" w:rsidRPr="00ED2C90">
        <w:rPr>
          <w:rFonts w:eastAsia="Times New Roman" w:cstheme="minorHAnsi"/>
          <w:szCs w:val="20"/>
        </w:rPr>
        <w:t xml:space="preserve">s Review meeting will be held. </w:t>
      </w:r>
      <w:r w:rsidRPr="00ED2C90">
        <w:rPr>
          <w:rFonts w:eastAsia="Times New Roman" w:cstheme="minorHAnsi"/>
          <w:szCs w:val="20"/>
        </w:rPr>
        <w:t>This is because of the serious nature of the issue and attendance will include all of the people identified in a Case Consultation and also a member of staff from Registry.  Registry ensures that all policies and procedures are adhered to regarding the progression of your programme.  There are two outcomes of a Standards Review meeting: you may be granted an opportunity to continue on the programme providing certain conditions are met; the programme will be terminated.  If a programme is terminated, you have the right of appeal.  Please see the guidance on the Student Services area of the website.</w:t>
      </w:r>
    </w:p>
    <w:p w14:paraId="6A41065F" w14:textId="77777777" w:rsidR="00CA2650" w:rsidRPr="00ED2C90" w:rsidRDefault="00CA2650" w:rsidP="00835000">
      <w:pPr>
        <w:overflowPunct w:val="0"/>
        <w:autoSpaceDE w:val="0"/>
        <w:autoSpaceDN w:val="0"/>
        <w:adjustRightInd w:val="0"/>
        <w:spacing w:after="0" w:line="240" w:lineRule="auto"/>
        <w:jc w:val="both"/>
        <w:textAlignment w:val="baseline"/>
        <w:rPr>
          <w:rFonts w:eastAsia="Times New Roman" w:cstheme="minorHAnsi"/>
          <w:szCs w:val="20"/>
        </w:rPr>
      </w:pPr>
    </w:p>
    <w:p w14:paraId="64B53993" w14:textId="77777777" w:rsidR="00835000" w:rsidRPr="00ED2C90" w:rsidRDefault="00835000" w:rsidP="004909BA">
      <w:pPr>
        <w:pStyle w:val="Heading2"/>
      </w:pPr>
      <w:bookmarkStart w:id="44" w:name="_Toc208129078"/>
      <w:bookmarkStart w:id="45" w:name="_Toc208129368"/>
      <w:bookmarkStart w:id="46" w:name="_Toc208129505"/>
      <w:bookmarkStart w:id="47" w:name="_Toc171412182"/>
      <w:r w:rsidRPr="00ED2C90">
        <w:t>Use of social media</w:t>
      </w:r>
      <w:bookmarkEnd w:id="47"/>
    </w:p>
    <w:p w14:paraId="0B04BD7D" w14:textId="67F6BEE6"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rPr>
      </w:pPr>
      <w:r w:rsidRPr="00ED2C90">
        <w:rPr>
          <w:rFonts w:eastAsia="Times New Roman" w:cstheme="minorHAnsi"/>
        </w:rPr>
        <w:t>You must be mindful that using social media to discuss any work or training you complete in schools and settings must be avoided completely.</w:t>
      </w:r>
      <w:r w:rsidR="004E55AD" w:rsidRPr="00ED2C90">
        <w:rPr>
          <w:rFonts w:eastAsia="Times New Roman" w:cstheme="minorHAnsi"/>
        </w:rPr>
        <w:t xml:space="preserve"> </w:t>
      </w:r>
    </w:p>
    <w:p w14:paraId="49FE27D3" w14:textId="77777777" w:rsidR="00835000" w:rsidRPr="00ED2C90" w:rsidRDefault="00E4354F" w:rsidP="004909BA">
      <w:pPr>
        <w:pStyle w:val="Heading2"/>
      </w:pPr>
      <w:bookmarkStart w:id="48" w:name="_Toc171412183"/>
      <w:r w:rsidRPr="00ED2C90">
        <w:t>Criminal convictions and formal c</w:t>
      </w:r>
      <w:r w:rsidR="00A55E52" w:rsidRPr="00ED2C90">
        <w:t>autions</w:t>
      </w:r>
      <w:bookmarkEnd w:id="48"/>
    </w:p>
    <w:p w14:paraId="364AAD3C" w14:textId="45A1F87F" w:rsidR="00835000" w:rsidRPr="00ED2C90" w:rsidRDefault="00835000" w:rsidP="00E4354F">
      <w:pPr>
        <w:pStyle w:val="YSJNormal"/>
        <w:jc w:val="both"/>
        <w:rPr>
          <w:rFonts w:asciiTheme="minorHAnsi" w:hAnsiTheme="minorHAnsi" w:cstheme="minorHAnsi"/>
        </w:rPr>
      </w:pPr>
      <w:r w:rsidRPr="00ED2C90">
        <w:rPr>
          <w:rFonts w:asciiTheme="minorHAnsi" w:hAnsiTheme="minorHAnsi" w:cstheme="minorHAnsi"/>
        </w:rPr>
        <w:t xml:space="preserve">If you are unfortunate enough to receive a formal caution or a criminal conviction whilst studying on your programme, you must immediately inform your </w:t>
      </w:r>
      <w:r w:rsidR="00F87BFC">
        <w:rPr>
          <w:rFonts w:asciiTheme="minorHAnsi" w:hAnsiTheme="minorHAnsi" w:cstheme="minorHAnsi"/>
        </w:rPr>
        <w:t>lead partner</w:t>
      </w:r>
      <w:r w:rsidRPr="00ED2C90">
        <w:rPr>
          <w:rFonts w:asciiTheme="minorHAnsi" w:hAnsiTheme="minorHAnsi" w:cstheme="minorHAnsi"/>
        </w:rPr>
        <w:t xml:space="preserve"> mentor, the designated officer in the </w:t>
      </w:r>
      <w:proofErr w:type="gramStart"/>
      <w:r w:rsidRPr="00ED2C90">
        <w:rPr>
          <w:rFonts w:asciiTheme="minorHAnsi" w:hAnsiTheme="minorHAnsi" w:cstheme="minorHAnsi"/>
        </w:rPr>
        <w:t>Faculty</w:t>
      </w:r>
      <w:proofErr w:type="gramEnd"/>
      <w:r w:rsidRPr="00ED2C90">
        <w:rPr>
          <w:rFonts w:asciiTheme="minorHAnsi" w:hAnsiTheme="minorHAnsi" w:cstheme="minorHAnsi"/>
        </w:rPr>
        <w:t xml:space="preserve">.  The designated officer for </w:t>
      </w:r>
      <w:r w:rsidR="00E4354F" w:rsidRPr="00ED2C90">
        <w:rPr>
          <w:rFonts w:asciiTheme="minorHAnsi" w:hAnsiTheme="minorHAnsi" w:cstheme="minorHAnsi"/>
        </w:rPr>
        <w:t>ITE</w:t>
      </w:r>
      <w:r w:rsidRPr="00ED2C90">
        <w:rPr>
          <w:rFonts w:asciiTheme="minorHAnsi" w:hAnsiTheme="minorHAnsi" w:cstheme="minorHAnsi"/>
        </w:rPr>
        <w:t xml:space="preserve"> programmes is the </w:t>
      </w:r>
      <w:r w:rsidR="00885154" w:rsidRPr="00ED2C90">
        <w:rPr>
          <w:rFonts w:asciiTheme="minorHAnsi" w:hAnsiTheme="minorHAnsi" w:cstheme="minorHAnsi"/>
        </w:rPr>
        <w:t xml:space="preserve">Deputy </w:t>
      </w:r>
      <w:r w:rsidRPr="00ED2C90">
        <w:rPr>
          <w:rFonts w:asciiTheme="minorHAnsi" w:hAnsiTheme="minorHAnsi" w:cstheme="minorHAnsi"/>
        </w:rPr>
        <w:t>Head</w:t>
      </w:r>
      <w:r w:rsidR="00885154" w:rsidRPr="00ED2C90">
        <w:rPr>
          <w:rFonts w:asciiTheme="minorHAnsi" w:hAnsiTheme="minorHAnsi" w:cstheme="minorHAnsi"/>
        </w:rPr>
        <w:t xml:space="preserve"> of the School.  </w:t>
      </w:r>
      <w:r w:rsidRPr="00ED2C90">
        <w:rPr>
          <w:rFonts w:asciiTheme="minorHAnsi" w:hAnsiTheme="minorHAnsi" w:cstheme="minorHAnsi"/>
        </w:rPr>
        <w:t>This may affect your continuation on the programme and will be subject to investigation under the policy entitled Policy and Procedure for Dealing with Student Health and Conduct in Respect of programmes Leading to Professional Registration and Practice with the Public.</w:t>
      </w:r>
    </w:p>
    <w:p w14:paraId="69E499A1" w14:textId="79FA8AB0" w:rsidR="00835000" w:rsidRPr="00ED2C90" w:rsidRDefault="00835000" w:rsidP="00CA2650">
      <w:pPr>
        <w:pStyle w:val="Heading2"/>
        <w:rPr>
          <w:rFonts w:eastAsia="Calibri"/>
        </w:rPr>
      </w:pPr>
      <w:bookmarkStart w:id="49" w:name="_Toc208133986"/>
      <w:bookmarkStart w:id="50" w:name="_Toc171412184"/>
      <w:r w:rsidRPr="00ED2C90">
        <w:rPr>
          <w:rFonts w:eastAsia="Calibri"/>
        </w:rPr>
        <w:t>Feedback abo</w:t>
      </w:r>
      <w:r w:rsidR="00E4354F" w:rsidRPr="00ED2C90">
        <w:rPr>
          <w:rFonts w:eastAsia="Calibri"/>
        </w:rPr>
        <w:t xml:space="preserve">ut the programme and </w:t>
      </w:r>
      <w:r w:rsidR="00EB166A" w:rsidRPr="00ED2C90">
        <w:rPr>
          <w:rFonts w:eastAsia="Calibri"/>
        </w:rPr>
        <w:t>ECT</w:t>
      </w:r>
      <w:r w:rsidR="00E4354F" w:rsidRPr="00ED2C90">
        <w:rPr>
          <w:rFonts w:eastAsia="Calibri"/>
        </w:rPr>
        <w:t xml:space="preserve"> Survey</w:t>
      </w:r>
      <w:bookmarkEnd w:id="50"/>
    </w:p>
    <w:p w14:paraId="01E6B698" w14:textId="645DEB5D"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 xml:space="preserve">Your programme must be evaluated at the end of each year and included in a Programme Evaluative Report written by the </w:t>
      </w:r>
      <w:r w:rsidR="00885154" w:rsidRPr="00ED2C90">
        <w:rPr>
          <w:rFonts w:eastAsia="Times New Roman" w:cstheme="minorHAnsi"/>
          <w:szCs w:val="20"/>
        </w:rPr>
        <w:t>Director of Postgraduate</w:t>
      </w:r>
      <w:r w:rsidRPr="00ED2C90">
        <w:rPr>
          <w:rFonts w:eastAsia="Times New Roman" w:cstheme="minorHAnsi"/>
          <w:szCs w:val="20"/>
        </w:rPr>
        <w:t>.  This report</w:t>
      </w:r>
      <w:r w:rsidR="00E4354F" w:rsidRPr="00ED2C90">
        <w:rPr>
          <w:rFonts w:eastAsia="Times New Roman" w:cstheme="minorHAnsi"/>
          <w:szCs w:val="20"/>
        </w:rPr>
        <w:t xml:space="preserve"> is reviewed by the </w:t>
      </w:r>
      <w:r w:rsidR="007E2CCF" w:rsidRPr="00ED2C90">
        <w:rPr>
          <w:rFonts w:eastAsia="Times New Roman" w:cstheme="minorHAnsi"/>
          <w:szCs w:val="20"/>
        </w:rPr>
        <w:t>school</w:t>
      </w:r>
      <w:r w:rsidR="00E4354F" w:rsidRPr="00ED2C90">
        <w:rPr>
          <w:rFonts w:eastAsia="Times New Roman" w:cstheme="minorHAnsi"/>
          <w:szCs w:val="20"/>
        </w:rPr>
        <w:t xml:space="preserve">, </w:t>
      </w:r>
      <w:r w:rsidRPr="00ED2C90">
        <w:rPr>
          <w:rFonts w:eastAsia="Times New Roman" w:cstheme="minorHAnsi"/>
          <w:szCs w:val="20"/>
        </w:rPr>
        <w:t xml:space="preserve">your alliance and the university senior leadership team. Strengths and areas for development are identified in order to provide the best possible experience for students on the programme.  You will </w:t>
      </w:r>
      <w:r w:rsidR="00E4354F" w:rsidRPr="00ED2C90">
        <w:rPr>
          <w:rFonts w:eastAsia="Times New Roman" w:cstheme="minorHAnsi"/>
          <w:szCs w:val="20"/>
        </w:rPr>
        <w:t xml:space="preserve">therefore </w:t>
      </w:r>
      <w:r w:rsidRPr="00ED2C90">
        <w:rPr>
          <w:rFonts w:eastAsia="Times New Roman" w:cstheme="minorHAnsi"/>
          <w:szCs w:val="20"/>
        </w:rPr>
        <w:t xml:space="preserve">be required to complete evaluations at the end of the programme. However, there may be occasions where feedback is requested during your programme. This is so that any issues can be dealt with immediately as required. </w:t>
      </w:r>
    </w:p>
    <w:p w14:paraId="0AF7976D"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5778D889" w14:textId="77777777" w:rsidR="00835000" w:rsidRPr="00ED2C90" w:rsidRDefault="00835000" w:rsidP="004909BA">
      <w:pPr>
        <w:pStyle w:val="Heading2"/>
        <w:rPr>
          <w:rFonts w:eastAsia="Times New Roman"/>
        </w:rPr>
      </w:pPr>
      <w:bookmarkStart w:id="51" w:name="_Toc171412185"/>
      <w:r w:rsidRPr="00ED2C90">
        <w:rPr>
          <w:rFonts w:eastAsia="Times New Roman"/>
        </w:rPr>
        <w:t>Group and Programme Representatives</w:t>
      </w:r>
      <w:bookmarkEnd w:id="51"/>
    </w:p>
    <w:p w14:paraId="5217E97C" w14:textId="4FD59BD3"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It is expected that your alliance will have one student representative as part of the Student Union requirements for communicating with all students on YSJ</w:t>
      </w:r>
      <w:r w:rsidR="00E4354F" w:rsidRPr="00ED2C90">
        <w:rPr>
          <w:rFonts w:eastAsia="Times New Roman" w:cstheme="minorHAnsi"/>
          <w:szCs w:val="20"/>
        </w:rPr>
        <w:t>U</w:t>
      </w:r>
      <w:r w:rsidRPr="00ED2C90">
        <w:rPr>
          <w:rFonts w:eastAsia="Times New Roman" w:cstheme="minorHAnsi"/>
          <w:szCs w:val="20"/>
        </w:rPr>
        <w:t xml:space="preserve"> programmes. The student representative will be responsible for communicating with your alliance and the university on your behalf. They will work with staff to resolve issues so that you have the best possible experience during your time on the progra</w:t>
      </w:r>
      <w:r w:rsidR="00E4354F" w:rsidRPr="00ED2C90">
        <w:rPr>
          <w:rFonts w:eastAsia="Times New Roman" w:cstheme="minorHAnsi"/>
          <w:szCs w:val="20"/>
        </w:rPr>
        <w:t>mme.  Student representatives will</w:t>
      </w:r>
      <w:r w:rsidRPr="00ED2C90">
        <w:rPr>
          <w:rFonts w:eastAsia="Times New Roman" w:cstheme="minorHAnsi"/>
          <w:szCs w:val="20"/>
        </w:rPr>
        <w:t xml:space="preserve"> be required to attend meetings at YSJ</w:t>
      </w:r>
      <w:r w:rsidR="00E4354F" w:rsidRPr="00ED2C90">
        <w:rPr>
          <w:rFonts w:eastAsia="Times New Roman" w:cstheme="minorHAnsi"/>
          <w:szCs w:val="20"/>
        </w:rPr>
        <w:t>U</w:t>
      </w:r>
      <w:r w:rsidRPr="00ED2C90">
        <w:rPr>
          <w:rFonts w:eastAsia="Times New Roman" w:cstheme="minorHAnsi"/>
          <w:szCs w:val="20"/>
        </w:rPr>
        <w:t>.</w:t>
      </w:r>
    </w:p>
    <w:p w14:paraId="7A650FE9"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122063FE" w14:textId="7DE6F3E7" w:rsidR="00835000" w:rsidRPr="00ED2C90" w:rsidRDefault="00EB166A" w:rsidP="004909BA">
      <w:pPr>
        <w:pStyle w:val="Heading2"/>
        <w:rPr>
          <w:rFonts w:eastAsia="Times New Roman"/>
        </w:rPr>
      </w:pPr>
      <w:bookmarkStart w:id="52" w:name="_Toc171412186"/>
      <w:r w:rsidRPr="00ED2C90">
        <w:rPr>
          <w:rFonts w:eastAsia="Times New Roman"/>
        </w:rPr>
        <w:t>ECT</w:t>
      </w:r>
      <w:r w:rsidR="00835000" w:rsidRPr="00ED2C90">
        <w:rPr>
          <w:rFonts w:eastAsia="Times New Roman"/>
        </w:rPr>
        <w:t xml:space="preserve"> Survey</w:t>
      </w:r>
      <w:bookmarkEnd w:id="52"/>
    </w:p>
    <w:p w14:paraId="7FA8D4F8" w14:textId="64D500B3"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Every year, the DfE send</w:t>
      </w:r>
      <w:r w:rsidR="00885154" w:rsidRPr="00ED2C90">
        <w:rPr>
          <w:rFonts w:eastAsia="Times New Roman" w:cstheme="minorHAnsi"/>
          <w:szCs w:val="20"/>
        </w:rPr>
        <w:t>s</w:t>
      </w:r>
      <w:r w:rsidRPr="00ED2C90">
        <w:rPr>
          <w:rFonts w:eastAsia="Times New Roman" w:cstheme="minorHAnsi"/>
          <w:szCs w:val="20"/>
        </w:rPr>
        <w:t xml:space="preserve"> an electronic survey to </w:t>
      </w:r>
      <w:r w:rsidR="00EA22DE" w:rsidRPr="00ED2C90">
        <w:rPr>
          <w:rFonts w:eastAsia="Times New Roman" w:cstheme="minorHAnsi"/>
          <w:szCs w:val="20"/>
        </w:rPr>
        <w:t>ECT</w:t>
      </w:r>
      <w:r w:rsidRPr="00ED2C90">
        <w:rPr>
          <w:rFonts w:eastAsia="Times New Roman" w:cstheme="minorHAnsi"/>
          <w:szCs w:val="20"/>
        </w:rPr>
        <w:t>s in their spring term.  The purpose of this survey is to analyse how good initial teacher education training is.  The data is used by the DfE to trigger Ofsted inspections for programmes providing initial teacher education.  As part of YSJ</w:t>
      </w:r>
      <w:r w:rsidR="00E4354F" w:rsidRPr="00ED2C90">
        <w:rPr>
          <w:rFonts w:eastAsia="Times New Roman" w:cstheme="minorHAnsi"/>
          <w:szCs w:val="20"/>
        </w:rPr>
        <w:t>U</w:t>
      </w:r>
      <w:r w:rsidRPr="00ED2C90">
        <w:rPr>
          <w:rFonts w:eastAsia="Times New Roman" w:cstheme="minorHAnsi"/>
          <w:szCs w:val="20"/>
        </w:rPr>
        <w:t xml:space="preserve">’s monitoring of programmes, you will be required to complete the same questions as in the </w:t>
      </w:r>
      <w:r w:rsidR="00EA22DE" w:rsidRPr="00ED2C90">
        <w:rPr>
          <w:rFonts w:eastAsia="Times New Roman" w:cstheme="minorHAnsi"/>
          <w:szCs w:val="20"/>
        </w:rPr>
        <w:t>ECT</w:t>
      </w:r>
      <w:r w:rsidRPr="00ED2C90">
        <w:rPr>
          <w:rFonts w:eastAsia="Times New Roman" w:cstheme="minorHAnsi"/>
          <w:szCs w:val="20"/>
        </w:rPr>
        <w:t xml:space="preserve"> survey</w:t>
      </w:r>
      <w:r w:rsidR="00E4354F" w:rsidRPr="00ED2C90">
        <w:rPr>
          <w:rFonts w:eastAsia="Times New Roman" w:cstheme="minorHAnsi"/>
          <w:szCs w:val="20"/>
        </w:rPr>
        <w:t xml:space="preserve"> during your programme</w:t>
      </w:r>
      <w:r w:rsidRPr="00ED2C90">
        <w:rPr>
          <w:rFonts w:eastAsia="Times New Roman" w:cstheme="minorHAnsi"/>
          <w:szCs w:val="20"/>
        </w:rPr>
        <w:t xml:space="preserve">.  This is so that programme teams can make improvements to your programme whilst you are studying and ensure you are prepared for your </w:t>
      </w:r>
      <w:r w:rsidR="00EA22DE" w:rsidRPr="00ED2C90">
        <w:rPr>
          <w:rFonts w:eastAsia="Times New Roman" w:cstheme="minorHAnsi"/>
          <w:szCs w:val="20"/>
        </w:rPr>
        <w:t>ECT</w:t>
      </w:r>
      <w:r w:rsidRPr="00ED2C90">
        <w:rPr>
          <w:rFonts w:eastAsia="Times New Roman" w:cstheme="minorHAnsi"/>
          <w:szCs w:val="20"/>
        </w:rPr>
        <w:t xml:space="preserve"> </w:t>
      </w:r>
      <w:r w:rsidR="00EA22DE" w:rsidRPr="00ED2C90">
        <w:rPr>
          <w:rFonts w:eastAsia="Times New Roman" w:cstheme="minorHAnsi"/>
          <w:szCs w:val="20"/>
        </w:rPr>
        <w:t>period</w:t>
      </w:r>
      <w:r w:rsidRPr="00ED2C90">
        <w:rPr>
          <w:rFonts w:eastAsia="Times New Roman" w:cstheme="minorHAnsi"/>
          <w:szCs w:val="20"/>
        </w:rPr>
        <w:t xml:space="preserve"> as best as you can be.  </w:t>
      </w:r>
    </w:p>
    <w:p w14:paraId="0AFF3C29"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7CB3B35A"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You should take a look at the questions below so that you are familiar with them.  You should use this to make comments against each question to help provide feedback to your group representative.  This will also enable the programme team to monitor the effectiveness of their modules and workshops.</w:t>
      </w:r>
    </w:p>
    <w:p w14:paraId="14F48852"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4"/>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362"/>
        <w:gridCol w:w="1362"/>
        <w:gridCol w:w="1371"/>
        <w:gridCol w:w="1364"/>
        <w:gridCol w:w="1360"/>
      </w:tblGrid>
      <w:tr w:rsidR="00835000" w:rsidRPr="00ED2C90" w14:paraId="1279540C" w14:textId="77777777" w:rsidTr="002876EE">
        <w:tc>
          <w:tcPr>
            <w:tcW w:w="1490" w:type="pct"/>
            <w:shd w:val="clear" w:color="auto" w:fill="auto"/>
          </w:tcPr>
          <w:p w14:paraId="041E78C0" w14:textId="77777777" w:rsidR="00835000" w:rsidRPr="00ED2C90" w:rsidRDefault="00835000" w:rsidP="00835000">
            <w:pPr>
              <w:spacing w:after="0" w:line="240" w:lineRule="auto"/>
              <w:ind w:left="313"/>
              <w:contextualSpacing/>
              <w:rPr>
                <w:rFonts w:eastAsia="Times New Roman" w:cstheme="minorHAnsi"/>
                <w:sz w:val="20"/>
                <w:szCs w:val="20"/>
                <w:lang w:eastAsia="en-GB"/>
              </w:rPr>
            </w:pPr>
          </w:p>
        </w:tc>
        <w:tc>
          <w:tcPr>
            <w:tcW w:w="701" w:type="pct"/>
            <w:shd w:val="clear" w:color="auto" w:fill="auto"/>
          </w:tcPr>
          <w:p w14:paraId="200B11C1" w14:textId="77777777" w:rsidR="00835000" w:rsidRPr="00ED2C90" w:rsidRDefault="00835000" w:rsidP="00835000">
            <w:pPr>
              <w:overflowPunct w:val="0"/>
              <w:autoSpaceDE w:val="0"/>
              <w:autoSpaceDN w:val="0"/>
              <w:adjustRightInd w:val="0"/>
              <w:spacing w:after="0" w:line="240" w:lineRule="auto"/>
              <w:jc w:val="center"/>
              <w:textAlignment w:val="baseline"/>
              <w:rPr>
                <w:rFonts w:eastAsia="Times New Roman" w:cstheme="minorHAnsi"/>
                <w:b/>
                <w:sz w:val="20"/>
                <w:szCs w:val="20"/>
              </w:rPr>
            </w:pPr>
            <w:r w:rsidRPr="00ED2C90">
              <w:rPr>
                <w:rFonts w:eastAsia="Times New Roman" w:cstheme="minorHAnsi"/>
                <w:b/>
                <w:sz w:val="20"/>
                <w:szCs w:val="20"/>
              </w:rPr>
              <w:t>Very good</w:t>
            </w:r>
          </w:p>
        </w:tc>
        <w:tc>
          <w:tcPr>
            <w:tcW w:w="701" w:type="pct"/>
            <w:shd w:val="clear" w:color="auto" w:fill="auto"/>
          </w:tcPr>
          <w:p w14:paraId="63B4CED6" w14:textId="77777777" w:rsidR="00835000" w:rsidRPr="00ED2C90" w:rsidRDefault="00835000" w:rsidP="00835000">
            <w:pPr>
              <w:overflowPunct w:val="0"/>
              <w:autoSpaceDE w:val="0"/>
              <w:autoSpaceDN w:val="0"/>
              <w:adjustRightInd w:val="0"/>
              <w:spacing w:after="0" w:line="240" w:lineRule="auto"/>
              <w:jc w:val="center"/>
              <w:textAlignment w:val="baseline"/>
              <w:rPr>
                <w:rFonts w:eastAsia="Times New Roman" w:cstheme="minorHAnsi"/>
                <w:b/>
                <w:sz w:val="20"/>
                <w:szCs w:val="20"/>
              </w:rPr>
            </w:pPr>
            <w:r w:rsidRPr="00ED2C90">
              <w:rPr>
                <w:rFonts w:eastAsia="Times New Roman" w:cstheme="minorHAnsi"/>
                <w:b/>
                <w:sz w:val="20"/>
                <w:szCs w:val="20"/>
              </w:rPr>
              <w:t>Good</w:t>
            </w:r>
          </w:p>
        </w:tc>
        <w:tc>
          <w:tcPr>
            <w:tcW w:w="706" w:type="pct"/>
            <w:shd w:val="clear" w:color="auto" w:fill="auto"/>
          </w:tcPr>
          <w:p w14:paraId="2A6FCAA6" w14:textId="77777777" w:rsidR="00835000" w:rsidRPr="00ED2C90" w:rsidRDefault="00835000" w:rsidP="00835000">
            <w:pPr>
              <w:overflowPunct w:val="0"/>
              <w:autoSpaceDE w:val="0"/>
              <w:autoSpaceDN w:val="0"/>
              <w:adjustRightInd w:val="0"/>
              <w:spacing w:after="0" w:line="240" w:lineRule="auto"/>
              <w:jc w:val="center"/>
              <w:textAlignment w:val="baseline"/>
              <w:rPr>
                <w:rFonts w:eastAsia="Times New Roman" w:cstheme="minorHAnsi"/>
                <w:b/>
                <w:sz w:val="20"/>
                <w:szCs w:val="20"/>
              </w:rPr>
            </w:pPr>
            <w:r w:rsidRPr="00ED2C90">
              <w:rPr>
                <w:rFonts w:eastAsia="Times New Roman" w:cstheme="minorHAnsi"/>
                <w:b/>
                <w:sz w:val="20"/>
                <w:szCs w:val="20"/>
              </w:rPr>
              <w:t>Satisfactory</w:t>
            </w:r>
          </w:p>
        </w:tc>
        <w:tc>
          <w:tcPr>
            <w:tcW w:w="702" w:type="pct"/>
            <w:shd w:val="clear" w:color="auto" w:fill="auto"/>
          </w:tcPr>
          <w:p w14:paraId="1DBE1328" w14:textId="77777777" w:rsidR="00835000" w:rsidRPr="00ED2C90" w:rsidRDefault="00835000" w:rsidP="00835000">
            <w:pPr>
              <w:overflowPunct w:val="0"/>
              <w:autoSpaceDE w:val="0"/>
              <w:autoSpaceDN w:val="0"/>
              <w:adjustRightInd w:val="0"/>
              <w:spacing w:after="0" w:line="240" w:lineRule="auto"/>
              <w:jc w:val="center"/>
              <w:textAlignment w:val="baseline"/>
              <w:rPr>
                <w:rFonts w:eastAsia="Times New Roman" w:cstheme="minorHAnsi"/>
                <w:b/>
                <w:sz w:val="20"/>
                <w:szCs w:val="20"/>
              </w:rPr>
            </w:pPr>
            <w:r w:rsidRPr="00ED2C90">
              <w:rPr>
                <w:rFonts w:eastAsia="Times New Roman" w:cstheme="minorHAnsi"/>
                <w:b/>
                <w:sz w:val="20"/>
                <w:szCs w:val="20"/>
              </w:rPr>
              <w:t>Poor</w:t>
            </w:r>
          </w:p>
        </w:tc>
        <w:tc>
          <w:tcPr>
            <w:tcW w:w="700" w:type="pct"/>
            <w:shd w:val="clear" w:color="auto" w:fill="auto"/>
          </w:tcPr>
          <w:p w14:paraId="1FF198A2" w14:textId="77777777" w:rsidR="00835000" w:rsidRPr="00ED2C90" w:rsidRDefault="00835000" w:rsidP="00835000">
            <w:pPr>
              <w:overflowPunct w:val="0"/>
              <w:autoSpaceDE w:val="0"/>
              <w:autoSpaceDN w:val="0"/>
              <w:adjustRightInd w:val="0"/>
              <w:spacing w:after="0" w:line="240" w:lineRule="auto"/>
              <w:jc w:val="center"/>
              <w:textAlignment w:val="baseline"/>
              <w:rPr>
                <w:rFonts w:eastAsia="Times New Roman" w:cstheme="minorHAnsi"/>
                <w:b/>
                <w:sz w:val="20"/>
                <w:szCs w:val="20"/>
              </w:rPr>
            </w:pPr>
            <w:r w:rsidRPr="00ED2C90">
              <w:rPr>
                <w:rFonts w:eastAsia="Times New Roman" w:cstheme="minorHAnsi"/>
                <w:b/>
                <w:sz w:val="20"/>
                <w:szCs w:val="20"/>
              </w:rPr>
              <w:t>Comments</w:t>
            </w:r>
          </w:p>
        </w:tc>
      </w:tr>
      <w:tr w:rsidR="00835000" w:rsidRPr="00ED2C90" w14:paraId="53F731B1" w14:textId="77777777" w:rsidTr="002876EE">
        <w:tc>
          <w:tcPr>
            <w:tcW w:w="1490" w:type="pct"/>
            <w:shd w:val="clear" w:color="auto" w:fill="auto"/>
          </w:tcPr>
          <w:p w14:paraId="539A17FD"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ED2C90">
              <w:rPr>
                <w:rFonts w:eastAsia="Times New Roman" w:cstheme="minorHAnsi"/>
                <w:sz w:val="20"/>
                <w:szCs w:val="20"/>
              </w:rPr>
              <w:t>What is the overall quality of your training?</w:t>
            </w:r>
          </w:p>
        </w:tc>
        <w:tc>
          <w:tcPr>
            <w:tcW w:w="701" w:type="pct"/>
            <w:shd w:val="clear" w:color="auto" w:fill="auto"/>
          </w:tcPr>
          <w:p w14:paraId="599737A0"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193DD27D"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73C0C552"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455ED8AB"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62AAF7F4"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4E2735A0" w14:textId="77777777" w:rsidTr="002876EE">
        <w:tc>
          <w:tcPr>
            <w:tcW w:w="5000" w:type="pct"/>
            <w:gridSpan w:val="6"/>
            <w:shd w:val="clear" w:color="auto" w:fill="auto"/>
          </w:tcPr>
          <w:p w14:paraId="4D3A3C46"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ED2C90">
              <w:rPr>
                <w:rFonts w:eastAsia="Times New Roman" w:cstheme="minorHAnsi"/>
                <w:sz w:val="20"/>
                <w:szCs w:val="20"/>
              </w:rPr>
              <w:t xml:space="preserve">How good was your training in preparing you </w:t>
            </w:r>
            <w:proofErr w:type="gramStart"/>
            <w:r w:rsidRPr="00ED2C90">
              <w:rPr>
                <w:rFonts w:eastAsia="Times New Roman" w:cstheme="minorHAnsi"/>
                <w:sz w:val="20"/>
                <w:szCs w:val="20"/>
              </w:rPr>
              <w:t>to:</w:t>
            </w:r>
            <w:proofErr w:type="gramEnd"/>
          </w:p>
        </w:tc>
      </w:tr>
      <w:tr w:rsidR="00835000" w:rsidRPr="00ED2C90" w14:paraId="5C88DB3A" w14:textId="77777777" w:rsidTr="002876EE">
        <w:tc>
          <w:tcPr>
            <w:tcW w:w="1490" w:type="pct"/>
            <w:shd w:val="clear" w:color="auto" w:fill="auto"/>
            <w:vAlign w:val="center"/>
          </w:tcPr>
          <w:p w14:paraId="5141200D"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be aware of pupils' capabilities and prior knowledge?</w:t>
            </w:r>
          </w:p>
        </w:tc>
        <w:tc>
          <w:tcPr>
            <w:tcW w:w="701" w:type="pct"/>
            <w:shd w:val="clear" w:color="auto" w:fill="auto"/>
          </w:tcPr>
          <w:p w14:paraId="4A778643"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666695A0"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0886FA70"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3D424FF6"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34026FD4"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27D09A98" w14:textId="77777777" w:rsidTr="002876EE">
        <w:tc>
          <w:tcPr>
            <w:tcW w:w="1490" w:type="pct"/>
            <w:shd w:val="clear" w:color="auto" w:fill="auto"/>
            <w:vAlign w:val="center"/>
          </w:tcPr>
          <w:p w14:paraId="094F174A"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guide pupils to reflect on the progress they have made and their emerging needs?</w:t>
            </w:r>
          </w:p>
        </w:tc>
        <w:tc>
          <w:tcPr>
            <w:tcW w:w="701" w:type="pct"/>
            <w:shd w:val="clear" w:color="auto" w:fill="auto"/>
          </w:tcPr>
          <w:p w14:paraId="3A3D35D8"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59476FA4"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2492CE0E"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2EF7C302"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7200E7FC"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3DF8DF6E" w14:textId="77777777" w:rsidTr="002876EE">
        <w:tc>
          <w:tcPr>
            <w:tcW w:w="1490" w:type="pct"/>
            <w:shd w:val="clear" w:color="auto" w:fill="auto"/>
            <w:vAlign w:val="center"/>
          </w:tcPr>
          <w:p w14:paraId="08C7905D"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integrate the theoretical elements of your programme with your practical experiences?</w:t>
            </w:r>
          </w:p>
        </w:tc>
        <w:tc>
          <w:tcPr>
            <w:tcW w:w="701" w:type="pct"/>
            <w:shd w:val="clear" w:color="auto" w:fill="auto"/>
          </w:tcPr>
          <w:p w14:paraId="6AF9FCC6"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13633297"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5F988BAB"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7A32FD87"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11351F27"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24555AB8" w14:textId="77777777" w:rsidTr="002876EE">
        <w:tc>
          <w:tcPr>
            <w:tcW w:w="1490" w:type="pct"/>
            <w:shd w:val="clear" w:color="auto" w:fill="auto"/>
            <w:vAlign w:val="center"/>
          </w:tcPr>
          <w:p w14:paraId="0FA044A6"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understand the National Curriculum?</w:t>
            </w:r>
          </w:p>
        </w:tc>
        <w:tc>
          <w:tcPr>
            <w:tcW w:w="701" w:type="pct"/>
            <w:shd w:val="clear" w:color="auto" w:fill="auto"/>
          </w:tcPr>
          <w:p w14:paraId="127644F0"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5E3F5A3E"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3F75D90F"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2714FACE"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6AE668F4"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1124B0F1" w14:textId="77777777" w:rsidTr="002876EE">
        <w:tc>
          <w:tcPr>
            <w:tcW w:w="1490" w:type="pct"/>
            <w:shd w:val="clear" w:color="auto" w:fill="auto"/>
            <w:vAlign w:val="center"/>
          </w:tcPr>
          <w:p w14:paraId="798604E7"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teach in the primary education age range?</w:t>
            </w:r>
          </w:p>
        </w:tc>
        <w:tc>
          <w:tcPr>
            <w:tcW w:w="701" w:type="pct"/>
            <w:shd w:val="clear" w:color="auto" w:fill="auto"/>
          </w:tcPr>
          <w:p w14:paraId="25771DBC"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65BC8D09"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0D7B8703"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56F7316A"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642F999B"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39830787" w14:textId="77777777" w:rsidTr="002876EE">
        <w:tc>
          <w:tcPr>
            <w:tcW w:w="1490" w:type="pct"/>
            <w:shd w:val="clear" w:color="auto" w:fill="auto"/>
            <w:vAlign w:val="center"/>
          </w:tcPr>
          <w:p w14:paraId="47A4DB07"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use new technology more effectively to support learning?</w:t>
            </w:r>
          </w:p>
        </w:tc>
        <w:tc>
          <w:tcPr>
            <w:tcW w:w="701" w:type="pct"/>
            <w:shd w:val="clear" w:color="auto" w:fill="auto"/>
          </w:tcPr>
          <w:p w14:paraId="1A736E57"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595CCE6E"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58682F18"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2FE3A375"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4B027D05"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5B0A2421" w14:textId="77777777" w:rsidTr="002876EE">
        <w:tc>
          <w:tcPr>
            <w:tcW w:w="1490" w:type="pct"/>
            <w:shd w:val="clear" w:color="auto" w:fill="auto"/>
            <w:vAlign w:val="center"/>
          </w:tcPr>
          <w:p w14:paraId="72C4904B"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use data to support learning?</w:t>
            </w:r>
          </w:p>
        </w:tc>
        <w:tc>
          <w:tcPr>
            <w:tcW w:w="701" w:type="pct"/>
            <w:shd w:val="clear" w:color="auto" w:fill="auto"/>
          </w:tcPr>
          <w:p w14:paraId="79E08DAC"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36A7E636"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623780A7"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064F7B1C"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32329EFD"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171030ED" w14:textId="77777777" w:rsidTr="002876EE">
        <w:tc>
          <w:tcPr>
            <w:tcW w:w="1490" w:type="pct"/>
            <w:shd w:val="clear" w:color="auto" w:fill="auto"/>
            <w:vAlign w:val="center"/>
          </w:tcPr>
          <w:p w14:paraId="2F18E61F"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plan your teaching to achieve progression for pupils?</w:t>
            </w:r>
          </w:p>
        </w:tc>
        <w:tc>
          <w:tcPr>
            <w:tcW w:w="701" w:type="pct"/>
            <w:shd w:val="clear" w:color="auto" w:fill="auto"/>
          </w:tcPr>
          <w:p w14:paraId="69410ED2"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7FE28D24"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314D8BC6"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06F801C6"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7368D069"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5E016E01" w14:textId="77777777" w:rsidTr="002876EE">
        <w:tc>
          <w:tcPr>
            <w:tcW w:w="1490" w:type="pct"/>
            <w:shd w:val="clear" w:color="auto" w:fill="auto"/>
            <w:vAlign w:val="center"/>
          </w:tcPr>
          <w:p w14:paraId="6331B369"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teach across a range of abilities?</w:t>
            </w:r>
          </w:p>
        </w:tc>
        <w:tc>
          <w:tcPr>
            <w:tcW w:w="701" w:type="pct"/>
            <w:shd w:val="clear" w:color="auto" w:fill="auto"/>
          </w:tcPr>
          <w:p w14:paraId="04BCAFA5"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55AB0104"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1C52D983"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316F2F03"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116B5751"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3C296598" w14:textId="77777777" w:rsidTr="002876EE">
        <w:tc>
          <w:tcPr>
            <w:tcW w:w="1490" w:type="pct"/>
            <w:shd w:val="clear" w:color="auto" w:fill="auto"/>
            <w:vAlign w:val="center"/>
          </w:tcPr>
          <w:p w14:paraId="77E60350"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use a range of teaching methods that promote pupils' learning?</w:t>
            </w:r>
          </w:p>
        </w:tc>
        <w:tc>
          <w:tcPr>
            <w:tcW w:w="701" w:type="pct"/>
            <w:shd w:val="clear" w:color="auto" w:fill="auto"/>
          </w:tcPr>
          <w:p w14:paraId="4E1A03EE"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5715A2A4"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740D5DF8"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3FDADE9E"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4A9B200D"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2524B35F" w14:textId="77777777" w:rsidTr="002876EE">
        <w:tc>
          <w:tcPr>
            <w:tcW w:w="1490" w:type="pct"/>
            <w:shd w:val="clear" w:color="auto" w:fill="auto"/>
            <w:vAlign w:val="center"/>
          </w:tcPr>
          <w:p w14:paraId="1B2B4E04"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teach pupils from minority ethnic backgrounds?</w:t>
            </w:r>
          </w:p>
        </w:tc>
        <w:tc>
          <w:tcPr>
            <w:tcW w:w="701" w:type="pct"/>
            <w:shd w:val="clear" w:color="auto" w:fill="auto"/>
          </w:tcPr>
          <w:p w14:paraId="675CA21A"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67C3B78E"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5A65A2F1"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0828E806"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2459D3F2"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01F72A15" w14:textId="77777777" w:rsidTr="002876EE">
        <w:tc>
          <w:tcPr>
            <w:tcW w:w="1490" w:type="pct"/>
            <w:shd w:val="clear" w:color="auto" w:fill="auto"/>
            <w:vAlign w:val="center"/>
          </w:tcPr>
          <w:p w14:paraId="0C020FCB"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establish and maintain a good standard of behaviour in the classroom?</w:t>
            </w:r>
          </w:p>
        </w:tc>
        <w:tc>
          <w:tcPr>
            <w:tcW w:w="701" w:type="pct"/>
            <w:shd w:val="clear" w:color="auto" w:fill="auto"/>
          </w:tcPr>
          <w:p w14:paraId="46248EC6"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03862C55"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4D5F69A8"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60653562"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25BDEB43"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164A82BA" w14:textId="77777777" w:rsidTr="002876EE">
        <w:tc>
          <w:tcPr>
            <w:tcW w:w="1490" w:type="pct"/>
            <w:shd w:val="clear" w:color="auto" w:fill="auto"/>
            <w:vAlign w:val="center"/>
          </w:tcPr>
          <w:p w14:paraId="021618B6"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understand how to assess pupils' progress?</w:t>
            </w:r>
          </w:p>
        </w:tc>
        <w:tc>
          <w:tcPr>
            <w:tcW w:w="701" w:type="pct"/>
            <w:shd w:val="clear" w:color="auto" w:fill="auto"/>
          </w:tcPr>
          <w:p w14:paraId="24BEB0A0"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428A9E92"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5AF21EEE"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15996CC7"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39EEB961"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63D5A02A" w14:textId="77777777" w:rsidTr="002876EE">
        <w:tc>
          <w:tcPr>
            <w:tcW w:w="1490" w:type="pct"/>
            <w:shd w:val="clear" w:color="auto" w:fill="auto"/>
            <w:vAlign w:val="center"/>
          </w:tcPr>
          <w:p w14:paraId="4385CDCC"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understand how to record and report pupils' progress?</w:t>
            </w:r>
          </w:p>
        </w:tc>
        <w:tc>
          <w:tcPr>
            <w:tcW w:w="701" w:type="pct"/>
            <w:shd w:val="clear" w:color="auto" w:fill="auto"/>
          </w:tcPr>
          <w:p w14:paraId="7F34D5BC"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28F88A34"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61DABEEF"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1FDBD30F"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4F3CA012"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692E25E5" w14:textId="77777777" w:rsidTr="002876EE">
        <w:tc>
          <w:tcPr>
            <w:tcW w:w="1490" w:type="pct"/>
            <w:shd w:val="clear" w:color="auto" w:fill="auto"/>
            <w:vAlign w:val="center"/>
          </w:tcPr>
          <w:p w14:paraId="156E4BFE"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teach pupils with special educational needs in your classes, using appropriate support?</w:t>
            </w:r>
          </w:p>
        </w:tc>
        <w:tc>
          <w:tcPr>
            <w:tcW w:w="701" w:type="pct"/>
            <w:shd w:val="clear" w:color="auto" w:fill="auto"/>
          </w:tcPr>
          <w:p w14:paraId="436615DB"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3E615072"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3657EFBE"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66952D0E"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03EE548C"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0118B73B" w14:textId="77777777" w:rsidTr="002876EE">
        <w:tc>
          <w:tcPr>
            <w:tcW w:w="1490" w:type="pct"/>
            <w:shd w:val="clear" w:color="auto" w:fill="auto"/>
            <w:vAlign w:val="center"/>
          </w:tcPr>
          <w:p w14:paraId="2A70B462"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teach pupils with English as an additional language?</w:t>
            </w:r>
          </w:p>
        </w:tc>
        <w:tc>
          <w:tcPr>
            <w:tcW w:w="701" w:type="pct"/>
            <w:shd w:val="clear" w:color="auto" w:fill="auto"/>
          </w:tcPr>
          <w:p w14:paraId="40C4E68C"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5CCD659F"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4EC059A8"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443C5427"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59753901"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24A09ED7" w14:textId="77777777" w:rsidTr="002876EE">
        <w:tc>
          <w:tcPr>
            <w:tcW w:w="1490" w:type="pct"/>
            <w:shd w:val="clear" w:color="auto" w:fill="auto"/>
            <w:vAlign w:val="center"/>
          </w:tcPr>
          <w:p w14:paraId="2C39FA12"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work with teaching colleagues as part of a team?</w:t>
            </w:r>
          </w:p>
        </w:tc>
        <w:tc>
          <w:tcPr>
            <w:tcW w:w="701" w:type="pct"/>
            <w:shd w:val="clear" w:color="auto" w:fill="auto"/>
          </w:tcPr>
          <w:p w14:paraId="473B61C0"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4C21E697"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4B981D4D"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25A8E2C6"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5B108A90"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321E2E5A" w14:textId="77777777" w:rsidTr="002876EE">
        <w:tc>
          <w:tcPr>
            <w:tcW w:w="1490" w:type="pct"/>
            <w:shd w:val="clear" w:color="auto" w:fill="auto"/>
            <w:vAlign w:val="center"/>
          </w:tcPr>
          <w:p w14:paraId="40FA607E"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work with teaching assistants (including other support staff) to achieve learning objectives?</w:t>
            </w:r>
          </w:p>
        </w:tc>
        <w:tc>
          <w:tcPr>
            <w:tcW w:w="701" w:type="pct"/>
            <w:shd w:val="clear" w:color="auto" w:fill="auto"/>
          </w:tcPr>
          <w:p w14:paraId="60549910"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2880EC1B"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74EE93DC"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7FAB46C5"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68C6EA7A"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4965A950" w14:textId="77777777" w:rsidTr="002876EE">
        <w:tc>
          <w:tcPr>
            <w:tcW w:w="1490" w:type="pct"/>
            <w:shd w:val="clear" w:color="auto" w:fill="auto"/>
            <w:vAlign w:val="center"/>
          </w:tcPr>
          <w:p w14:paraId="4AE4F8FA"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communicate with parents and carers?</w:t>
            </w:r>
          </w:p>
        </w:tc>
        <w:tc>
          <w:tcPr>
            <w:tcW w:w="701" w:type="pct"/>
            <w:shd w:val="clear" w:color="auto" w:fill="auto"/>
          </w:tcPr>
          <w:p w14:paraId="4D307732"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575993FA"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228EBD5B"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5903163D"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6678F541"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001876A0" w14:textId="77777777" w:rsidTr="002876EE">
        <w:tc>
          <w:tcPr>
            <w:tcW w:w="1490" w:type="pct"/>
            <w:shd w:val="clear" w:color="auto" w:fill="auto"/>
            <w:vAlign w:val="center"/>
          </w:tcPr>
          <w:p w14:paraId="5C1D2EB6"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identify and address your own professional development needs on an on-going basis?</w:t>
            </w:r>
          </w:p>
        </w:tc>
        <w:tc>
          <w:tcPr>
            <w:tcW w:w="701" w:type="pct"/>
            <w:shd w:val="clear" w:color="auto" w:fill="auto"/>
          </w:tcPr>
          <w:p w14:paraId="6695F559"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21F2537E"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6879BB6C"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21181659"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341E0E54"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51668B2D" w14:textId="77777777" w:rsidTr="002876EE">
        <w:tc>
          <w:tcPr>
            <w:tcW w:w="1490" w:type="pct"/>
            <w:shd w:val="clear" w:color="auto" w:fill="auto"/>
            <w:vAlign w:val="center"/>
          </w:tcPr>
          <w:p w14:paraId="458B7DE4"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 xml:space="preserve">with reference to the </w:t>
            </w:r>
            <w:proofErr w:type="gramStart"/>
            <w:r w:rsidRPr="00ED2C90">
              <w:rPr>
                <w:rFonts w:eastAsia="Times New Roman" w:cstheme="minorHAnsi"/>
                <w:color w:val="000000"/>
                <w:sz w:val="20"/>
                <w:szCs w:val="20"/>
                <w:lang w:eastAsia="en-GB"/>
              </w:rPr>
              <w:t>training</w:t>
            </w:r>
            <w:proofErr w:type="gramEnd"/>
            <w:r w:rsidRPr="00ED2C90">
              <w:rPr>
                <w:rFonts w:eastAsia="Times New Roman" w:cstheme="minorHAnsi"/>
                <w:color w:val="000000"/>
                <w:sz w:val="20"/>
                <w:szCs w:val="20"/>
                <w:lang w:eastAsia="en-GB"/>
              </w:rPr>
              <w:t xml:space="preserve"> you received from YSJ, understand subject knowledge?</w:t>
            </w:r>
          </w:p>
        </w:tc>
        <w:tc>
          <w:tcPr>
            <w:tcW w:w="701" w:type="pct"/>
            <w:shd w:val="clear" w:color="auto" w:fill="auto"/>
          </w:tcPr>
          <w:p w14:paraId="13695C4A"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4C06366F"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256318F7"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65C190FF"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4DE47B99"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5FD953F7" w14:textId="77777777" w:rsidTr="002876EE">
        <w:tc>
          <w:tcPr>
            <w:tcW w:w="1490" w:type="pct"/>
            <w:shd w:val="clear" w:color="auto" w:fill="auto"/>
            <w:vAlign w:val="center"/>
          </w:tcPr>
          <w:p w14:paraId="65F61B15"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 xml:space="preserve">with reference to the </w:t>
            </w:r>
            <w:proofErr w:type="gramStart"/>
            <w:r w:rsidRPr="00ED2C90">
              <w:rPr>
                <w:rFonts w:eastAsia="Times New Roman" w:cstheme="minorHAnsi"/>
                <w:color w:val="000000"/>
                <w:sz w:val="20"/>
                <w:szCs w:val="20"/>
                <w:lang w:eastAsia="en-GB"/>
              </w:rPr>
              <w:t>training</w:t>
            </w:r>
            <w:proofErr w:type="gramEnd"/>
            <w:r w:rsidRPr="00ED2C90">
              <w:rPr>
                <w:rFonts w:eastAsia="Times New Roman" w:cstheme="minorHAnsi"/>
                <w:color w:val="000000"/>
                <w:sz w:val="20"/>
                <w:szCs w:val="20"/>
                <w:lang w:eastAsia="en-GB"/>
              </w:rPr>
              <w:t xml:space="preserve"> you received from YSJ, understand pedagogy?</w:t>
            </w:r>
          </w:p>
        </w:tc>
        <w:tc>
          <w:tcPr>
            <w:tcW w:w="701" w:type="pct"/>
            <w:shd w:val="clear" w:color="auto" w:fill="auto"/>
          </w:tcPr>
          <w:p w14:paraId="2D79D763"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3648B3E0"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1E297A15"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383D4C13"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229C4394"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370B43EE" w14:textId="77777777" w:rsidTr="002876EE">
        <w:tc>
          <w:tcPr>
            <w:tcW w:w="1490" w:type="pct"/>
            <w:shd w:val="clear" w:color="auto" w:fill="auto"/>
            <w:vAlign w:val="center"/>
          </w:tcPr>
          <w:p w14:paraId="2F770459"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integrate the theoretical elements of your programme with the practical placements?</w:t>
            </w:r>
          </w:p>
        </w:tc>
        <w:tc>
          <w:tcPr>
            <w:tcW w:w="701" w:type="pct"/>
            <w:shd w:val="clear" w:color="auto" w:fill="auto"/>
          </w:tcPr>
          <w:p w14:paraId="03EE871A"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70C1AFD5"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518371D8"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3AB341DD"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09F27F53"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63F45661" w14:textId="77777777" w:rsidTr="002876EE">
        <w:tc>
          <w:tcPr>
            <w:tcW w:w="1490" w:type="pct"/>
            <w:shd w:val="clear" w:color="auto" w:fill="auto"/>
            <w:vAlign w:val="center"/>
          </w:tcPr>
          <w:p w14:paraId="4639E4D1"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teach reading, including phonics and comprehension?</w:t>
            </w:r>
          </w:p>
        </w:tc>
        <w:tc>
          <w:tcPr>
            <w:tcW w:w="701" w:type="pct"/>
            <w:shd w:val="clear" w:color="auto" w:fill="auto"/>
          </w:tcPr>
          <w:p w14:paraId="360BFA39"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048B1D73"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67F575DA"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4EB72B6C"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6409B868"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78A4304C" w14:textId="77777777" w:rsidTr="002876EE">
        <w:tc>
          <w:tcPr>
            <w:tcW w:w="1490" w:type="pct"/>
            <w:shd w:val="clear" w:color="auto" w:fill="auto"/>
            <w:vAlign w:val="center"/>
          </w:tcPr>
          <w:p w14:paraId="2FA2B6F5"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proofErr w:type="gramStart"/>
            <w:r w:rsidRPr="00ED2C90">
              <w:rPr>
                <w:rFonts w:eastAsia="Times New Roman" w:cstheme="minorHAnsi"/>
                <w:color w:val="000000"/>
                <w:sz w:val="20"/>
                <w:szCs w:val="20"/>
                <w:lang w:eastAsia="en-GB"/>
              </w:rPr>
              <w:t>specifically</w:t>
            </w:r>
            <w:proofErr w:type="gramEnd"/>
            <w:r w:rsidRPr="00ED2C90">
              <w:rPr>
                <w:rFonts w:eastAsia="Times New Roman" w:cstheme="minorHAnsi"/>
                <w:color w:val="000000"/>
                <w:sz w:val="20"/>
                <w:szCs w:val="20"/>
                <w:lang w:eastAsia="en-GB"/>
              </w:rPr>
              <w:t xml:space="preserve"> to teach systematic synthetic phonics?</w:t>
            </w:r>
          </w:p>
        </w:tc>
        <w:tc>
          <w:tcPr>
            <w:tcW w:w="701" w:type="pct"/>
            <w:shd w:val="clear" w:color="auto" w:fill="auto"/>
          </w:tcPr>
          <w:p w14:paraId="1051A82D"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27AD91A7"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48B97C33"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0EDE83C7"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09721534"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65EB6ABC" w14:textId="77777777" w:rsidTr="002876EE">
        <w:tc>
          <w:tcPr>
            <w:tcW w:w="1490" w:type="pct"/>
            <w:shd w:val="clear" w:color="auto" w:fill="auto"/>
            <w:vAlign w:val="center"/>
          </w:tcPr>
          <w:p w14:paraId="4DDDCD98"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proofErr w:type="gramStart"/>
            <w:r w:rsidRPr="00ED2C90">
              <w:rPr>
                <w:rFonts w:eastAsia="Times New Roman" w:cstheme="minorHAnsi"/>
                <w:color w:val="000000"/>
                <w:sz w:val="20"/>
                <w:szCs w:val="20"/>
                <w:lang w:eastAsia="en-GB"/>
              </w:rPr>
              <w:t>specifically</w:t>
            </w:r>
            <w:proofErr w:type="gramEnd"/>
            <w:r w:rsidRPr="00ED2C90">
              <w:rPr>
                <w:rFonts w:eastAsia="Times New Roman" w:cstheme="minorHAnsi"/>
                <w:color w:val="000000"/>
                <w:sz w:val="20"/>
                <w:szCs w:val="20"/>
                <w:lang w:eastAsia="en-GB"/>
              </w:rPr>
              <w:t xml:space="preserve"> to teach language comprehension?</w:t>
            </w:r>
          </w:p>
        </w:tc>
        <w:tc>
          <w:tcPr>
            <w:tcW w:w="701" w:type="pct"/>
            <w:shd w:val="clear" w:color="auto" w:fill="auto"/>
          </w:tcPr>
          <w:p w14:paraId="51250EF8"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15BC1644"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6BAEDDD5"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2E8117E3"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297E1B56"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5709DF8D" w14:textId="77777777" w:rsidTr="002876EE">
        <w:tc>
          <w:tcPr>
            <w:tcW w:w="1490" w:type="pct"/>
            <w:shd w:val="clear" w:color="auto" w:fill="auto"/>
            <w:vAlign w:val="center"/>
          </w:tcPr>
          <w:p w14:paraId="136AACDB"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teach writing?</w:t>
            </w:r>
          </w:p>
        </w:tc>
        <w:tc>
          <w:tcPr>
            <w:tcW w:w="701" w:type="pct"/>
            <w:shd w:val="clear" w:color="auto" w:fill="auto"/>
          </w:tcPr>
          <w:p w14:paraId="7E75F903"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0EDEF5C8"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1A87BFB8"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64D2A2F3"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7FC22B73"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59FFC9BD" w14:textId="77777777" w:rsidTr="002876EE">
        <w:tc>
          <w:tcPr>
            <w:tcW w:w="1490" w:type="pct"/>
            <w:shd w:val="clear" w:color="auto" w:fill="auto"/>
            <w:vAlign w:val="center"/>
          </w:tcPr>
          <w:p w14:paraId="30D1F8F8"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teach primary mathematics?</w:t>
            </w:r>
          </w:p>
        </w:tc>
        <w:tc>
          <w:tcPr>
            <w:tcW w:w="701" w:type="pct"/>
            <w:shd w:val="clear" w:color="auto" w:fill="auto"/>
          </w:tcPr>
          <w:p w14:paraId="02490648"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4682B6DF"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1FAE6421"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00440BAD"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4D809C7A"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54FE00F6" w14:textId="77777777" w:rsidTr="002876EE">
        <w:tc>
          <w:tcPr>
            <w:tcW w:w="1490" w:type="pct"/>
            <w:shd w:val="clear" w:color="auto" w:fill="auto"/>
            <w:vAlign w:val="center"/>
          </w:tcPr>
          <w:p w14:paraId="44EB4295"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access educational research in your teaching practice?</w:t>
            </w:r>
          </w:p>
        </w:tc>
        <w:tc>
          <w:tcPr>
            <w:tcW w:w="701" w:type="pct"/>
            <w:shd w:val="clear" w:color="auto" w:fill="auto"/>
          </w:tcPr>
          <w:p w14:paraId="10662FB0"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3B403972"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29E8A155"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5C820854"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03865F2D"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65BDCD41" w14:textId="77777777" w:rsidTr="002876EE">
        <w:tc>
          <w:tcPr>
            <w:tcW w:w="1490" w:type="pct"/>
            <w:shd w:val="clear" w:color="auto" w:fill="auto"/>
            <w:vAlign w:val="center"/>
          </w:tcPr>
          <w:p w14:paraId="2F77BF60"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assess the robustness of your educational research?</w:t>
            </w:r>
          </w:p>
        </w:tc>
        <w:tc>
          <w:tcPr>
            <w:tcW w:w="701" w:type="pct"/>
            <w:shd w:val="clear" w:color="auto" w:fill="auto"/>
          </w:tcPr>
          <w:p w14:paraId="1FF58FD5"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2A9B9C92"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2ED25DBD"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5762E730"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084BF9E0"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06B6A560" w14:textId="77777777" w:rsidTr="002876EE">
        <w:tc>
          <w:tcPr>
            <w:tcW w:w="1490" w:type="pct"/>
            <w:shd w:val="clear" w:color="auto" w:fill="auto"/>
            <w:vAlign w:val="center"/>
          </w:tcPr>
          <w:p w14:paraId="3D78305F"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understand and apply the findings from your educational research?</w:t>
            </w:r>
          </w:p>
        </w:tc>
        <w:tc>
          <w:tcPr>
            <w:tcW w:w="701" w:type="pct"/>
            <w:shd w:val="clear" w:color="auto" w:fill="auto"/>
          </w:tcPr>
          <w:p w14:paraId="46E48CB8"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48F75160"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52F9A43E"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4E1ECC98"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0E9BB68B"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492BFA43" w14:textId="77777777" w:rsidTr="002876EE">
        <w:tc>
          <w:tcPr>
            <w:tcW w:w="1490" w:type="pct"/>
            <w:shd w:val="clear" w:color="auto" w:fill="auto"/>
            <w:vAlign w:val="center"/>
          </w:tcPr>
          <w:p w14:paraId="27F3142A"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000000"/>
                <w:sz w:val="20"/>
                <w:szCs w:val="20"/>
              </w:rPr>
            </w:pPr>
            <w:r w:rsidRPr="00ED2C90">
              <w:rPr>
                <w:rFonts w:eastAsia="Times New Roman" w:cstheme="minorHAnsi"/>
                <w:color w:val="000000"/>
                <w:sz w:val="20"/>
                <w:szCs w:val="20"/>
              </w:rPr>
              <w:t>How good was your training in preparing you for your teachers' responsibility for the safeguarding of pupils?</w:t>
            </w:r>
          </w:p>
        </w:tc>
        <w:tc>
          <w:tcPr>
            <w:tcW w:w="701" w:type="pct"/>
            <w:shd w:val="clear" w:color="auto" w:fill="auto"/>
          </w:tcPr>
          <w:p w14:paraId="33596341"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07417FD8"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76D24307"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7B626145"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083A8C7B"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bl>
    <w:p w14:paraId="372CC34B"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b/>
          <w:sz w:val="32"/>
          <w:szCs w:val="20"/>
        </w:rPr>
      </w:pPr>
    </w:p>
    <w:p w14:paraId="4B4CDDC0" w14:textId="73B0F98F" w:rsidR="00835000" w:rsidRPr="00ED2C90" w:rsidRDefault="00835000" w:rsidP="00CA2650">
      <w:pPr>
        <w:pStyle w:val="Heading2"/>
        <w:rPr>
          <w:rFonts w:eastAsia="Times New Roman"/>
        </w:rPr>
      </w:pPr>
      <w:bookmarkStart w:id="53" w:name="_Toc171412187"/>
      <w:r w:rsidRPr="00ED2C90">
        <w:rPr>
          <w:rFonts w:eastAsia="Times New Roman"/>
        </w:rPr>
        <w:t>Programme Support</w:t>
      </w:r>
      <w:bookmarkEnd w:id="53"/>
    </w:p>
    <w:p w14:paraId="5EE3EFDB" w14:textId="77777777" w:rsidR="00835000" w:rsidRPr="00845BF7" w:rsidRDefault="00835000" w:rsidP="00835000">
      <w:pPr>
        <w:overflowPunct w:val="0"/>
        <w:autoSpaceDE w:val="0"/>
        <w:autoSpaceDN w:val="0"/>
        <w:adjustRightInd w:val="0"/>
        <w:spacing w:after="0" w:line="240" w:lineRule="auto"/>
        <w:jc w:val="center"/>
        <w:textAlignment w:val="baseline"/>
        <w:rPr>
          <w:rFonts w:eastAsia="Times New Roman" w:cstheme="minorHAnsi"/>
          <w:b/>
        </w:rPr>
      </w:pPr>
    </w:p>
    <w:p w14:paraId="69758DFB" w14:textId="779392F5" w:rsidR="006E3CB5" w:rsidRPr="00845BF7" w:rsidRDefault="0085770B" w:rsidP="006E3CB5">
      <w:pPr>
        <w:pStyle w:val="YSJNormal"/>
        <w:rPr>
          <w:rFonts w:asciiTheme="minorHAnsi" w:hAnsiTheme="minorHAnsi" w:cstheme="minorHAnsi"/>
        </w:rPr>
      </w:pPr>
      <w:r w:rsidRPr="00845BF7">
        <w:rPr>
          <w:rFonts w:asciiTheme="minorHAnsi" w:hAnsiTheme="minorHAnsi" w:cstheme="minorHAnsi"/>
        </w:rPr>
        <w:t xml:space="preserve">You will find there is a great deal of support for you on your programme and this will mainly come from your </w:t>
      </w:r>
      <w:r w:rsidR="00F87BFC" w:rsidRPr="00845BF7">
        <w:rPr>
          <w:rFonts w:asciiTheme="minorHAnsi" w:hAnsiTheme="minorHAnsi" w:cstheme="minorHAnsi"/>
        </w:rPr>
        <w:t>lead partner</w:t>
      </w:r>
      <w:r w:rsidRPr="00845BF7">
        <w:rPr>
          <w:rFonts w:asciiTheme="minorHAnsi" w:hAnsiTheme="minorHAnsi" w:cstheme="minorHAnsi"/>
        </w:rPr>
        <w:t xml:space="preserve"> mentor</w:t>
      </w:r>
      <w:r w:rsidR="006E3CB5" w:rsidRPr="00845BF7">
        <w:rPr>
          <w:rFonts w:asciiTheme="minorHAnsi" w:hAnsiTheme="minorHAnsi" w:cstheme="minorHAnsi"/>
        </w:rPr>
        <w:t xml:space="preserve"> and school-based colleagues</w:t>
      </w:r>
      <w:r w:rsidRPr="00845BF7">
        <w:rPr>
          <w:rFonts w:asciiTheme="minorHAnsi" w:hAnsiTheme="minorHAnsi" w:cstheme="minorHAnsi"/>
        </w:rPr>
        <w:t>.  However, you are expected to be responsible for your own management of time and tasks.</w:t>
      </w:r>
    </w:p>
    <w:p w14:paraId="5DD4C5D3" w14:textId="2518D8EA" w:rsidR="006E3CB5" w:rsidRPr="00845BF7" w:rsidRDefault="006E3CB5" w:rsidP="006E3CB5">
      <w:pPr>
        <w:pStyle w:val="YSJHeading2"/>
        <w:rPr>
          <w:rFonts w:asciiTheme="minorHAnsi" w:hAnsiTheme="minorHAnsi" w:cstheme="minorHAnsi"/>
          <w:sz w:val="22"/>
          <w:szCs w:val="22"/>
        </w:rPr>
      </w:pPr>
      <w:r w:rsidRPr="00845BF7">
        <w:rPr>
          <w:rFonts w:asciiTheme="minorHAnsi" w:hAnsiTheme="minorHAnsi" w:cstheme="minorHAnsi"/>
          <w:sz w:val="22"/>
          <w:szCs w:val="22"/>
        </w:rPr>
        <w:t xml:space="preserve">School-based </w:t>
      </w:r>
      <w:r w:rsidR="00957FC8">
        <w:rPr>
          <w:rFonts w:asciiTheme="minorHAnsi" w:hAnsiTheme="minorHAnsi" w:cstheme="minorHAnsi"/>
          <w:sz w:val="22"/>
          <w:szCs w:val="22"/>
        </w:rPr>
        <w:t xml:space="preserve">General </w:t>
      </w:r>
      <w:r w:rsidRPr="00845BF7">
        <w:rPr>
          <w:rFonts w:asciiTheme="minorHAnsi" w:hAnsiTheme="minorHAnsi" w:cstheme="minorHAnsi"/>
          <w:sz w:val="22"/>
          <w:szCs w:val="22"/>
        </w:rPr>
        <w:t>Mentor</w:t>
      </w:r>
    </w:p>
    <w:p w14:paraId="46B62238" w14:textId="3E169236" w:rsidR="006E3CB5" w:rsidRPr="00845BF7" w:rsidRDefault="006E3CB5" w:rsidP="006E3CB5">
      <w:pPr>
        <w:pStyle w:val="YSJNormal"/>
        <w:rPr>
          <w:rFonts w:asciiTheme="minorHAnsi" w:hAnsiTheme="minorHAnsi" w:cstheme="minorHAnsi"/>
        </w:rPr>
      </w:pPr>
      <w:r w:rsidRPr="00845BF7">
        <w:rPr>
          <w:rFonts w:asciiTheme="minorHAnsi" w:hAnsiTheme="minorHAnsi" w:cstheme="minorHAnsi"/>
        </w:rPr>
        <w:t xml:space="preserve">Your school-based mentor will visit you during your school placements, observe you teaching, check your files and provide individual support as required.  </w:t>
      </w:r>
    </w:p>
    <w:p w14:paraId="544B8DC4" w14:textId="06517DEF" w:rsidR="006E3CB5" w:rsidRPr="00845BF7" w:rsidRDefault="00F87BFC" w:rsidP="006E3CB5">
      <w:pPr>
        <w:pStyle w:val="YSJHeading2"/>
        <w:rPr>
          <w:rFonts w:asciiTheme="minorHAnsi" w:hAnsiTheme="minorHAnsi" w:cstheme="minorHAnsi"/>
          <w:sz w:val="22"/>
          <w:szCs w:val="22"/>
        </w:rPr>
      </w:pPr>
      <w:r w:rsidRPr="00845BF7">
        <w:rPr>
          <w:rFonts w:asciiTheme="minorHAnsi" w:hAnsiTheme="minorHAnsi" w:cstheme="minorHAnsi"/>
          <w:sz w:val="22"/>
          <w:szCs w:val="22"/>
        </w:rPr>
        <w:t>Lead partner</w:t>
      </w:r>
      <w:r w:rsidR="006E3CB5" w:rsidRPr="00845BF7">
        <w:rPr>
          <w:rFonts w:asciiTheme="minorHAnsi" w:hAnsiTheme="minorHAnsi" w:cstheme="minorHAnsi"/>
          <w:sz w:val="22"/>
          <w:szCs w:val="22"/>
        </w:rPr>
        <w:t>/</w:t>
      </w:r>
      <w:r w:rsidR="00957FC8">
        <w:rPr>
          <w:rFonts w:asciiTheme="minorHAnsi" w:hAnsiTheme="minorHAnsi" w:cstheme="minorHAnsi"/>
          <w:sz w:val="22"/>
          <w:szCs w:val="22"/>
        </w:rPr>
        <w:t>L</w:t>
      </w:r>
      <w:r w:rsidR="00A861C8" w:rsidRPr="00845BF7">
        <w:rPr>
          <w:rFonts w:asciiTheme="minorHAnsi" w:hAnsiTheme="minorHAnsi" w:cstheme="minorHAnsi"/>
          <w:sz w:val="22"/>
          <w:szCs w:val="22"/>
        </w:rPr>
        <w:t xml:space="preserve">ead </w:t>
      </w:r>
      <w:r w:rsidR="00957FC8">
        <w:rPr>
          <w:rFonts w:asciiTheme="minorHAnsi" w:hAnsiTheme="minorHAnsi" w:cstheme="minorHAnsi"/>
          <w:sz w:val="22"/>
          <w:szCs w:val="22"/>
        </w:rPr>
        <w:t>M</w:t>
      </w:r>
      <w:r w:rsidR="00A861C8" w:rsidRPr="00845BF7">
        <w:rPr>
          <w:rFonts w:asciiTheme="minorHAnsi" w:hAnsiTheme="minorHAnsi" w:cstheme="minorHAnsi"/>
          <w:sz w:val="22"/>
          <w:szCs w:val="22"/>
        </w:rPr>
        <w:t>entors</w:t>
      </w:r>
    </w:p>
    <w:p w14:paraId="62D9607B" w14:textId="5CB9ECAD" w:rsidR="006E3CB5" w:rsidRPr="00845BF7" w:rsidRDefault="006E3CB5" w:rsidP="006E3CB5">
      <w:pPr>
        <w:pStyle w:val="YSJNormal"/>
        <w:rPr>
          <w:rFonts w:asciiTheme="minorHAnsi" w:hAnsiTheme="minorHAnsi" w:cstheme="minorHAnsi"/>
        </w:rPr>
      </w:pPr>
      <w:r w:rsidRPr="00845BF7">
        <w:rPr>
          <w:rFonts w:asciiTheme="minorHAnsi" w:hAnsiTheme="minorHAnsi" w:cstheme="minorHAnsi"/>
        </w:rPr>
        <w:t xml:space="preserve">The person who will arrange your programme across the year and collaborate with the schools in the partnership.  </w:t>
      </w:r>
      <w:r w:rsidR="007E2CCF" w:rsidRPr="00845BF7">
        <w:rPr>
          <w:rFonts w:asciiTheme="minorHAnsi" w:hAnsiTheme="minorHAnsi" w:cstheme="minorHAnsi"/>
        </w:rPr>
        <w:t xml:space="preserve">They will also have responsibility for quality assuring your placement experience and ensuring school-based mentor judgements are accurate. </w:t>
      </w:r>
    </w:p>
    <w:p w14:paraId="48574585" w14:textId="1257EBDA" w:rsidR="00835000" w:rsidRPr="00845BF7" w:rsidRDefault="00E4354F" w:rsidP="00835000">
      <w:pPr>
        <w:overflowPunct w:val="0"/>
        <w:autoSpaceDE w:val="0"/>
        <w:autoSpaceDN w:val="0"/>
        <w:adjustRightInd w:val="0"/>
        <w:spacing w:before="120" w:after="120" w:line="240" w:lineRule="auto"/>
        <w:jc w:val="both"/>
        <w:textAlignment w:val="baseline"/>
        <w:rPr>
          <w:rFonts w:eastAsia="Times New Roman" w:cstheme="minorHAnsi"/>
          <w:b/>
        </w:rPr>
      </w:pPr>
      <w:r w:rsidRPr="00845BF7">
        <w:rPr>
          <w:rFonts w:eastAsia="Times New Roman" w:cstheme="minorHAnsi"/>
          <w:b/>
        </w:rPr>
        <w:t>Cohort</w:t>
      </w:r>
      <w:r w:rsidR="007E2CCF" w:rsidRPr="00845BF7">
        <w:rPr>
          <w:rFonts w:eastAsia="Times New Roman" w:cstheme="minorHAnsi"/>
          <w:b/>
        </w:rPr>
        <w:t>/</w:t>
      </w:r>
      <w:r w:rsidR="00957FC8">
        <w:rPr>
          <w:rFonts w:eastAsia="Times New Roman" w:cstheme="minorHAnsi"/>
          <w:b/>
        </w:rPr>
        <w:t>A</w:t>
      </w:r>
      <w:r w:rsidR="007E2CCF" w:rsidRPr="00845BF7">
        <w:rPr>
          <w:rFonts w:eastAsia="Times New Roman" w:cstheme="minorHAnsi"/>
          <w:b/>
        </w:rPr>
        <w:t>cademic</w:t>
      </w:r>
      <w:r w:rsidRPr="00845BF7">
        <w:rPr>
          <w:rFonts w:eastAsia="Times New Roman" w:cstheme="minorHAnsi"/>
          <w:b/>
        </w:rPr>
        <w:t xml:space="preserve"> </w:t>
      </w:r>
      <w:r w:rsidR="004E55AD" w:rsidRPr="00845BF7">
        <w:rPr>
          <w:rFonts w:eastAsia="Times New Roman" w:cstheme="minorHAnsi"/>
          <w:b/>
        </w:rPr>
        <w:t>Tutor</w:t>
      </w:r>
    </w:p>
    <w:p w14:paraId="5712DC4D" w14:textId="66B2E0FB" w:rsidR="00835000" w:rsidRPr="00845BF7" w:rsidRDefault="00E4354F" w:rsidP="00835000">
      <w:pPr>
        <w:overflowPunct w:val="0"/>
        <w:autoSpaceDE w:val="0"/>
        <w:autoSpaceDN w:val="0"/>
        <w:adjustRightInd w:val="0"/>
        <w:spacing w:after="0" w:line="240" w:lineRule="auto"/>
        <w:jc w:val="both"/>
        <w:textAlignment w:val="baseline"/>
        <w:rPr>
          <w:rFonts w:eastAsia="Times New Roman" w:cstheme="minorHAnsi"/>
        </w:rPr>
      </w:pPr>
      <w:r w:rsidRPr="00845BF7">
        <w:rPr>
          <w:rFonts w:eastAsia="Times New Roman" w:cstheme="minorHAnsi"/>
        </w:rPr>
        <w:t>Your c</w:t>
      </w:r>
      <w:r w:rsidR="00835000" w:rsidRPr="00845BF7">
        <w:rPr>
          <w:rFonts w:eastAsia="Times New Roman" w:cstheme="minorHAnsi"/>
        </w:rPr>
        <w:t xml:space="preserve">ohort </w:t>
      </w:r>
      <w:r w:rsidR="004E55AD" w:rsidRPr="00845BF7">
        <w:rPr>
          <w:rFonts w:eastAsia="Times New Roman" w:cstheme="minorHAnsi"/>
        </w:rPr>
        <w:t>tutor</w:t>
      </w:r>
      <w:r w:rsidR="00835000" w:rsidRPr="00845BF7">
        <w:rPr>
          <w:rFonts w:eastAsia="Times New Roman" w:cstheme="minorHAnsi"/>
        </w:rPr>
        <w:t xml:space="preserve"> will be a </w:t>
      </w:r>
      <w:r w:rsidRPr="00845BF7">
        <w:rPr>
          <w:rFonts w:eastAsia="Times New Roman" w:cstheme="minorHAnsi"/>
        </w:rPr>
        <w:t>YSJU</w:t>
      </w:r>
      <w:r w:rsidR="00835000" w:rsidRPr="00845BF7">
        <w:rPr>
          <w:rFonts w:eastAsia="Times New Roman" w:cstheme="minorHAnsi"/>
        </w:rPr>
        <w:t xml:space="preserve"> tutor who will teach your university sessions during the programme.  S/he will also act as an academic tutor who can discuss your progress and advise on pastoral or academic issues.  S/he will also ensure that you have met the requirements to be recommended for QTS. </w:t>
      </w:r>
    </w:p>
    <w:p w14:paraId="776DF823" w14:textId="50D559B0" w:rsidR="00845BF7" w:rsidRPr="00845BF7" w:rsidRDefault="00845BF7" w:rsidP="00835000">
      <w:pPr>
        <w:overflowPunct w:val="0"/>
        <w:autoSpaceDE w:val="0"/>
        <w:autoSpaceDN w:val="0"/>
        <w:adjustRightInd w:val="0"/>
        <w:spacing w:after="0" w:line="240" w:lineRule="auto"/>
        <w:jc w:val="both"/>
        <w:textAlignment w:val="baseline"/>
        <w:rPr>
          <w:rFonts w:eastAsia="Times New Roman" w:cstheme="minorHAnsi"/>
        </w:rPr>
      </w:pPr>
    </w:p>
    <w:p w14:paraId="23DEA243" w14:textId="7F455E21" w:rsidR="00845BF7" w:rsidRDefault="00845BF7" w:rsidP="00835000">
      <w:pPr>
        <w:overflowPunct w:val="0"/>
        <w:autoSpaceDE w:val="0"/>
        <w:autoSpaceDN w:val="0"/>
        <w:adjustRightInd w:val="0"/>
        <w:spacing w:after="0" w:line="240" w:lineRule="auto"/>
        <w:jc w:val="both"/>
        <w:textAlignment w:val="baseline"/>
        <w:rPr>
          <w:rFonts w:eastAsia="Times New Roman" w:cstheme="minorHAnsi"/>
          <w:b/>
          <w:bCs/>
        </w:rPr>
      </w:pPr>
      <w:r w:rsidRPr="00845BF7">
        <w:rPr>
          <w:rFonts w:eastAsia="Times New Roman" w:cstheme="minorHAnsi"/>
          <w:b/>
          <w:bCs/>
        </w:rPr>
        <w:t>Programme lead</w:t>
      </w:r>
    </w:p>
    <w:p w14:paraId="23391100" w14:textId="466B90F0" w:rsidR="00845BF7" w:rsidRPr="00845BF7" w:rsidRDefault="00845BF7" w:rsidP="00835000">
      <w:pPr>
        <w:overflowPunct w:val="0"/>
        <w:autoSpaceDE w:val="0"/>
        <w:autoSpaceDN w:val="0"/>
        <w:adjustRightInd w:val="0"/>
        <w:spacing w:after="0" w:line="240" w:lineRule="auto"/>
        <w:jc w:val="both"/>
        <w:textAlignment w:val="baseline"/>
        <w:rPr>
          <w:rFonts w:eastAsia="Times New Roman" w:cstheme="minorHAnsi"/>
        </w:rPr>
      </w:pPr>
      <w:r>
        <w:rPr>
          <w:rFonts w:eastAsia="Times New Roman" w:cstheme="minorHAnsi"/>
        </w:rPr>
        <w:t xml:space="preserve">Your programme lead oversees your university curriculum and works in partnership with all lead partners to ensure your programme is compliant and meets DfE requirements.  </w:t>
      </w:r>
    </w:p>
    <w:p w14:paraId="733F701B"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5A82B10A"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62CEB814" w14:textId="77777777" w:rsidR="00835000" w:rsidRDefault="00835000" w:rsidP="00CA2650">
      <w:pPr>
        <w:pStyle w:val="Heading2"/>
        <w:rPr>
          <w:rFonts w:eastAsia="Calibri"/>
        </w:rPr>
      </w:pPr>
      <w:r w:rsidRPr="00ED2C90">
        <w:rPr>
          <w:rFonts w:eastAsia="Calibri"/>
        </w:rPr>
        <w:br w:type="page"/>
      </w:r>
      <w:bookmarkStart w:id="54" w:name="_Toc171412188"/>
      <w:r w:rsidRPr="00ED2C90">
        <w:rPr>
          <w:rFonts w:eastAsia="Calibri"/>
        </w:rPr>
        <w:t>General University Support</w:t>
      </w:r>
      <w:bookmarkEnd w:id="44"/>
      <w:bookmarkEnd w:id="45"/>
      <w:bookmarkEnd w:id="46"/>
      <w:bookmarkEnd w:id="49"/>
      <w:bookmarkEnd w:id="54"/>
    </w:p>
    <w:p w14:paraId="42BE8395" w14:textId="77777777" w:rsidR="00CA2650" w:rsidRPr="00CA2650" w:rsidRDefault="00CA2650" w:rsidP="00CA2650"/>
    <w:p w14:paraId="2F78C33D" w14:textId="77777777" w:rsidR="00835000" w:rsidRPr="00ED2C90" w:rsidRDefault="00835000" w:rsidP="00835000">
      <w:pPr>
        <w:overflowPunct w:val="0"/>
        <w:autoSpaceDE w:val="0"/>
        <w:autoSpaceDN w:val="0"/>
        <w:adjustRightInd w:val="0"/>
        <w:spacing w:after="0" w:line="240" w:lineRule="auto"/>
        <w:jc w:val="both"/>
        <w:textAlignment w:val="baseline"/>
        <w:rPr>
          <w:rFonts w:cstheme="minorHAnsi"/>
        </w:rPr>
      </w:pPr>
      <w:r w:rsidRPr="00ED2C90">
        <w:rPr>
          <w:rFonts w:eastAsia="Times New Roman" w:cstheme="minorHAnsi"/>
          <w:szCs w:val="20"/>
        </w:rPr>
        <w:t>For further information, please refer to the appropriate sections of the web-based Student Homepage</w:t>
      </w:r>
      <w:r w:rsidR="00CB3ADE" w:rsidRPr="00ED2C90">
        <w:rPr>
          <w:rFonts w:eastAsia="Times New Roman" w:cstheme="minorHAnsi"/>
          <w:szCs w:val="20"/>
        </w:rPr>
        <w:t>:</w:t>
      </w:r>
      <w:r w:rsidR="00CB3ADE" w:rsidRPr="00ED2C90">
        <w:rPr>
          <w:rFonts w:cstheme="minorHAnsi"/>
        </w:rPr>
        <w:t xml:space="preserve"> </w:t>
      </w:r>
      <w:hyperlink r:id="rId68" w:history="1">
        <w:r w:rsidR="00FB2D09" w:rsidRPr="00ED2C90">
          <w:rPr>
            <w:rStyle w:val="Hyperlink"/>
            <w:rFonts w:cstheme="minorHAnsi"/>
          </w:rPr>
          <w:t>https://www.yorksj.ac.uk/students/</w:t>
        </w:r>
      </w:hyperlink>
    </w:p>
    <w:p w14:paraId="46E6CB2F"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1F0DA39E" w14:textId="77777777" w:rsidR="00835000" w:rsidRPr="00ED2C90" w:rsidRDefault="00CB3ADE" w:rsidP="00835000">
      <w:pPr>
        <w:overflowPunct w:val="0"/>
        <w:autoSpaceDE w:val="0"/>
        <w:autoSpaceDN w:val="0"/>
        <w:adjustRightInd w:val="0"/>
        <w:spacing w:before="120" w:after="120" w:line="240" w:lineRule="auto"/>
        <w:jc w:val="both"/>
        <w:textAlignment w:val="baseline"/>
        <w:rPr>
          <w:rFonts w:eastAsia="Times New Roman" w:cstheme="minorHAnsi"/>
          <w:b/>
          <w:sz w:val="24"/>
          <w:szCs w:val="20"/>
        </w:rPr>
      </w:pPr>
      <w:r w:rsidRPr="00ED2C90">
        <w:rPr>
          <w:rFonts w:eastAsia="Times New Roman" w:cstheme="minorHAnsi"/>
          <w:b/>
          <w:sz w:val="24"/>
          <w:szCs w:val="20"/>
        </w:rPr>
        <w:t>Wellbeing Team</w:t>
      </w:r>
    </w:p>
    <w:p w14:paraId="55AB5D9B" w14:textId="5DED22B7" w:rsidR="00A36F8E"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 xml:space="preserve">This is a </w:t>
      </w:r>
      <w:r w:rsidR="00845BF7" w:rsidRPr="00ED2C90">
        <w:rPr>
          <w:rFonts w:eastAsia="Times New Roman" w:cstheme="minorHAnsi"/>
          <w:szCs w:val="20"/>
        </w:rPr>
        <w:t>university</w:t>
      </w:r>
      <w:r w:rsidRPr="00ED2C90">
        <w:rPr>
          <w:rFonts w:eastAsia="Times New Roman" w:cstheme="minorHAnsi"/>
          <w:szCs w:val="20"/>
        </w:rPr>
        <w:t>-wide facility which is well publicised.  Trained counsellors can assist you with problems which you may not feel able to cope with alone or with help from friends, tutors, or, indeed, family.  This is a confidential service available to you at all times.</w:t>
      </w:r>
      <w:r w:rsidR="00A36F8E" w:rsidRPr="00ED2C90">
        <w:rPr>
          <w:rFonts w:eastAsia="Times New Roman" w:cstheme="minorHAnsi"/>
          <w:szCs w:val="20"/>
        </w:rPr>
        <w:t xml:space="preserve"> </w:t>
      </w:r>
      <w:hyperlink r:id="rId69" w:history="1">
        <w:r w:rsidR="00A36F8E" w:rsidRPr="00ED2C90">
          <w:rPr>
            <w:rStyle w:val="Hyperlink"/>
            <w:rFonts w:cstheme="minorHAnsi"/>
          </w:rPr>
          <w:t>https://www.yorksj.ac.uk/student-services/</w:t>
        </w:r>
      </w:hyperlink>
    </w:p>
    <w:p w14:paraId="6E0A5A09" w14:textId="77777777" w:rsidR="00835000" w:rsidRPr="00ED2C90" w:rsidRDefault="00835000" w:rsidP="00835000">
      <w:pPr>
        <w:overflowPunct w:val="0"/>
        <w:autoSpaceDE w:val="0"/>
        <w:autoSpaceDN w:val="0"/>
        <w:adjustRightInd w:val="0"/>
        <w:spacing w:before="120" w:after="120" w:line="240" w:lineRule="auto"/>
        <w:jc w:val="both"/>
        <w:textAlignment w:val="baseline"/>
        <w:rPr>
          <w:rFonts w:eastAsia="Times New Roman" w:cstheme="minorHAnsi"/>
          <w:b/>
          <w:sz w:val="24"/>
          <w:szCs w:val="20"/>
        </w:rPr>
      </w:pPr>
      <w:r w:rsidRPr="00ED2C90">
        <w:rPr>
          <w:rFonts w:eastAsia="Times New Roman" w:cstheme="minorHAnsi"/>
          <w:b/>
          <w:sz w:val="24"/>
          <w:szCs w:val="20"/>
        </w:rPr>
        <w:t>Chaplaincy</w:t>
      </w:r>
    </w:p>
    <w:p w14:paraId="1E2CFE5D" w14:textId="23AA2CFA"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 xml:space="preserve">The </w:t>
      </w:r>
      <w:r w:rsidR="00845BF7">
        <w:rPr>
          <w:rFonts w:eastAsia="Times New Roman" w:cstheme="minorHAnsi"/>
          <w:szCs w:val="20"/>
        </w:rPr>
        <w:t>u</w:t>
      </w:r>
      <w:r w:rsidRPr="00ED2C90">
        <w:rPr>
          <w:rFonts w:eastAsia="Times New Roman" w:cstheme="minorHAnsi"/>
          <w:szCs w:val="20"/>
        </w:rPr>
        <w:t>niversity Chaplain performs many roles: vicar, counsellor, tutor and, particularly, friend to the whole of the University community.  This unique office is part of the University’s pastoral support.  You can make arrangements to see the Chaplain or the assistant at any time to discuss any issue.</w:t>
      </w:r>
    </w:p>
    <w:p w14:paraId="3F26E943" w14:textId="77777777" w:rsidR="00835000" w:rsidRPr="00ED2C90" w:rsidRDefault="00835000" w:rsidP="00835000">
      <w:pPr>
        <w:overflowPunct w:val="0"/>
        <w:autoSpaceDE w:val="0"/>
        <w:autoSpaceDN w:val="0"/>
        <w:adjustRightInd w:val="0"/>
        <w:spacing w:before="120" w:after="120" w:line="240" w:lineRule="auto"/>
        <w:jc w:val="both"/>
        <w:textAlignment w:val="baseline"/>
        <w:rPr>
          <w:rFonts w:eastAsia="Times New Roman" w:cstheme="minorHAnsi"/>
          <w:b/>
          <w:sz w:val="24"/>
          <w:szCs w:val="20"/>
        </w:rPr>
      </w:pPr>
      <w:r w:rsidRPr="00ED2C90">
        <w:rPr>
          <w:rFonts w:eastAsia="Times New Roman" w:cstheme="minorHAnsi"/>
          <w:b/>
          <w:sz w:val="24"/>
          <w:szCs w:val="20"/>
        </w:rPr>
        <w:t>Library (Fountains Learning Centre)</w:t>
      </w:r>
    </w:p>
    <w:p w14:paraId="52CF8103" w14:textId="68237EEB"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 xml:space="preserve">The Learning Centre, housed in the Fountains Building, is a </w:t>
      </w:r>
      <w:r w:rsidR="00845BF7" w:rsidRPr="00ED2C90">
        <w:rPr>
          <w:rFonts w:eastAsia="Times New Roman" w:cstheme="minorHAnsi"/>
          <w:szCs w:val="20"/>
        </w:rPr>
        <w:t>university</w:t>
      </w:r>
      <w:r w:rsidRPr="00ED2C90">
        <w:rPr>
          <w:rFonts w:eastAsia="Times New Roman" w:cstheme="minorHAnsi"/>
          <w:szCs w:val="20"/>
        </w:rPr>
        <w:t xml:space="preserve">-wide facility.  As a student new to the </w:t>
      </w:r>
      <w:r w:rsidR="00845BF7">
        <w:rPr>
          <w:rFonts w:eastAsia="Times New Roman" w:cstheme="minorHAnsi"/>
          <w:szCs w:val="20"/>
        </w:rPr>
        <w:t>u</w:t>
      </w:r>
      <w:r w:rsidRPr="00ED2C90">
        <w:rPr>
          <w:rFonts w:eastAsia="Times New Roman" w:cstheme="minorHAnsi"/>
          <w:szCs w:val="20"/>
        </w:rPr>
        <w:t>niversity, you will be introduced to its service.  A proportion of your programme work will involve research and academic writing.  You can use the library freely to support this dimension of your studies.</w:t>
      </w:r>
    </w:p>
    <w:p w14:paraId="7D95297A" w14:textId="77777777" w:rsidR="00835000" w:rsidRPr="00ED2C90" w:rsidRDefault="00835000" w:rsidP="00835000">
      <w:pPr>
        <w:overflowPunct w:val="0"/>
        <w:autoSpaceDE w:val="0"/>
        <w:autoSpaceDN w:val="0"/>
        <w:adjustRightInd w:val="0"/>
        <w:spacing w:before="120" w:after="120" w:line="240" w:lineRule="auto"/>
        <w:jc w:val="both"/>
        <w:textAlignment w:val="baseline"/>
        <w:rPr>
          <w:rFonts w:eastAsia="Times New Roman" w:cstheme="minorHAnsi"/>
          <w:b/>
          <w:sz w:val="24"/>
          <w:szCs w:val="20"/>
        </w:rPr>
      </w:pPr>
      <w:r w:rsidRPr="00ED2C90">
        <w:rPr>
          <w:rFonts w:eastAsia="Times New Roman" w:cstheme="minorHAnsi"/>
          <w:b/>
          <w:sz w:val="24"/>
          <w:szCs w:val="20"/>
        </w:rPr>
        <w:t xml:space="preserve">IT Services </w:t>
      </w:r>
    </w:p>
    <w:p w14:paraId="5E6521E8"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IT Services manages the ICT provision at the University, including networks of PC workstations in</w:t>
      </w:r>
      <w:r w:rsidR="006E3CB5" w:rsidRPr="00ED2C90">
        <w:rPr>
          <w:rFonts w:eastAsia="Times New Roman" w:cstheme="minorHAnsi"/>
          <w:szCs w:val="20"/>
        </w:rPr>
        <w:t xml:space="preserve"> teaching and open-access rooms</w:t>
      </w:r>
      <w:r w:rsidRPr="00ED2C90">
        <w:rPr>
          <w:rFonts w:eastAsia="Times New Roman" w:cstheme="minorHAnsi"/>
          <w:szCs w:val="20"/>
        </w:rPr>
        <w:t>.  You will register with IT Services when you enrol on-line in August and then can begin to use the facilities, including e-mail and Moodle.</w:t>
      </w:r>
    </w:p>
    <w:p w14:paraId="68D2B365" w14:textId="77777777" w:rsidR="00835000" w:rsidRPr="00ED2C90" w:rsidRDefault="00CB3ADE" w:rsidP="00835000">
      <w:pPr>
        <w:overflowPunct w:val="0"/>
        <w:autoSpaceDE w:val="0"/>
        <w:autoSpaceDN w:val="0"/>
        <w:adjustRightInd w:val="0"/>
        <w:spacing w:before="120" w:after="120" w:line="240" w:lineRule="auto"/>
        <w:jc w:val="both"/>
        <w:textAlignment w:val="baseline"/>
        <w:rPr>
          <w:rFonts w:eastAsia="Times New Roman" w:cstheme="minorHAnsi"/>
          <w:b/>
          <w:sz w:val="24"/>
          <w:szCs w:val="20"/>
        </w:rPr>
      </w:pPr>
      <w:r w:rsidRPr="00ED2C90">
        <w:rPr>
          <w:rFonts w:eastAsia="Times New Roman" w:cstheme="minorHAnsi"/>
          <w:b/>
          <w:sz w:val="24"/>
          <w:szCs w:val="20"/>
        </w:rPr>
        <w:t>Learning</w:t>
      </w:r>
      <w:r w:rsidR="00835000" w:rsidRPr="00ED2C90">
        <w:rPr>
          <w:rFonts w:eastAsia="Times New Roman" w:cstheme="minorHAnsi"/>
          <w:b/>
          <w:sz w:val="24"/>
          <w:szCs w:val="20"/>
        </w:rPr>
        <w:t xml:space="preserve"> Support </w:t>
      </w:r>
    </w:p>
    <w:p w14:paraId="76391C07"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 xml:space="preserve">This is provided by tutors to help you to improve your written and verbal communication skills.  If you </w:t>
      </w:r>
      <w:r w:rsidR="00CB3ADE" w:rsidRPr="00ED2C90">
        <w:rPr>
          <w:rFonts w:eastAsia="Times New Roman" w:cstheme="minorHAnsi"/>
          <w:szCs w:val="20"/>
        </w:rPr>
        <w:t>have any problems tackling text-</w:t>
      </w:r>
      <w:r w:rsidRPr="00ED2C90">
        <w:rPr>
          <w:rFonts w:eastAsia="Times New Roman" w:cstheme="minorHAnsi"/>
          <w:szCs w:val="20"/>
        </w:rPr>
        <w:t>based assignments and would like some assistance to improve your skills, then you are advised to contact this group for help.</w:t>
      </w:r>
      <w:r w:rsidR="00CB3ADE" w:rsidRPr="00ED2C90">
        <w:rPr>
          <w:rFonts w:eastAsia="Times New Roman" w:cstheme="minorHAnsi"/>
          <w:szCs w:val="20"/>
        </w:rPr>
        <w:t xml:space="preserve">  This also includes support for dyslexic students and students with other needs.</w:t>
      </w:r>
    </w:p>
    <w:p w14:paraId="07F53FCB" w14:textId="77777777" w:rsidR="00835000" w:rsidRPr="00ED2C90" w:rsidRDefault="00835000" w:rsidP="00835000">
      <w:pPr>
        <w:overflowPunct w:val="0"/>
        <w:autoSpaceDE w:val="0"/>
        <w:autoSpaceDN w:val="0"/>
        <w:adjustRightInd w:val="0"/>
        <w:spacing w:before="120" w:after="120" w:line="240" w:lineRule="auto"/>
        <w:jc w:val="both"/>
        <w:textAlignment w:val="baseline"/>
        <w:rPr>
          <w:rFonts w:eastAsia="Times New Roman" w:cstheme="minorHAnsi"/>
          <w:b/>
          <w:sz w:val="24"/>
          <w:szCs w:val="20"/>
        </w:rPr>
      </w:pPr>
      <w:r w:rsidRPr="00ED2C90">
        <w:rPr>
          <w:rFonts w:eastAsia="Times New Roman" w:cstheme="minorHAnsi"/>
          <w:b/>
          <w:sz w:val="24"/>
          <w:szCs w:val="20"/>
        </w:rPr>
        <w:t xml:space="preserve">University Careers Service </w:t>
      </w:r>
    </w:p>
    <w:p w14:paraId="669CFCFA"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The University Careers Service exists to help students to research the various fields of careers and work and to help students structure, objectively, a plan to make applications to potential employers.  The service offers particular support to teacher training students in finding a first teaching post.</w:t>
      </w:r>
      <w:bookmarkStart w:id="55" w:name="_Toc208129079"/>
      <w:bookmarkStart w:id="56" w:name="_Toc208129369"/>
      <w:bookmarkStart w:id="57" w:name="_Toc208129506"/>
      <w:bookmarkStart w:id="58" w:name="_Toc208133987"/>
    </w:p>
    <w:p w14:paraId="2FA1DF6F"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br w:type="page"/>
      </w:r>
    </w:p>
    <w:p w14:paraId="70056C47" w14:textId="77777777" w:rsidR="00835000" w:rsidRPr="00ED2C90" w:rsidRDefault="00835000" w:rsidP="00CA2650">
      <w:pPr>
        <w:pStyle w:val="Heading2"/>
        <w:rPr>
          <w:rFonts w:eastAsia="Times New Roman"/>
        </w:rPr>
      </w:pPr>
      <w:bookmarkStart w:id="59" w:name="_Toc171412189"/>
      <w:r w:rsidRPr="00ED2C90">
        <w:rPr>
          <w:rFonts w:eastAsia="Times New Roman"/>
        </w:rPr>
        <w:t xml:space="preserve">YSJU Equal Opportunities </w:t>
      </w:r>
      <w:bookmarkEnd w:id="55"/>
      <w:bookmarkEnd w:id="56"/>
      <w:bookmarkEnd w:id="57"/>
      <w:bookmarkEnd w:id="58"/>
      <w:r w:rsidRPr="00ED2C90">
        <w:rPr>
          <w:rFonts w:eastAsia="Times New Roman"/>
        </w:rPr>
        <w:t>Policy</w:t>
      </w:r>
      <w:bookmarkEnd w:id="59"/>
    </w:p>
    <w:p w14:paraId="1B17E086"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4"/>
          <w:szCs w:val="20"/>
        </w:rPr>
      </w:pPr>
    </w:p>
    <w:p w14:paraId="7E0D2A8D" w14:textId="747A3955"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York St John</w:t>
      </w:r>
      <w:r w:rsidR="00E4354F" w:rsidRPr="00ED2C90">
        <w:rPr>
          <w:rFonts w:eastAsia="Times New Roman" w:cstheme="minorHAnsi"/>
          <w:szCs w:val="20"/>
        </w:rPr>
        <w:t xml:space="preserve"> University</w:t>
      </w:r>
      <w:r w:rsidRPr="00ED2C90">
        <w:rPr>
          <w:rFonts w:eastAsia="Times New Roman" w:cstheme="minorHAnsi"/>
          <w:szCs w:val="20"/>
        </w:rPr>
        <w:t xml:space="preserve"> is committed to the principles of equal opportunities in all aspects of university life and activity.  The aim of these principles is that no person is to be treated less favourably than another on grounds of social class, sex, race, colour, nationality, ethnic or racial origin, family commitments, sexual orientation, disability, age, religious or political belief or trade union activity, or is to be disadvantaged by conditions or requirements which cannot be shown to be justified.</w:t>
      </w:r>
      <w:r w:rsidR="0043263A" w:rsidRPr="00ED2C90">
        <w:rPr>
          <w:rFonts w:eastAsia="Times New Roman" w:cstheme="minorHAnsi"/>
          <w:szCs w:val="20"/>
        </w:rPr>
        <w:t xml:space="preserve"> Our policy is underpinned by the Equality Act 2010 and additional government guidance can be found </w:t>
      </w:r>
      <w:hyperlink r:id="rId70" w:history="1">
        <w:r w:rsidR="0043263A" w:rsidRPr="00ED2C90">
          <w:rPr>
            <w:rStyle w:val="Hyperlink"/>
            <w:rFonts w:eastAsia="Times New Roman" w:cstheme="minorHAnsi"/>
            <w:szCs w:val="20"/>
          </w:rPr>
          <w:t>here.</w:t>
        </w:r>
      </w:hyperlink>
      <w:r w:rsidR="0043263A" w:rsidRPr="00ED2C90">
        <w:rPr>
          <w:rFonts w:eastAsia="Times New Roman" w:cstheme="minorHAnsi"/>
          <w:szCs w:val="20"/>
        </w:rPr>
        <w:t xml:space="preserve"> </w:t>
      </w:r>
    </w:p>
    <w:p w14:paraId="5A265410"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0B73D8EF"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For its part, the University will keep under review all policies, procedures and practices to fulfil the principles of equal treatment.  In the event of any conflict, the Equal Opportunities and Race Equality Policy will prevail.  Please see below guidance in the event of any complaint.</w:t>
      </w:r>
    </w:p>
    <w:p w14:paraId="76560A9C"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5DE1EEF1" w14:textId="77777777" w:rsidR="00835000" w:rsidRPr="00ED2C90" w:rsidRDefault="00835000" w:rsidP="00B52B5A">
      <w:pPr>
        <w:pStyle w:val="ListParagraph"/>
        <w:numPr>
          <w:ilvl w:val="0"/>
          <w:numId w:val="7"/>
        </w:num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 xml:space="preserve">Student teacher approaches an alliance mentor or tutor.  They encourage student teacher to discuss </w:t>
      </w:r>
      <w:r w:rsidR="00CB3ADE" w:rsidRPr="00ED2C90">
        <w:rPr>
          <w:rFonts w:eastAsia="Times New Roman" w:cstheme="minorHAnsi"/>
          <w:szCs w:val="20"/>
        </w:rPr>
        <w:t>the issue, or</w:t>
      </w:r>
    </w:p>
    <w:p w14:paraId="3F987F86" w14:textId="77777777" w:rsidR="00835000" w:rsidRPr="00ED2C90" w:rsidRDefault="00835000" w:rsidP="00B52B5A">
      <w:pPr>
        <w:pStyle w:val="ListParagraph"/>
        <w:numPr>
          <w:ilvl w:val="0"/>
          <w:numId w:val="7"/>
        </w:num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Student teacher approaches Student Advice Team, or</w:t>
      </w:r>
    </w:p>
    <w:p w14:paraId="586107B4" w14:textId="77777777" w:rsidR="00835000" w:rsidRPr="00ED2C90" w:rsidRDefault="00835000" w:rsidP="00B52B5A">
      <w:pPr>
        <w:pStyle w:val="ListParagraph"/>
        <w:numPr>
          <w:ilvl w:val="0"/>
          <w:numId w:val="7"/>
        </w:num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Student teacher approaches Student Union</w:t>
      </w:r>
    </w:p>
    <w:p w14:paraId="1D715DEF"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212D4FA0"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 xml:space="preserve">The mentor who is approached should ascertain the seriousness of the complaint. If the complaint is a sensitive issue that the student teacher does not want to be taken any further/disclosed, the issue needs to be raised as a general issue.  The </w:t>
      </w:r>
      <w:r w:rsidR="00CB3ADE" w:rsidRPr="00ED2C90">
        <w:rPr>
          <w:rFonts w:eastAsia="Times New Roman" w:cstheme="minorHAnsi"/>
          <w:szCs w:val="20"/>
        </w:rPr>
        <w:t>mentor will need to alert the cohort lead</w:t>
      </w:r>
      <w:r w:rsidRPr="00ED2C90">
        <w:rPr>
          <w:rFonts w:eastAsia="Times New Roman" w:cstheme="minorHAnsi"/>
          <w:szCs w:val="20"/>
        </w:rPr>
        <w:t xml:space="preserve"> to the issue so this can be logged.  Any issue raised will be logged </w:t>
      </w:r>
      <w:r w:rsidR="00CB3ADE" w:rsidRPr="00ED2C90">
        <w:rPr>
          <w:rFonts w:eastAsia="Times New Roman" w:cstheme="minorHAnsi"/>
          <w:szCs w:val="20"/>
        </w:rPr>
        <w:t>by the university.</w:t>
      </w:r>
      <w:r w:rsidRPr="00ED2C90">
        <w:rPr>
          <w:rFonts w:eastAsia="Times New Roman" w:cstheme="minorHAnsi"/>
          <w:szCs w:val="20"/>
        </w:rPr>
        <w:t xml:space="preserve"> </w:t>
      </w:r>
      <w:r w:rsidR="00CB3ADE" w:rsidRPr="00ED2C90">
        <w:rPr>
          <w:rFonts w:eastAsia="Times New Roman" w:cstheme="minorHAnsi"/>
          <w:szCs w:val="20"/>
        </w:rPr>
        <w:t xml:space="preserve"> </w:t>
      </w:r>
      <w:r w:rsidRPr="00ED2C90">
        <w:rPr>
          <w:rFonts w:eastAsia="Times New Roman" w:cstheme="minorHAnsi"/>
          <w:szCs w:val="20"/>
        </w:rPr>
        <w:t xml:space="preserve">This will include: race, gender, disability and sexuality.  The incident will be investigated by the </w:t>
      </w:r>
      <w:r w:rsidR="00CB3ADE" w:rsidRPr="00ED2C90">
        <w:rPr>
          <w:rFonts w:eastAsia="Times New Roman" w:cstheme="minorHAnsi"/>
          <w:szCs w:val="20"/>
        </w:rPr>
        <w:t>Head of School</w:t>
      </w:r>
      <w:r w:rsidRPr="00ED2C90">
        <w:rPr>
          <w:rFonts w:eastAsia="Times New Roman" w:cstheme="minorHAnsi"/>
          <w:szCs w:val="20"/>
        </w:rPr>
        <w:t>.</w:t>
      </w:r>
    </w:p>
    <w:p w14:paraId="625470A2"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5C71E9F1"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 xml:space="preserve">All members of the University and its agents, together with all those involved in </w:t>
      </w:r>
      <w:proofErr w:type="gramStart"/>
      <w:r w:rsidRPr="00ED2C90">
        <w:rPr>
          <w:rFonts w:eastAsia="Times New Roman" w:cstheme="minorHAnsi"/>
          <w:szCs w:val="20"/>
        </w:rPr>
        <w:t>University</w:t>
      </w:r>
      <w:proofErr w:type="gramEnd"/>
      <w:r w:rsidRPr="00ED2C90">
        <w:rPr>
          <w:rFonts w:eastAsia="Times New Roman" w:cstheme="minorHAnsi"/>
          <w:szCs w:val="20"/>
        </w:rPr>
        <w:t xml:space="preserve"> activities, whether academic, administrative or commercial, are required to conduct themselves in accordance with this Equal Opportunities Policy and to have personal responsibility for their own actions.</w:t>
      </w:r>
    </w:p>
    <w:p w14:paraId="19289C64"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46047A00"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Please also refer to the University’s Equal Opportunity Policy.</w:t>
      </w:r>
    </w:p>
    <w:p w14:paraId="34C92B64"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2492698E" w14:textId="77777777" w:rsidR="00835000" w:rsidRPr="00CA2650" w:rsidRDefault="00835000" w:rsidP="00CA2650">
      <w:pPr>
        <w:rPr>
          <w:b/>
          <w:bCs/>
        </w:rPr>
      </w:pPr>
      <w:r w:rsidRPr="00CA2650">
        <w:rPr>
          <w:b/>
          <w:bCs/>
        </w:rPr>
        <w:t xml:space="preserve">Discrimination </w:t>
      </w:r>
    </w:p>
    <w:p w14:paraId="1FE83857"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Discrimination/abuse on the grounds of race, religion, gender, disability, age or socio/economic status will not be tolerated in relation to you as a student or in relation to the way you behave towards others, especially the children.</w:t>
      </w:r>
    </w:p>
    <w:p w14:paraId="2AC62D96"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0FCF8E04" w14:textId="4D7DE05E"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 xml:space="preserve">Where you are the victim of such discrimination you should, report the incident to your </w:t>
      </w:r>
      <w:r w:rsidR="00F87BFC">
        <w:rPr>
          <w:rFonts w:eastAsia="Times New Roman" w:cstheme="minorHAnsi"/>
          <w:szCs w:val="20"/>
        </w:rPr>
        <w:t>lead partner</w:t>
      </w:r>
      <w:r w:rsidRPr="00ED2C90">
        <w:rPr>
          <w:rFonts w:eastAsia="Times New Roman" w:cstheme="minorHAnsi"/>
          <w:szCs w:val="20"/>
        </w:rPr>
        <w:t xml:space="preserve"> mento</w:t>
      </w:r>
      <w:r w:rsidR="0043263A" w:rsidRPr="00ED2C90">
        <w:rPr>
          <w:rFonts w:eastAsia="Times New Roman" w:cstheme="minorHAnsi"/>
          <w:szCs w:val="20"/>
        </w:rPr>
        <w:t>r</w:t>
      </w:r>
      <w:r w:rsidRPr="00ED2C90">
        <w:rPr>
          <w:rFonts w:eastAsia="Times New Roman" w:cstheme="minorHAnsi"/>
          <w:szCs w:val="20"/>
        </w:rPr>
        <w:t xml:space="preserve"> or </w:t>
      </w:r>
      <w:r w:rsidR="0043263A" w:rsidRPr="00ED2C90">
        <w:rPr>
          <w:rFonts w:eastAsia="Times New Roman" w:cstheme="minorHAnsi"/>
          <w:szCs w:val="20"/>
        </w:rPr>
        <w:t>programme</w:t>
      </w:r>
      <w:r w:rsidR="00CB3ADE" w:rsidRPr="00ED2C90">
        <w:rPr>
          <w:rFonts w:eastAsia="Times New Roman" w:cstheme="minorHAnsi"/>
          <w:szCs w:val="20"/>
        </w:rPr>
        <w:t xml:space="preserve"> lead</w:t>
      </w:r>
      <w:r w:rsidRPr="00ED2C90">
        <w:rPr>
          <w:rFonts w:eastAsia="Times New Roman" w:cstheme="minorHAnsi"/>
          <w:szCs w:val="20"/>
        </w:rPr>
        <w:t xml:space="preserve">.  If you prefer not to involve staff in the first instance you should approach the Student Union.  The incident will be investigated and appropriate action will be taken. </w:t>
      </w:r>
    </w:p>
    <w:p w14:paraId="2887DD9C"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7F4D7F50"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Where you are the perpetrator of such discrimination the incident will be investigated and appropriate action will be taken.  Such action is considered a serious professional breach, especially when it involves the children you teach.</w:t>
      </w:r>
    </w:p>
    <w:p w14:paraId="5B1A1181"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121E5C01" w14:textId="5CD50A1C"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 xml:space="preserve">Where you witness discrimination/abuse you should report the incident to your </w:t>
      </w:r>
      <w:r w:rsidR="00F87BFC">
        <w:rPr>
          <w:rFonts w:eastAsia="Times New Roman" w:cstheme="minorHAnsi"/>
          <w:szCs w:val="20"/>
        </w:rPr>
        <w:t>lead partner</w:t>
      </w:r>
      <w:r w:rsidR="00AA0C3B" w:rsidRPr="00ED2C90">
        <w:rPr>
          <w:rFonts w:eastAsia="Times New Roman" w:cstheme="minorHAnsi"/>
          <w:szCs w:val="20"/>
        </w:rPr>
        <w:t xml:space="preserve"> mentor, </w:t>
      </w:r>
      <w:r w:rsidR="00CB3ADE" w:rsidRPr="00ED2C90">
        <w:rPr>
          <w:rFonts w:eastAsia="Times New Roman" w:cstheme="minorHAnsi"/>
          <w:szCs w:val="20"/>
        </w:rPr>
        <w:t>cohort lead</w:t>
      </w:r>
      <w:r w:rsidRPr="00ED2C90">
        <w:rPr>
          <w:rFonts w:eastAsia="Times New Roman" w:cstheme="minorHAnsi"/>
          <w:szCs w:val="20"/>
        </w:rPr>
        <w:t xml:space="preserve"> or Student Union immediately.</w:t>
      </w:r>
    </w:p>
    <w:p w14:paraId="31BC598C" w14:textId="77777777" w:rsidR="00835000" w:rsidRPr="00ED2C90" w:rsidRDefault="00835000" w:rsidP="00CA2650">
      <w:pPr>
        <w:pStyle w:val="Heading2"/>
        <w:rPr>
          <w:rFonts w:eastAsia="Times New Roman"/>
        </w:rPr>
      </w:pPr>
      <w:bookmarkStart w:id="60" w:name="_Toc113264332"/>
      <w:bookmarkStart w:id="61" w:name="_Toc208129080"/>
      <w:bookmarkStart w:id="62" w:name="_Toc208129370"/>
      <w:bookmarkStart w:id="63" w:name="_Toc208129507"/>
      <w:r w:rsidRPr="00ED2C90">
        <w:rPr>
          <w:rFonts w:eastAsia="Times New Roman"/>
        </w:rPr>
        <w:br w:type="page"/>
      </w:r>
      <w:bookmarkStart w:id="64" w:name="_Toc208133988"/>
      <w:bookmarkStart w:id="65" w:name="_Toc171412190"/>
      <w:r w:rsidRPr="00ED2C90">
        <w:rPr>
          <w:rFonts w:eastAsia="Times New Roman"/>
        </w:rPr>
        <w:t>Health and S</w:t>
      </w:r>
      <w:bookmarkEnd w:id="60"/>
      <w:r w:rsidRPr="00ED2C90">
        <w:rPr>
          <w:rFonts w:eastAsia="Times New Roman"/>
        </w:rPr>
        <w:t>afety</w:t>
      </w:r>
      <w:bookmarkEnd w:id="61"/>
      <w:bookmarkEnd w:id="62"/>
      <w:bookmarkEnd w:id="63"/>
      <w:bookmarkEnd w:id="64"/>
      <w:r w:rsidRPr="00ED2C90">
        <w:rPr>
          <w:rFonts w:eastAsia="Times New Roman"/>
        </w:rPr>
        <w:t xml:space="preserve"> at YSJU</w:t>
      </w:r>
      <w:bookmarkEnd w:id="65"/>
    </w:p>
    <w:p w14:paraId="21C418C4"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4"/>
          <w:szCs w:val="20"/>
        </w:rPr>
      </w:pPr>
    </w:p>
    <w:p w14:paraId="7AF6E6EC"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All students shall:</w:t>
      </w:r>
    </w:p>
    <w:p w14:paraId="6D05F620"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18C01659" w14:textId="77777777" w:rsidR="00835000" w:rsidRPr="00ED2C90"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 xml:space="preserve">make themselves familiar with the University Health and Safety Policy and that of their </w:t>
      </w:r>
      <w:r w:rsidR="00CB3ADE" w:rsidRPr="00ED2C90">
        <w:rPr>
          <w:rFonts w:eastAsia="Times New Roman" w:cstheme="minorHAnsi"/>
          <w:szCs w:val="20"/>
        </w:rPr>
        <w:t>School</w:t>
      </w:r>
      <w:r w:rsidRPr="00ED2C90">
        <w:rPr>
          <w:rFonts w:eastAsia="Times New Roman" w:cstheme="minorHAnsi"/>
          <w:szCs w:val="20"/>
        </w:rPr>
        <w:t xml:space="preserve"> and be fully familiar with those areas of the policies which directly affect their particular activities</w:t>
      </w:r>
    </w:p>
    <w:p w14:paraId="1C261D64" w14:textId="77777777" w:rsidR="00835000" w:rsidRPr="00ED2C90"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at all times, make full and appropriate use of any protective equipment, clothing or devices provided</w:t>
      </w:r>
    </w:p>
    <w:p w14:paraId="7D423C9F" w14:textId="77777777" w:rsidR="00835000" w:rsidRPr="00ED2C90"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report to management or supervisory staff any accidents or incidents, whether an injury has been sustained or not, and any unsafe practices, systems of work or working conditions which they consider put themselves or others at risk</w:t>
      </w:r>
    </w:p>
    <w:p w14:paraId="711CA1E9" w14:textId="77777777" w:rsidR="00835000" w:rsidRPr="00ED2C90"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accept individual responsibility to take all reasonable care for the health and safety of themselves and of any other person who may be affected by their acts or omissions</w:t>
      </w:r>
    </w:p>
    <w:p w14:paraId="727C551D" w14:textId="77777777" w:rsidR="00835000" w:rsidRPr="00ED2C90"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co-operate with the University so far as is necessary to enable it to comply with the law</w:t>
      </w:r>
    </w:p>
    <w:p w14:paraId="26DA21EA" w14:textId="77777777" w:rsidR="00835000" w:rsidRPr="00ED2C90"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have any personal items of portable electrical equipment fully tested by a competent person prior to using them onto site</w:t>
      </w:r>
    </w:p>
    <w:p w14:paraId="1953C289" w14:textId="77777777" w:rsidR="00835000" w:rsidRPr="00ED2C90"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not intentionally or recklessly interfere with or misuse anything provided by the University in the interests of the health, safety and welfare</w:t>
      </w:r>
    </w:p>
    <w:p w14:paraId="3D5AC1E9" w14:textId="77777777" w:rsidR="00835000" w:rsidRPr="00ED2C90"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 xml:space="preserve">at all times whilst on </w:t>
      </w:r>
      <w:proofErr w:type="gramStart"/>
      <w:r w:rsidRPr="00ED2C90">
        <w:rPr>
          <w:rFonts w:eastAsia="Times New Roman" w:cstheme="minorHAnsi"/>
          <w:szCs w:val="20"/>
        </w:rPr>
        <w:t>University</w:t>
      </w:r>
      <w:proofErr w:type="gramEnd"/>
      <w:r w:rsidRPr="00ED2C90">
        <w:rPr>
          <w:rFonts w:eastAsia="Times New Roman" w:cstheme="minorHAnsi"/>
          <w:szCs w:val="20"/>
        </w:rPr>
        <w:t xml:space="preserve"> premises or using its facilities or taking part in activities, follow the Health and Safety policy and comply with any specific health and safety instructions given to them by University staff</w:t>
      </w:r>
    </w:p>
    <w:p w14:paraId="5DCDCDB3" w14:textId="77777777" w:rsidR="00835000" w:rsidRPr="00ED2C90"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not, without the consent of the member of staff in charge of the area or activity, interfere with any equipment, alter any fixed installations, alter, cover or remove any health and safety notices, signs or equipment or otherwise take any action which may create hazards for other people at the University.</w:t>
      </w:r>
    </w:p>
    <w:p w14:paraId="3B5945DD" w14:textId="77777777" w:rsidR="00835000" w:rsidRPr="00ED2C90" w:rsidRDefault="00835000" w:rsidP="00835000">
      <w:pPr>
        <w:overflowPunct w:val="0"/>
        <w:autoSpaceDE w:val="0"/>
        <w:autoSpaceDN w:val="0"/>
        <w:adjustRightInd w:val="0"/>
        <w:spacing w:after="0" w:line="240" w:lineRule="auto"/>
        <w:ind w:left="720" w:hanging="360"/>
        <w:jc w:val="both"/>
        <w:textAlignment w:val="baseline"/>
        <w:rPr>
          <w:rFonts w:eastAsia="Times New Roman" w:cstheme="minorHAnsi"/>
          <w:szCs w:val="20"/>
        </w:rPr>
      </w:pPr>
    </w:p>
    <w:p w14:paraId="6AD9F019" w14:textId="77777777" w:rsidR="00CB3ADE" w:rsidRPr="00ED2C90" w:rsidRDefault="00CB3ADE" w:rsidP="00835000">
      <w:pPr>
        <w:overflowPunct w:val="0"/>
        <w:autoSpaceDE w:val="0"/>
        <w:autoSpaceDN w:val="0"/>
        <w:adjustRightInd w:val="0"/>
        <w:spacing w:after="0" w:line="240" w:lineRule="auto"/>
        <w:jc w:val="center"/>
        <w:textAlignment w:val="baseline"/>
        <w:rPr>
          <w:rFonts w:eastAsia="Times New Roman" w:cstheme="minorHAnsi"/>
          <w:b/>
          <w:sz w:val="32"/>
          <w:szCs w:val="20"/>
        </w:rPr>
      </w:pPr>
    </w:p>
    <w:p w14:paraId="45DCCD7E" w14:textId="77777777" w:rsidR="00835000" w:rsidRPr="00ED2C90" w:rsidRDefault="00835000" w:rsidP="00835000">
      <w:pPr>
        <w:overflowPunct w:val="0"/>
        <w:autoSpaceDE w:val="0"/>
        <w:autoSpaceDN w:val="0"/>
        <w:adjustRightInd w:val="0"/>
        <w:spacing w:after="0" w:line="240" w:lineRule="auto"/>
        <w:jc w:val="center"/>
        <w:textAlignment w:val="baseline"/>
        <w:rPr>
          <w:rFonts w:eastAsia="Times New Roman" w:cstheme="minorHAnsi"/>
          <w:b/>
          <w:sz w:val="32"/>
          <w:szCs w:val="20"/>
        </w:rPr>
      </w:pPr>
      <w:r w:rsidRPr="00ED2C90">
        <w:rPr>
          <w:rFonts w:eastAsia="Times New Roman" w:cstheme="minorHAnsi"/>
          <w:b/>
          <w:sz w:val="32"/>
          <w:szCs w:val="20"/>
        </w:rPr>
        <w:t>Health &amp; Safety in Alliance Schools</w:t>
      </w:r>
    </w:p>
    <w:p w14:paraId="42C42F84" w14:textId="77777777" w:rsidR="00835000" w:rsidRPr="00ED2C90" w:rsidRDefault="00835000" w:rsidP="00835000">
      <w:pPr>
        <w:overflowPunct w:val="0"/>
        <w:autoSpaceDE w:val="0"/>
        <w:autoSpaceDN w:val="0"/>
        <w:adjustRightInd w:val="0"/>
        <w:spacing w:after="0" w:line="240" w:lineRule="auto"/>
        <w:jc w:val="center"/>
        <w:textAlignment w:val="baseline"/>
        <w:rPr>
          <w:rFonts w:eastAsia="Times New Roman" w:cstheme="minorHAnsi"/>
          <w:b/>
          <w:sz w:val="32"/>
          <w:szCs w:val="20"/>
        </w:rPr>
      </w:pPr>
    </w:p>
    <w:p w14:paraId="7B5FC57F" w14:textId="77777777" w:rsidR="00835000" w:rsidRPr="00ED2C90" w:rsidRDefault="00CB3ADE" w:rsidP="00FB2D09">
      <w:pPr>
        <w:overflowPunct w:val="0"/>
        <w:autoSpaceDE w:val="0"/>
        <w:autoSpaceDN w:val="0"/>
        <w:adjustRightInd w:val="0"/>
        <w:spacing w:after="0" w:line="240" w:lineRule="auto"/>
        <w:jc w:val="center"/>
        <w:textAlignment w:val="baseline"/>
        <w:rPr>
          <w:rFonts w:eastAsia="Times New Roman" w:cstheme="minorHAnsi"/>
          <w:szCs w:val="20"/>
        </w:rPr>
      </w:pPr>
      <w:r w:rsidRPr="00ED2C90">
        <w:rPr>
          <w:rFonts w:eastAsia="Times New Roman" w:cstheme="minorHAnsi"/>
          <w:szCs w:val="20"/>
        </w:rPr>
        <w:t>You will be provided with information about this in your alliance induction sessions.</w:t>
      </w:r>
    </w:p>
    <w:p w14:paraId="2428A495"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463E9CF4" w14:textId="77777777" w:rsidR="00835000" w:rsidRPr="00ED2C90" w:rsidRDefault="00835000" w:rsidP="00835000">
      <w:pPr>
        <w:overflowPunct w:val="0"/>
        <w:autoSpaceDE w:val="0"/>
        <w:autoSpaceDN w:val="0"/>
        <w:adjustRightInd w:val="0"/>
        <w:spacing w:after="0" w:line="240" w:lineRule="auto"/>
        <w:ind w:left="720" w:hanging="360"/>
        <w:jc w:val="both"/>
        <w:textAlignment w:val="baseline"/>
        <w:rPr>
          <w:rFonts w:eastAsia="Times New Roman" w:cstheme="minorHAnsi"/>
          <w:szCs w:val="20"/>
        </w:rPr>
      </w:pPr>
    </w:p>
    <w:p w14:paraId="6B1818A6" w14:textId="77777777" w:rsidR="00835000" w:rsidRPr="00ED2C90" w:rsidRDefault="00835000" w:rsidP="00CA2650">
      <w:pPr>
        <w:pStyle w:val="Heading2"/>
        <w:rPr>
          <w:rFonts w:eastAsia="Times New Roman"/>
        </w:rPr>
      </w:pPr>
      <w:bookmarkStart w:id="66" w:name="_Toc113264336"/>
      <w:bookmarkStart w:id="67" w:name="_Toc208129081"/>
      <w:bookmarkStart w:id="68" w:name="_Toc208129371"/>
      <w:bookmarkStart w:id="69" w:name="_Toc208129508"/>
      <w:r w:rsidRPr="00ED2C90">
        <w:rPr>
          <w:rFonts w:eastAsia="Times New Roman"/>
        </w:rPr>
        <w:br w:type="page"/>
      </w:r>
      <w:bookmarkStart w:id="70" w:name="_Toc208133989"/>
      <w:bookmarkStart w:id="71" w:name="_Toc171412191"/>
      <w:r w:rsidRPr="00ED2C90">
        <w:rPr>
          <w:rFonts w:eastAsia="Times New Roman"/>
        </w:rPr>
        <w:t>Absence and I</w:t>
      </w:r>
      <w:bookmarkEnd w:id="66"/>
      <w:r w:rsidRPr="00ED2C90">
        <w:rPr>
          <w:rFonts w:eastAsia="Times New Roman"/>
        </w:rPr>
        <w:t>llness</w:t>
      </w:r>
      <w:bookmarkEnd w:id="67"/>
      <w:bookmarkEnd w:id="68"/>
      <w:bookmarkEnd w:id="69"/>
      <w:bookmarkEnd w:id="70"/>
      <w:bookmarkEnd w:id="71"/>
    </w:p>
    <w:p w14:paraId="16769A9C"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4"/>
          <w:szCs w:val="20"/>
        </w:rPr>
      </w:pPr>
    </w:p>
    <w:p w14:paraId="5F16015A" w14:textId="1DACCCB9"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As this is a professional programme, you are required at all times to conduct yourselves in the manner expected of all professional teachers</w:t>
      </w:r>
      <w:r w:rsidR="00AA0C3B" w:rsidRPr="00ED2C90">
        <w:rPr>
          <w:rFonts w:eastAsia="Times New Roman" w:cstheme="minorHAnsi"/>
          <w:szCs w:val="20"/>
        </w:rPr>
        <w:t xml:space="preserve"> and in line with the Teachers’ Standards Part 2: Personal and Professional Conduct</w:t>
      </w:r>
      <w:r w:rsidRPr="00ED2C90">
        <w:rPr>
          <w:rFonts w:eastAsia="Times New Roman" w:cstheme="minorHAnsi"/>
          <w:szCs w:val="20"/>
        </w:rPr>
        <w:t xml:space="preserve">.  You will be provisionally registered with the main teaching unions as part of your student programme. </w:t>
      </w:r>
      <w:r w:rsidRPr="00ED2C90">
        <w:rPr>
          <w:rFonts w:eastAsia="Times New Roman" w:cstheme="minorHAnsi"/>
          <w:b/>
          <w:szCs w:val="20"/>
        </w:rPr>
        <w:t>Students are expected to attend all components of a module: placements, lectures, seminars, tutorials and other visits</w:t>
      </w:r>
      <w:r w:rsidRPr="00ED2C90">
        <w:rPr>
          <w:rFonts w:eastAsia="Times New Roman" w:cstheme="minorHAnsi"/>
          <w:szCs w:val="20"/>
        </w:rPr>
        <w:t>.</w:t>
      </w:r>
      <w:r w:rsidR="008A4705" w:rsidRPr="00ED2C90">
        <w:rPr>
          <w:rFonts w:eastAsia="Times New Roman" w:cstheme="minorHAnsi"/>
          <w:b/>
          <w:szCs w:val="20"/>
        </w:rPr>
        <w:t>100% attendance is expected.</w:t>
      </w:r>
      <w:r w:rsidR="008A4705" w:rsidRPr="00ED2C90">
        <w:rPr>
          <w:rFonts w:eastAsia="Times New Roman" w:cstheme="minorHAnsi"/>
          <w:szCs w:val="20"/>
        </w:rPr>
        <w:t xml:space="preserve"> </w:t>
      </w:r>
      <w:r w:rsidRPr="00ED2C90">
        <w:rPr>
          <w:rFonts w:eastAsia="Times New Roman" w:cstheme="minorHAnsi"/>
          <w:szCs w:val="20"/>
        </w:rPr>
        <w:t xml:space="preserve"> Education is not just listening: it includes participating and being responsible, in partnership with others, for the success of the module. Attendance will be checked </w:t>
      </w:r>
      <w:r w:rsidR="00AA0C3B" w:rsidRPr="00ED2C90">
        <w:rPr>
          <w:rFonts w:eastAsia="Times New Roman" w:cstheme="minorHAnsi"/>
          <w:szCs w:val="20"/>
        </w:rPr>
        <w:t xml:space="preserve">and </w:t>
      </w:r>
      <w:r w:rsidRPr="00ED2C90">
        <w:rPr>
          <w:rFonts w:eastAsia="Times New Roman" w:cstheme="minorHAnsi"/>
          <w:szCs w:val="20"/>
        </w:rPr>
        <w:t xml:space="preserve">you will be warned in cases where it is poor.  Should your absence come under question, you will be called to a Case Consultation with </w:t>
      </w:r>
      <w:r w:rsidR="00AA0C3B" w:rsidRPr="00ED2C90">
        <w:rPr>
          <w:rFonts w:eastAsia="Times New Roman" w:cstheme="minorHAnsi"/>
          <w:szCs w:val="20"/>
        </w:rPr>
        <w:t xml:space="preserve">your </w:t>
      </w:r>
      <w:r w:rsidR="00F87BFC">
        <w:rPr>
          <w:rFonts w:eastAsia="Times New Roman" w:cstheme="minorHAnsi"/>
          <w:szCs w:val="20"/>
        </w:rPr>
        <w:t>lead partner</w:t>
      </w:r>
      <w:r w:rsidR="00AA0C3B" w:rsidRPr="00ED2C90">
        <w:rPr>
          <w:rFonts w:eastAsia="Times New Roman" w:cstheme="minorHAnsi"/>
          <w:szCs w:val="20"/>
        </w:rPr>
        <w:t xml:space="preserve"> mentor</w:t>
      </w:r>
      <w:r w:rsidRPr="00ED2C90">
        <w:rPr>
          <w:rFonts w:eastAsia="Times New Roman" w:cstheme="minorHAnsi"/>
          <w:szCs w:val="20"/>
        </w:rPr>
        <w:t xml:space="preserve"> to discuss your suitability for the profession of teaching.</w:t>
      </w:r>
    </w:p>
    <w:p w14:paraId="6A3EB9C0"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0368F5B6" w14:textId="01EDE198"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It is likely, however, at some time in your programme, some minor illness will conflict with your studies. If you are suffering from a contagious illness, like flu, it is best not to return to school</w:t>
      </w:r>
      <w:r w:rsidR="00AA0C3B" w:rsidRPr="00ED2C90">
        <w:rPr>
          <w:rFonts w:eastAsia="Times New Roman" w:cstheme="minorHAnsi"/>
          <w:szCs w:val="20"/>
        </w:rPr>
        <w:t xml:space="preserve"> and you should follow the school policy</w:t>
      </w:r>
      <w:r w:rsidRPr="00ED2C90">
        <w:rPr>
          <w:rFonts w:eastAsia="Times New Roman" w:cstheme="minorHAnsi"/>
          <w:szCs w:val="20"/>
        </w:rPr>
        <w:t>.  For most minor ailments lasting le</w:t>
      </w:r>
      <w:r w:rsidR="00AA0C3B" w:rsidRPr="00ED2C90">
        <w:rPr>
          <w:rFonts w:eastAsia="Times New Roman" w:cstheme="minorHAnsi"/>
          <w:szCs w:val="20"/>
        </w:rPr>
        <w:t>ss than seven days, you should ‘self-c</w:t>
      </w:r>
      <w:r w:rsidRPr="00ED2C90">
        <w:rPr>
          <w:rFonts w:eastAsia="Times New Roman" w:cstheme="minorHAnsi"/>
          <w:szCs w:val="20"/>
        </w:rPr>
        <w:t>ertificate</w:t>
      </w:r>
      <w:r w:rsidR="00AA0C3B" w:rsidRPr="00ED2C90">
        <w:rPr>
          <w:rFonts w:eastAsia="Times New Roman" w:cstheme="minorHAnsi"/>
          <w:szCs w:val="20"/>
        </w:rPr>
        <w:t>’</w:t>
      </w:r>
      <w:r w:rsidRPr="00ED2C90">
        <w:rPr>
          <w:rFonts w:eastAsia="Times New Roman" w:cstheme="minorHAnsi"/>
          <w:szCs w:val="20"/>
        </w:rPr>
        <w:t xml:space="preserve"> yourself, but please be aware that Boards of Examiners will lend little credence to these when deciding whether marks should be adjusted.  If you miss a week, you will be expected to catch up.  However, while workshop and lecture notes may be retrieved, missed practical work cannot easily be recovered. If domestic or family problems require your specific attention, you need to make judgements about the impact of these on your studies.  You are the only person who has first-hand information about your various responsibilities.  Earlier in this </w:t>
      </w:r>
      <w:r w:rsidR="00CA0A4F" w:rsidRPr="00ED2C90">
        <w:rPr>
          <w:rFonts w:eastAsia="Times New Roman" w:cstheme="minorHAnsi"/>
          <w:szCs w:val="20"/>
        </w:rPr>
        <w:t>document</w:t>
      </w:r>
      <w:r w:rsidRPr="00ED2C90">
        <w:rPr>
          <w:rFonts w:eastAsia="Times New Roman" w:cstheme="minorHAnsi"/>
          <w:szCs w:val="20"/>
        </w:rPr>
        <w:t xml:space="preserve">, you were informed that you should assume that ALL teaching sessions contribute towards the accumulation of evidence that you have satisfied the requirements for a recommendation for the award of </w:t>
      </w:r>
      <w:r w:rsidR="00AA0C3B" w:rsidRPr="00ED2C90">
        <w:rPr>
          <w:rFonts w:eastAsia="Times New Roman" w:cstheme="minorHAnsi"/>
          <w:szCs w:val="20"/>
        </w:rPr>
        <w:t>QTS</w:t>
      </w:r>
      <w:r w:rsidRPr="00ED2C90">
        <w:rPr>
          <w:rFonts w:eastAsia="Times New Roman" w:cstheme="minorHAnsi"/>
          <w:szCs w:val="20"/>
        </w:rPr>
        <w:t>.</w:t>
      </w:r>
    </w:p>
    <w:p w14:paraId="6CA6FD5D"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5D52C61B" w14:textId="1076419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 xml:space="preserve">There is an implicit expectation that if you have accepted a place to study for the PGCE you have made proper provision in respect to your personal and domestic arrangements in order to attend all aspects of your programme. However, we are aware that very occasionally unexpected circumstances may arise which cannot be covered by your normal arrangements.  If you do need to be away, for whatever reasons, you will need to complete a Leave of Absence Form to be sent to the </w:t>
      </w:r>
      <w:r w:rsidR="00F87BFC">
        <w:rPr>
          <w:rFonts w:eastAsia="Times New Roman" w:cstheme="minorHAnsi"/>
          <w:szCs w:val="20"/>
        </w:rPr>
        <w:t>lead partner</w:t>
      </w:r>
      <w:r w:rsidR="00AA0C3B" w:rsidRPr="00ED2C90">
        <w:rPr>
          <w:rFonts w:eastAsia="Times New Roman" w:cstheme="minorHAnsi"/>
          <w:szCs w:val="20"/>
        </w:rPr>
        <w:t xml:space="preserve"> mentor and programme administrator</w:t>
      </w:r>
      <w:r w:rsidRPr="00ED2C90">
        <w:rPr>
          <w:rFonts w:eastAsia="Times New Roman" w:cstheme="minorHAnsi"/>
          <w:szCs w:val="20"/>
        </w:rPr>
        <w:t xml:space="preserve">. This must be done in advance of the time you are intending to be absent.  You will be notified by email as to whether leave of absence has been granted. You will be expected to ensure that you have </w:t>
      </w:r>
      <w:r w:rsidR="00AA0C3B" w:rsidRPr="00ED2C90">
        <w:rPr>
          <w:rFonts w:eastAsia="Times New Roman" w:cstheme="minorHAnsi"/>
          <w:szCs w:val="20"/>
        </w:rPr>
        <w:t xml:space="preserve">left details of any teaching that needs to be covered or </w:t>
      </w:r>
      <w:r w:rsidRPr="00ED2C90">
        <w:rPr>
          <w:rFonts w:eastAsia="Times New Roman" w:cstheme="minorHAnsi"/>
          <w:szCs w:val="20"/>
        </w:rPr>
        <w:t>any notes or handouts from missed teaching sessions.  Leave of Absence forms are available from the Education Office.</w:t>
      </w:r>
    </w:p>
    <w:p w14:paraId="4B86D43F"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0E8957F2" w14:textId="6DBBECE1"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Absences greater than seven days should be subject to usual medical certification, which should be s</w:t>
      </w:r>
      <w:r w:rsidR="00AA0C3B" w:rsidRPr="00ED2C90">
        <w:rPr>
          <w:rFonts w:eastAsia="Times New Roman" w:cstheme="minorHAnsi"/>
          <w:szCs w:val="20"/>
        </w:rPr>
        <w:t xml:space="preserve">ent as soon as possible to the </w:t>
      </w:r>
      <w:r w:rsidR="00F87BFC">
        <w:rPr>
          <w:rFonts w:eastAsia="Times New Roman" w:cstheme="minorHAnsi"/>
          <w:szCs w:val="20"/>
        </w:rPr>
        <w:t>lead partner</w:t>
      </w:r>
      <w:r w:rsidRPr="00ED2C90">
        <w:rPr>
          <w:rFonts w:eastAsia="Times New Roman" w:cstheme="minorHAnsi"/>
          <w:szCs w:val="20"/>
        </w:rPr>
        <w:t xml:space="preserve"> mentor and </w:t>
      </w:r>
      <w:r w:rsidR="00E57F37" w:rsidRPr="00ED2C90">
        <w:rPr>
          <w:rFonts w:eastAsia="Times New Roman" w:cstheme="minorHAnsi"/>
          <w:szCs w:val="20"/>
        </w:rPr>
        <w:t>programme</w:t>
      </w:r>
      <w:r w:rsidR="00AA0C3B" w:rsidRPr="00ED2C90">
        <w:rPr>
          <w:rFonts w:eastAsia="Times New Roman" w:cstheme="minorHAnsi"/>
          <w:szCs w:val="20"/>
        </w:rPr>
        <w:t xml:space="preserve"> lead</w:t>
      </w:r>
      <w:r w:rsidRPr="00ED2C90">
        <w:rPr>
          <w:rFonts w:eastAsia="Times New Roman" w:cstheme="minorHAnsi"/>
          <w:szCs w:val="20"/>
        </w:rPr>
        <w:t>.</w:t>
      </w:r>
    </w:p>
    <w:p w14:paraId="45FF9756"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795D8F76"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Self-certification will not be acceptable in the following instances:</w:t>
      </w:r>
    </w:p>
    <w:p w14:paraId="15559E2D"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10A1E504" w14:textId="77777777" w:rsidR="00835000" w:rsidRPr="00ED2C90" w:rsidRDefault="00835000" w:rsidP="00B52B5A">
      <w:pPr>
        <w:pStyle w:val="ListParagraph"/>
        <w:numPr>
          <w:ilvl w:val="0"/>
          <w:numId w:val="9"/>
        </w:num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presentations (whether group or individual)</w:t>
      </w:r>
    </w:p>
    <w:p w14:paraId="2DDB7490" w14:textId="77777777" w:rsidR="00835000" w:rsidRPr="00ED2C90" w:rsidRDefault="00835000" w:rsidP="00B52B5A">
      <w:pPr>
        <w:pStyle w:val="ListParagraph"/>
        <w:numPr>
          <w:ilvl w:val="0"/>
          <w:numId w:val="9"/>
        </w:num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exhibitions of work scheduled for specific dates involving the presence of external examiners</w:t>
      </w:r>
    </w:p>
    <w:p w14:paraId="5713954C" w14:textId="77777777" w:rsidR="00835000" w:rsidRPr="00ED2C90" w:rsidRDefault="00835000" w:rsidP="00B52B5A">
      <w:pPr>
        <w:pStyle w:val="ListParagraph"/>
        <w:numPr>
          <w:ilvl w:val="0"/>
          <w:numId w:val="9"/>
        </w:num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school practice assessments or other examined placements involving external examiners or assessors</w:t>
      </w:r>
    </w:p>
    <w:p w14:paraId="25536E69" w14:textId="1F4A21DE" w:rsidR="00835000" w:rsidRPr="00ED2C90" w:rsidRDefault="00835000" w:rsidP="00B52B5A">
      <w:pPr>
        <w:pStyle w:val="ListParagraph"/>
        <w:numPr>
          <w:ilvl w:val="0"/>
          <w:numId w:val="9"/>
        </w:num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unseen written (</w:t>
      </w:r>
      <w:r w:rsidR="00845BF7" w:rsidRPr="00ED2C90">
        <w:rPr>
          <w:rFonts w:eastAsia="Times New Roman" w:cstheme="minorHAnsi"/>
          <w:szCs w:val="20"/>
        </w:rPr>
        <w:t>i.e.,</w:t>
      </w:r>
      <w:r w:rsidRPr="00ED2C90">
        <w:rPr>
          <w:rFonts w:eastAsia="Times New Roman" w:cstheme="minorHAnsi"/>
          <w:szCs w:val="20"/>
        </w:rPr>
        <w:t xml:space="preserve"> “traditional”) examinations</w:t>
      </w:r>
    </w:p>
    <w:p w14:paraId="0CBF77E8" w14:textId="77777777" w:rsidR="00835000" w:rsidRPr="00ED2C90" w:rsidRDefault="00835000" w:rsidP="00B52B5A">
      <w:pPr>
        <w:pStyle w:val="ListParagraph"/>
        <w:numPr>
          <w:ilvl w:val="0"/>
          <w:numId w:val="9"/>
        </w:num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theatre performances and screenings of video productions involving the presence of external examiners or assessors.</w:t>
      </w:r>
    </w:p>
    <w:p w14:paraId="2867B6E1"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2DDFA709"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 xml:space="preserve">Justifiable absences must be supported by medical evidence from a medical practitioner or equivalent documentation which should be provided as early as possible and without prompting.  </w:t>
      </w:r>
    </w:p>
    <w:p w14:paraId="7817E12D"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b/>
          <w:sz w:val="32"/>
          <w:szCs w:val="20"/>
        </w:rPr>
        <w:sectPr w:rsidR="00835000" w:rsidRPr="00ED2C90" w:rsidSect="003D22F5">
          <w:pgSz w:w="11906" w:h="16838"/>
          <w:pgMar w:top="851" w:right="924" w:bottom="1276" w:left="1259" w:header="709" w:footer="709" w:gutter="0"/>
          <w:cols w:space="708"/>
          <w:docGrid w:linePitch="360"/>
        </w:sectPr>
      </w:pPr>
      <w:bookmarkStart w:id="72" w:name="_Toc208129082"/>
      <w:bookmarkStart w:id="73" w:name="_Toc208129372"/>
      <w:bookmarkStart w:id="74" w:name="_Toc208129509"/>
      <w:bookmarkStart w:id="75" w:name="_Toc208133990"/>
    </w:p>
    <w:p w14:paraId="4726848B" w14:textId="77777777" w:rsidR="00835000" w:rsidRPr="00ED2C90" w:rsidRDefault="00835000" w:rsidP="00CA2650">
      <w:pPr>
        <w:pStyle w:val="Heading2"/>
        <w:rPr>
          <w:rFonts w:eastAsia="Times New Roman"/>
        </w:rPr>
      </w:pPr>
      <w:bookmarkStart w:id="76" w:name="_Toc171412192"/>
      <w:r w:rsidRPr="00ED2C90">
        <w:rPr>
          <w:rFonts w:eastAsia="Times New Roman"/>
        </w:rPr>
        <w:t>Who should I ask?</w:t>
      </w:r>
      <w:bookmarkStart w:id="77" w:name="_Toc208129083"/>
      <w:bookmarkStart w:id="78" w:name="_Toc208129373"/>
      <w:bookmarkStart w:id="79" w:name="_Toc208129510"/>
      <w:bookmarkStart w:id="80" w:name="_Toc208129731"/>
      <w:bookmarkEnd w:id="72"/>
      <w:bookmarkEnd w:id="73"/>
      <w:bookmarkEnd w:id="74"/>
      <w:r w:rsidRPr="00ED2C90">
        <w:rPr>
          <w:rFonts w:eastAsia="Times New Roman"/>
        </w:rPr>
        <w:t xml:space="preserve"> Frequently Asked Questions</w:t>
      </w:r>
      <w:bookmarkEnd w:id="75"/>
      <w:bookmarkEnd w:id="77"/>
      <w:bookmarkEnd w:id="78"/>
      <w:bookmarkEnd w:id="79"/>
      <w:bookmarkEnd w:id="80"/>
      <w:bookmarkEnd w:id="76"/>
    </w:p>
    <w:p w14:paraId="2BB79274" w14:textId="77777777" w:rsidR="00835000" w:rsidRPr="00ED2C90" w:rsidRDefault="00835000" w:rsidP="00835000">
      <w:pPr>
        <w:overflowPunct w:val="0"/>
        <w:autoSpaceDE w:val="0"/>
        <w:autoSpaceDN w:val="0"/>
        <w:adjustRightInd w:val="0"/>
        <w:spacing w:after="0" w:line="240" w:lineRule="auto"/>
        <w:jc w:val="center"/>
        <w:textAlignment w:val="baseline"/>
        <w:rPr>
          <w:rFonts w:eastAsia="Times New Roman" w:cstheme="minorHAnsi"/>
          <w:b/>
          <w:sz w:val="3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1103"/>
        <w:gridCol w:w="1239"/>
        <w:gridCol w:w="881"/>
        <w:gridCol w:w="858"/>
        <w:gridCol w:w="1123"/>
        <w:gridCol w:w="1127"/>
      </w:tblGrid>
      <w:tr w:rsidR="00BE20C9" w:rsidRPr="00ED2C90" w14:paraId="3D5853E2" w14:textId="77777777" w:rsidTr="00CB3ADE">
        <w:tc>
          <w:tcPr>
            <w:tcW w:w="1747" w:type="pct"/>
            <w:vAlign w:val="center"/>
          </w:tcPr>
          <w:p w14:paraId="3C7A2A55"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Times New Roman" w:cstheme="minorHAnsi"/>
                <w:sz w:val="20"/>
                <w:szCs w:val="20"/>
              </w:rPr>
              <w:t>Topic</w:t>
            </w:r>
          </w:p>
        </w:tc>
        <w:tc>
          <w:tcPr>
            <w:tcW w:w="574" w:type="pct"/>
            <w:shd w:val="clear" w:color="auto" w:fill="FFFFFF" w:themeFill="background1"/>
            <w:vAlign w:val="center"/>
          </w:tcPr>
          <w:p w14:paraId="35B6CF94" w14:textId="309EB5D0"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Times New Roman" w:cstheme="minorHAnsi"/>
                <w:sz w:val="20"/>
                <w:szCs w:val="20"/>
              </w:rPr>
              <w:t xml:space="preserve"> Lead</w:t>
            </w:r>
            <w:r w:rsidR="001738B6" w:rsidRPr="00B13FFC">
              <w:rPr>
                <w:rFonts w:eastAsia="Times New Roman" w:cstheme="minorHAnsi"/>
                <w:sz w:val="20"/>
                <w:szCs w:val="20"/>
              </w:rPr>
              <w:t xml:space="preserve"> partner</w:t>
            </w:r>
            <w:r w:rsidR="00845BF7" w:rsidRPr="00B13FFC">
              <w:rPr>
                <w:rFonts w:eastAsia="Times New Roman" w:cstheme="minorHAnsi"/>
                <w:sz w:val="20"/>
                <w:szCs w:val="20"/>
              </w:rPr>
              <w:t>/</w:t>
            </w:r>
            <w:r w:rsidRPr="00B13FFC">
              <w:rPr>
                <w:rFonts w:eastAsia="Times New Roman" w:cstheme="minorHAnsi"/>
                <w:sz w:val="20"/>
                <w:szCs w:val="20"/>
              </w:rPr>
              <w:t xml:space="preserve"> </w:t>
            </w:r>
            <w:r w:rsidR="004F1DF1" w:rsidRPr="00B13FFC">
              <w:rPr>
                <w:rFonts w:eastAsia="Times New Roman" w:cstheme="minorHAnsi"/>
                <w:sz w:val="20"/>
                <w:szCs w:val="20"/>
              </w:rPr>
              <w:t xml:space="preserve">Lead </w:t>
            </w:r>
            <w:r w:rsidRPr="00B13FFC">
              <w:rPr>
                <w:rFonts w:eastAsia="Times New Roman" w:cstheme="minorHAnsi"/>
                <w:sz w:val="20"/>
                <w:szCs w:val="20"/>
              </w:rPr>
              <w:t>Mentor</w:t>
            </w:r>
          </w:p>
        </w:tc>
        <w:tc>
          <w:tcPr>
            <w:tcW w:w="644" w:type="pct"/>
            <w:vAlign w:val="center"/>
          </w:tcPr>
          <w:p w14:paraId="41462C4B" w14:textId="031DAF87" w:rsidR="00835000" w:rsidRPr="00B13FFC" w:rsidRDefault="00CB3ADE"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Times New Roman" w:cstheme="minorHAnsi"/>
                <w:sz w:val="20"/>
                <w:szCs w:val="20"/>
              </w:rPr>
              <w:t xml:space="preserve">Cohort </w:t>
            </w:r>
            <w:r w:rsidR="005B16A7" w:rsidRPr="00B13FFC">
              <w:rPr>
                <w:rFonts w:eastAsia="Times New Roman" w:cstheme="minorHAnsi"/>
                <w:sz w:val="20"/>
                <w:szCs w:val="20"/>
              </w:rPr>
              <w:t>Tutor</w:t>
            </w:r>
          </w:p>
        </w:tc>
        <w:tc>
          <w:tcPr>
            <w:tcW w:w="456" w:type="pct"/>
            <w:vAlign w:val="center"/>
          </w:tcPr>
          <w:p w14:paraId="3C1E16AF"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Times New Roman" w:cstheme="minorHAnsi"/>
                <w:sz w:val="20"/>
                <w:szCs w:val="20"/>
              </w:rPr>
              <w:t>Module Director</w:t>
            </w:r>
          </w:p>
        </w:tc>
        <w:tc>
          <w:tcPr>
            <w:tcW w:w="405" w:type="pct"/>
            <w:vAlign w:val="center"/>
          </w:tcPr>
          <w:p w14:paraId="6958FE74" w14:textId="63CE8EB3" w:rsidR="00835000" w:rsidRPr="00B13FFC" w:rsidRDefault="004F1DF1"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Times New Roman" w:cstheme="minorHAnsi"/>
                <w:sz w:val="20"/>
                <w:szCs w:val="20"/>
              </w:rPr>
              <w:t xml:space="preserve">General </w:t>
            </w:r>
            <w:r w:rsidR="00835000" w:rsidRPr="00B13FFC">
              <w:rPr>
                <w:rFonts w:eastAsia="Times New Roman" w:cstheme="minorHAnsi"/>
                <w:sz w:val="20"/>
                <w:szCs w:val="20"/>
              </w:rPr>
              <w:t>Mentor</w:t>
            </w:r>
          </w:p>
        </w:tc>
        <w:tc>
          <w:tcPr>
            <w:tcW w:w="588" w:type="pct"/>
          </w:tcPr>
          <w:p w14:paraId="1626A1E7" w14:textId="77777777" w:rsidR="00AA0C3B" w:rsidRPr="00B13FFC" w:rsidRDefault="00AA0C3B" w:rsidP="00835000">
            <w:pPr>
              <w:overflowPunct w:val="0"/>
              <w:autoSpaceDE w:val="0"/>
              <w:autoSpaceDN w:val="0"/>
              <w:adjustRightInd w:val="0"/>
              <w:spacing w:after="0" w:line="240" w:lineRule="auto"/>
              <w:textAlignment w:val="baseline"/>
              <w:rPr>
                <w:rFonts w:eastAsia="Times New Roman" w:cstheme="minorHAnsi"/>
                <w:sz w:val="20"/>
                <w:szCs w:val="20"/>
              </w:rPr>
            </w:pPr>
          </w:p>
          <w:p w14:paraId="631DD4C3"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Times New Roman" w:cstheme="minorHAnsi"/>
                <w:sz w:val="20"/>
                <w:szCs w:val="20"/>
              </w:rPr>
              <w:t>Education Office</w:t>
            </w:r>
          </w:p>
        </w:tc>
        <w:tc>
          <w:tcPr>
            <w:tcW w:w="586" w:type="pct"/>
            <w:vAlign w:val="center"/>
          </w:tcPr>
          <w:p w14:paraId="0A781F60"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Times New Roman" w:cstheme="minorHAnsi"/>
                <w:sz w:val="20"/>
                <w:szCs w:val="20"/>
              </w:rPr>
              <w:t>Other</w:t>
            </w:r>
          </w:p>
        </w:tc>
      </w:tr>
      <w:tr w:rsidR="00BE20C9" w:rsidRPr="00ED2C90" w14:paraId="4CE2AA07" w14:textId="77777777" w:rsidTr="00CB3ADE">
        <w:tc>
          <w:tcPr>
            <w:tcW w:w="1747" w:type="pct"/>
          </w:tcPr>
          <w:p w14:paraId="0096CCD0"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Times New Roman" w:cstheme="minorHAnsi"/>
                <w:sz w:val="20"/>
                <w:szCs w:val="20"/>
              </w:rPr>
              <w:t xml:space="preserve">Notification of absence from placement </w:t>
            </w:r>
          </w:p>
        </w:tc>
        <w:tc>
          <w:tcPr>
            <w:tcW w:w="574" w:type="pct"/>
            <w:shd w:val="clear" w:color="auto" w:fill="FFFFFF" w:themeFill="background1"/>
          </w:tcPr>
          <w:p w14:paraId="343BF485" w14:textId="77777777" w:rsidR="00835000" w:rsidRPr="00B13FFC" w:rsidRDefault="00A46A29"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Wingdings" w:cstheme="minorHAnsi"/>
                <w:sz w:val="20"/>
                <w:szCs w:val="20"/>
              </w:rPr>
              <w:t>ü</w:t>
            </w:r>
          </w:p>
        </w:tc>
        <w:tc>
          <w:tcPr>
            <w:tcW w:w="644" w:type="pct"/>
          </w:tcPr>
          <w:p w14:paraId="7B206B8E"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456" w:type="pct"/>
          </w:tcPr>
          <w:p w14:paraId="25CB18BE"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405" w:type="pct"/>
          </w:tcPr>
          <w:p w14:paraId="7B80ED56"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Wingdings" w:cstheme="minorHAnsi"/>
                <w:sz w:val="20"/>
                <w:szCs w:val="20"/>
              </w:rPr>
              <w:t>ü</w:t>
            </w:r>
          </w:p>
        </w:tc>
        <w:tc>
          <w:tcPr>
            <w:tcW w:w="588" w:type="pct"/>
          </w:tcPr>
          <w:p w14:paraId="1C1E04EA"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586" w:type="pct"/>
          </w:tcPr>
          <w:p w14:paraId="46AF4479"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BE20C9" w:rsidRPr="00ED2C90" w14:paraId="0AEA554B" w14:textId="77777777" w:rsidTr="00CB3ADE">
        <w:tc>
          <w:tcPr>
            <w:tcW w:w="1747" w:type="pct"/>
          </w:tcPr>
          <w:p w14:paraId="2EA1A0BE"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Times New Roman" w:cstheme="minorHAnsi"/>
                <w:sz w:val="20"/>
                <w:szCs w:val="20"/>
              </w:rPr>
              <w:t>Notification of absence from university-based day</w:t>
            </w:r>
          </w:p>
        </w:tc>
        <w:tc>
          <w:tcPr>
            <w:tcW w:w="574" w:type="pct"/>
            <w:shd w:val="clear" w:color="auto" w:fill="FFFFFF" w:themeFill="background1"/>
          </w:tcPr>
          <w:p w14:paraId="09A05678"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644" w:type="pct"/>
          </w:tcPr>
          <w:p w14:paraId="6721EAF8"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Wingdings" w:cstheme="minorHAnsi"/>
                <w:sz w:val="20"/>
                <w:szCs w:val="20"/>
              </w:rPr>
              <w:t>ü</w:t>
            </w:r>
          </w:p>
        </w:tc>
        <w:tc>
          <w:tcPr>
            <w:tcW w:w="456" w:type="pct"/>
          </w:tcPr>
          <w:p w14:paraId="1B4020D6"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405" w:type="pct"/>
          </w:tcPr>
          <w:p w14:paraId="06386512"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588" w:type="pct"/>
          </w:tcPr>
          <w:p w14:paraId="3C8A2746"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Wingdings" w:cstheme="minorHAnsi"/>
                <w:sz w:val="20"/>
                <w:szCs w:val="20"/>
              </w:rPr>
              <w:t>ü</w:t>
            </w:r>
          </w:p>
        </w:tc>
        <w:tc>
          <w:tcPr>
            <w:tcW w:w="586" w:type="pct"/>
          </w:tcPr>
          <w:p w14:paraId="1B118A10"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BE20C9" w:rsidRPr="00ED2C90" w14:paraId="0CA6D12F" w14:textId="77777777" w:rsidTr="00CB3ADE">
        <w:tc>
          <w:tcPr>
            <w:tcW w:w="1747" w:type="pct"/>
          </w:tcPr>
          <w:p w14:paraId="5AD6CAAD"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Times New Roman" w:cstheme="minorHAnsi"/>
                <w:sz w:val="20"/>
                <w:szCs w:val="20"/>
              </w:rPr>
              <w:t>Questions about required or missing course documents</w:t>
            </w:r>
          </w:p>
        </w:tc>
        <w:tc>
          <w:tcPr>
            <w:tcW w:w="574" w:type="pct"/>
            <w:shd w:val="clear" w:color="auto" w:fill="FFFFFF" w:themeFill="background1"/>
          </w:tcPr>
          <w:p w14:paraId="7D2A4408" w14:textId="77777777" w:rsidR="00835000" w:rsidRPr="00B13FFC" w:rsidRDefault="00A46A29"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Wingdings" w:cstheme="minorHAnsi"/>
                <w:sz w:val="20"/>
                <w:szCs w:val="20"/>
              </w:rPr>
              <w:t>ü</w:t>
            </w:r>
          </w:p>
        </w:tc>
        <w:tc>
          <w:tcPr>
            <w:tcW w:w="644" w:type="pct"/>
          </w:tcPr>
          <w:p w14:paraId="5980EA67"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Wingdings" w:cstheme="minorHAnsi"/>
                <w:sz w:val="20"/>
                <w:szCs w:val="20"/>
              </w:rPr>
              <w:t>ü</w:t>
            </w:r>
          </w:p>
        </w:tc>
        <w:tc>
          <w:tcPr>
            <w:tcW w:w="456" w:type="pct"/>
          </w:tcPr>
          <w:p w14:paraId="41AD693B"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Wingdings" w:cstheme="minorHAnsi"/>
                <w:sz w:val="20"/>
                <w:szCs w:val="20"/>
              </w:rPr>
              <w:t>ü</w:t>
            </w:r>
          </w:p>
        </w:tc>
        <w:tc>
          <w:tcPr>
            <w:tcW w:w="405" w:type="pct"/>
          </w:tcPr>
          <w:p w14:paraId="34AAC0EB"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588" w:type="pct"/>
          </w:tcPr>
          <w:p w14:paraId="15B7D1F6" w14:textId="77777777" w:rsidR="00835000" w:rsidRPr="00B13FFC" w:rsidRDefault="00A46A29"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Wingdings" w:cstheme="minorHAnsi"/>
                <w:sz w:val="20"/>
                <w:szCs w:val="20"/>
              </w:rPr>
              <w:t>ü</w:t>
            </w:r>
          </w:p>
        </w:tc>
        <w:tc>
          <w:tcPr>
            <w:tcW w:w="586" w:type="pct"/>
          </w:tcPr>
          <w:p w14:paraId="47FE94FF"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BE20C9" w:rsidRPr="00ED2C90" w14:paraId="631BD8C4" w14:textId="77777777" w:rsidTr="00CB3ADE">
        <w:tc>
          <w:tcPr>
            <w:tcW w:w="1747" w:type="pct"/>
          </w:tcPr>
          <w:p w14:paraId="76B3A3AE"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Times New Roman" w:cstheme="minorHAnsi"/>
                <w:sz w:val="20"/>
                <w:szCs w:val="20"/>
              </w:rPr>
              <w:t>Questions about required or missing Moodle modules</w:t>
            </w:r>
          </w:p>
        </w:tc>
        <w:tc>
          <w:tcPr>
            <w:tcW w:w="574" w:type="pct"/>
            <w:shd w:val="clear" w:color="auto" w:fill="FFFFFF" w:themeFill="background1"/>
          </w:tcPr>
          <w:p w14:paraId="649B3F79"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644" w:type="pct"/>
          </w:tcPr>
          <w:p w14:paraId="32DEE923"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Wingdings" w:cstheme="minorHAnsi"/>
                <w:sz w:val="20"/>
                <w:szCs w:val="20"/>
              </w:rPr>
              <w:t>ü</w:t>
            </w:r>
          </w:p>
        </w:tc>
        <w:tc>
          <w:tcPr>
            <w:tcW w:w="456" w:type="pct"/>
          </w:tcPr>
          <w:p w14:paraId="2CA2B7F0"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Wingdings" w:cstheme="minorHAnsi"/>
                <w:sz w:val="20"/>
                <w:szCs w:val="20"/>
              </w:rPr>
              <w:t>ü</w:t>
            </w:r>
          </w:p>
        </w:tc>
        <w:tc>
          <w:tcPr>
            <w:tcW w:w="405" w:type="pct"/>
          </w:tcPr>
          <w:p w14:paraId="79772BF4"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588" w:type="pct"/>
          </w:tcPr>
          <w:p w14:paraId="6BDE3190"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586" w:type="pct"/>
          </w:tcPr>
          <w:p w14:paraId="46206051"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Times New Roman" w:cstheme="minorHAnsi"/>
                <w:sz w:val="20"/>
                <w:szCs w:val="20"/>
              </w:rPr>
              <w:t>01904 876987</w:t>
            </w:r>
          </w:p>
        </w:tc>
      </w:tr>
      <w:tr w:rsidR="00BE20C9" w:rsidRPr="00ED2C90" w14:paraId="38207052" w14:textId="77777777" w:rsidTr="00CB3ADE">
        <w:tc>
          <w:tcPr>
            <w:tcW w:w="1747" w:type="pct"/>
          </w:tcPr>
          <w:p w14:paraId="3E57D323"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Times New Roman" w:cstheme="minorHAnsi"/>
                <w:sz w:val="20"/>
                <w:szCs w:val="20"/>
              </w:rPr>
              <w:t>Questions about required or missing school placement documents</w:t>
            </w:r>
          </w:p>
        </w:tc>
        <w:tc>
          <w:tcPr>
            <w:tcW w:w="574" w:type="pct"/>
            <w:shd w:val="clear" w:color="auto" w:fill="FFFFFF" w:themeFill="background1"/>
          </w:tcPr>
          <w:p w14:paraId="4A4BA9D3" w14:textId="77777777" w:rsidR="00835000" w:rsidRPr="00B13FFC" w:rsidRDefault="00A46A29"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Wingdings" w:cstheme="minorHAnsi"/>
                <w:sz w:val="20"/>
                <w:szCs w:val="20"/>
              </w:rPr>
              <w:t>ü</w:t>
            </w:r>
          </w:p>
        </w:tc>
        <w:tc>
          <w:tcPr>
            <w:tcW w:w="644" w:type="pct"/>
          </w:tcPr>
          <w:p w14:paraId="53BEE1C3"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456" w:type="pct"/>
          </w:tcPr>
          <w:p w14:paraId="5CE7D512"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405" w:type="pct"/>
          </w:tcPr>
          <w:p w14:paraId="44E60E92" w14:textId="77777777" w:rsidR="00835000" w:rsidRPr="00B13FFC" w:rsidRDefault="00A46A29"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Wingdings" w:cstheme="minorHAnsi"/>
                <w:sz w:val="20"/>
                <w:szCs w:val="20"/>
              </w:rPr>
              <w:t>ü</w:t>
            </w:r>
          </w:p>
        </w:tc>
        <w:tc>
          <w:tcPr>
            <w:tcW w:w="588" w:type="pct"/>
          </w:tcPr>
          <w:p w14:paraId="48C9DA9E"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586" w:type="pct"/>
          </w:tcPr>
          <w:p w14:paraId="02D4C89A"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BE20C9" w:rsidRPr="00ED2C90" w14:paraId="273D2C57" w14:textId="77777777" w:rsidTr="00CB3ADE">
        <w:tc>
          <w:tcPr>
            <w:tcW w:w="1747" w:type="pct"/>
          </w:tcPr>
          <w:p w14:paraId="4F81D25B"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Times New Roman" w:cstheme="minorHAnsi"/>
                <w:sz w:val="20"/>
                <w:szCs w:val="20"/>
              </w:rPr>
              <w:t xml:space="preserve">Submission and </w:t>
            </w:r>
            <w:proofErr w:type="gramStart"/>
            <w:r w:rsidRPr="00B13FFC">
              <w:rPr>
                <w:rFonts w:eastAsia="Times New Roman" w:cstheme="minorHAnsi"/>
                <w:sz w:val="20"/>
                <w:szCs w:val="20"/>
              </w:rPr>
              <w:t>collection  of</w:t>
            </w:r>
            <w:proofErr w:type="gramEnd"/>
            <w:r w:rsidRPr="00B13FFC">
              <w:rPr>
                <w:rFonts w:eastAsia="Times New Roman" w:cstheme="minorHAnsi"/>
                <w:sz w:val="20"/>
                <w:szCs w:val="20"/>
              </w:rPr>
              <w:t xml:space="preserve"> assignments</w:t>
            </w:r>
          </w:p>
        </w:tc>
        <w:tc>
          <w:tcPr>
            <w:tcW w:w="574" w:type="pct"/>
            <w:shd w:val="clear" w:color="auto" w:fill="FFFFFF" w:themeFill="background1"/>
          </w:tcPr>
          <w:p w14:paraId="426FD25D"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644" w:type="pct"/>
          </w:tcPr>
          <w:p w14:paraId="56E60370"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Wingdings" w:cstheme="minorHAnsi"/>
                <w:sz w:val="20"/>
                <w:szCs w:val="20"/>
              </w:rPr>
              <w:t>ü</w:t>
            </w:r>
          </w:p>
        </w:tc>
        <w:tc>
          <w:tcPr>
            <w:tcW w:w="456" w:type="pct"/>
          </w:tcPr>
          <w:p w14:paraId="511ECEBB"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Wingdings" w:cstheme="minorHAnsi"/>
                <w:sz w:val="20"/>
                <w:szCs w:val="20"/>
              </w:rPr>
              <w:t>ü</w:t>
            </w:r>
          </w:p>
        </w:tc>
        <w:tc>
          <w:tcPr>
            <w:tcW w:w="405" w:type="pct"/>
          </w:tcPr>
          <w:p w14:paraId="25EDBD1E"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588" w:type="pct"/>
          </w:tcPr>
          <w:p w14:paraId="2C7CF1EE"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Wingdings" w:cstheme="minorHAnsi"/>
                <w:sz w:val="20"/>
                <w:szCs w:val="20"/>
              </w:rPr>
              <w:t>ü</w:t>
            </w:r>
          </w:p>
        </w:tc>
        <w:tc>
          <w:tcPr>
            <w:tcW w:w="586" w:type="pct"/>
          </w:tcPr>
          <w:p w14:paraId="5059FC9E"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BE20C9" w:rsidRPr="00ED2C90" w14:paraId="18750C10" w14:textId="77777777" w:rsidTr="00CB3ADE">
        <w:tc>
          <w:tcPr>
            <w:tcW w:w="1747" w:type="pct"/>
          </w:tcPr>
          <w:p w14:paraId="70DAD181"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Times New Roman" w:cstheme="minorHAnsi"/>
                <w:sz w:val="20"/>
                <w:szCs w:val="20"/>
              </w:rPr>
              <w:t>Questions about the requirements of an assignment</w:t>
            </w:r>
          </w:p>
        </w:tc>
        <w:tc>
          <w:tcPr>
            <w:tcW w:w="574" w:type="pct"/>
            <w:shd w:val="clear" w:color="auto" w:fill="FFFFFF" w:themeFill="background1"/>
          </w:tcPr>
          <w:p w14:paraId="15A44225"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644" w:type="pct"/>
          </w:tcPr>
          <w:p w14:paraId="598A37B8"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Wingdings" w:cstheme="minorHAnsi"/>
                <w:sz w:val="20"/>
                <w:szCs w:val="20"/>
              </w:rPr>
              <w:t>ü</w:t>
            </w:r>
          </w:p>
        </w:tc>
        <w:tc>
          <w:tcPr>
            <w:tcW w:w="456" w:type="pct"/>
          </w:tcPr>
          <w:p w14:paraId="2688631D"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Wingdings" w:cstheme="minorHAnsi"/>
                <w:sz w:val="20"/>
                <w:szCs w:val="20"/>
              </w:rPr>
              <w:t>ü</w:t>
            </w:r>
          </w:p>
        </w:tc>
        <w:tc>
          <w:tcPr>
            <w:tcW w:w="405" w:type="pct"/>
          </w:tcPr>
          <w:p w14:paraId="594F1E22"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588" w:type="pct"/>
          </w:tcPr>
          <w:p w14:paraId="4B43ECF2"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586" w:type="pct"/>
          </w:tcPr>
          <w:p w14:paraId="07E5DDA7"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BE20C9" w:rsidRPr="00ED2C90" w14:paraId="7054C8B5" w14:textId="77777777" w:rsidTr="00CB3ADE">
        <w:tc>
          <w:tcPr>
            <w:tcW w:w="1747" w:type="pct"/>
          </w:tcPr>
          <w:p w14:paraId="5D5C84B9"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Times New Roman" w:cstheme="minorHAnsi"/>
                <w:sz w:val="20"/>
                <w:szCs w:val="20"/>
              </w:rPr>
              <w:t>Questions about coursework</w:t>
            </w:r>
          </w:p>
        </w:tc>
        <w:tc>
          <w:tcPr>
            <w:tcW w:w="574" w:type="pct"/>
            <w:shd w:val="clear" w:color="auto" w:fill="FFFFFF" w:themeFill="background1"/>
          </w:tcPr>
          <w:p w14:paraId="415C8EEA" w14:textId="77777777" w:rsidR="00835000" w:rsidRPr="00B13FFC" w:rsidRDefault="00A46A29"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Wingdings" w:cstheme="minorHAnsi"/>
                <w:sz w:val="20"/>
                <w:szCs w:val="20"/>
              </w:rPr>
              <w:t>ü</w:t>
            </w:r>
          </w:p>
        </w:tc>
        <w:tc>
          <w:tcPr>
            <w:tcW w:w="644" w:type="pct"/>
          </w:tcPr>
          <w:p w14:paraId="16E37B74"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Wingdings" w:cstheme="minorHAnsi"/>
                <w:sz w:val="20"/>
                <w:szCs w:val="20"/>
              </w:rPr>
              <w:t>ü</w:t>
            </w:r>
          </w:p>
        </w:tc>
        <w:tc>
          <w:tcPr>
            <w:tcW w:w="456" w:type="pct"/>
          </w:tcPr>
          <w:p w14:paraId="3003DFD1"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Wingdings" w:cstheme="minorHAnsi"/>
                <w:sz w:val="20"/>
                <w:szCs w:val="20"/>
              </w:rPr>
              <w:t>ü</w:t>
            </w:r>
          </w:p>
        </w:tc>
        <w:tc>
          <w:tcPr>
            <w:tcW w:w="405" w:type="pct"/>
          </w:tcPr>
          <w:p w14:paraId="1FAE2421" w14:textId="77777777" w:rsidR="00835000" w:rsidRPr="00B13FFC" w:rsidRDefault="00A46A29"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Wingdings" w:cstheme="minorHAnsi"/>
                <w:sz w:val="20"/>
                <w:szCs w:val="20"/>
              </w:rPr>
              <w:t>ü</w:t>
            </w:r>
          </w:p>
        </w:tc>
        <w:tc>
          <w:tcPr>
            <w:tcW w:w="588" w:type="pct"/>
          </w:tcPr>
          <w:p w14:paraId="76ACB93C"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586" w:type="pct"/>
          </w:tcPr>
          <w:p w14:paraId="5B4B3C4A"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BE20C9" w:rsidRPr="00ED2C90" w14:paraId="1522C703" w14:textId="77777777" w:rsidTr="00CB3ADE">
        <w:tc>
          <w:tcPr>
            <w:tcW w:w="1747" w:type="pct"/>
          </w:tcPr>
          <w:p w14:paraId="7FA4C22F"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Times New Roman" w:cstheme="minorHAnsi"/>
                <w:sz w:val="20"/>
                <w:szCs w:val="20"/>
              </w:rPr>
              <w:t>Questions about audit results and re-sits</w:t>
            </w:r>
          </w:p>
        </w:tc>
        <w:tc>
          <w:tcPr>
            <w:tcW w:w="574" w:type="pct"/>
            <w:shd w:val="clear" w:color="auto" w:fill="FFFFFF" w:themeFill="background1"/>
          </w:tcPr>
          <w:p w14:paraId="6EBA7DC8"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644" w:type="pct"/>
          </w:tcPr>
          <w:p w14:paraId="0378537A"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Wingdings" w:cstheme="minorHAnsi"/>
                <w:sz w:val="20"/>
                <w:szCs w:val="20"/>
              </w:rPr>
              <w:t>ü</w:t>
            </w:r>
          </w:p>
        </w:tc>
        <w:tc>
          <w:tcPr>
            <w:tcW w:w="456" w:type="pct"/>
          </w:tcPr>
          <w:p w14:paraId="3A271F80"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Wingdings" w:cstheme="minorHAnsi"/>
                <w:sz w:val="20"/>
                <w:szCs w:val="20"/>
              </w:rPr>
              <w:t>ü</w:t>
            </w:r>
          </w:p>
        </w:tc>
        <w:tc>
          <w:tcPr>
            <w:tcW w:w="405" w:type="pct"/>
          </w:tcPr>
          <w:p w14:paraId="09F0437A"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588" w:type="pct"/>
          </w:tcPr>
          <w:p w14:paraId="615947DB"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586" w:type="pct"/>
          </w:tcPr>
          <w:p w14:paraId="392680AA"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BE20C9" w:rsidRPr="00ED2C90" w14:paraId="7E1B6484" w14:textId="77777777" w:rsidTr="00CB3ADE">
        <w:tc>
          <w:tcPr>
            <w:tcW w:w="1747" w:type="pct"/>
          </w:tcPr>
          <w:p w14:paraId="72397BFA"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Times New Roman" w:cstheme="minorHAnsi"/>
                <w:sz w:val="20"/>
                <w:szCs w:val="20"/>
              </w:rPr>
              <w:t>Request for mitigating circumstances</w:t>
            </w:r>
          </w:p>
        </w:tc>
        <w:tc>
          <w:tcPr>
            <w:tcW w:w="574" w:type="pct"/>
            <w:shd w:val="clear" w:color="auto" w:fill="FFFFFF" w:themeFill="background1"/>
          </w:tcPr>
          <w:p w14:paraId="22562760" w14:textId="77777777" w:rsidR="00835000" w:rsidRPr="00B13FFC" w:rsidRDefault="00A46A29"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Wingdings" w:cstheme="minorHAnsi"/>
                <w:sz w:val="20"/>
                <w:szCs w:val="20"/>
              </w:rPr>
              <w:t>ü</w:t>
            </w:r>
          </w:p>
        </w:tc>
        <w:tc>
          <w:tcPr>
            <w:tcW w:w="644" w:type="pct"/>
          </w:tcPr>
          <w:p w14:paraId="5E314399"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Wingdings" w:cstheme="minorHAnsi"/>
                <w:sz w:val="20"/>
                <w:szCs w:val="20"/>
              </w:rPr>
              <w:t>ü</w:t>
            </w:r>
          </w:p>
        </w:tc>
        <w:tc>
          <w:tcPr>
            <w:tcW w:w="456" w:type="pct"/>
          </w:tcPr>
          <w:p w14:paraId="22FB277D"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405" w:type="pct"/>
          </w:tcPr>
          <w:p w14:paraId="1826B743"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588" w:type="pct"/>
          </w:tcPr>
          <w:p w14:paraId="20513871"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586" w:type="pct"/>
          </w:tcPr>
          <w:p w14:paraId="66EF1C3E"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BE20C9" w:rsidRPr="00ED2C90" w14:paraId="59744197" w14:textId="77777777" w:rsidTr="00CB3ADE">
        <w:tc>
          <w:tcPr>
            <w:tcW w:w="1747" w:type="pct"/>
          </w:tcPr>
          <w:p w14:paraId="7BEC0EAA"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Times New Roman" w:cstheme="minorHAnsi"/>
                <w:sz w:val="20"/>
                <w:szCs w:val="20"/>
              </w:rPr>
              <w:t>Arrangement of school placements</w:t>
            </w:r>
          </w:p>
        </w:tc>
        <w:tc>
          <w:tcPr>
            <w:tcW w:w="574" w:type="pct"/>
            <w:shd w:val="clear" w:color="auto" w:fill="FFFFFF" w:themeFill="background1"/>
          </w:tcPr>
          <w:p w14:paraId="29FB938F" w14:textId="77777777" w:rsidR="00835000" w:rsidRPr="00B13FFC" w:rsidRDefault="00A46A29"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Wingdings" w:cstheme="minorHAnsi"/>
                <w:sz w:val="20"/>
                <w:szCs w:val="20"/>
              </w:rPr>
              <w:t>ü</w:t>
            </w:r>
          </w:p>
        </w:tc>
        <w:tc>
          <w:tcPr>
            <w:tcW w:w="644" w:type="pct"/>
          </w:tcPr>
          <w:p w14:paraId="33589BE8"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456" w:type="pct"/>
          </w:tcPr>
          <w:p w14:paraId="6961EDA4"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405" w:type="pct"/>
          </w:tcPr>
          <w:p w14:paraId="6CE6AF07"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588" w:type="pct"/>
          </w:tcPr>
          <w:p w14:paraId="68D58272"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586" w:type="pct"/>
          </w:tcPr>
          <w:p w14:paraId="61FA46A0"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BE20C9" w:rsidRPr="00ED2C90" w14:paraId="25DF2BC7" w14:textId="77777777" w:rsidTr="00CB3ADE">
        <w:tc>
          <w:tcPr>
            <w:tcW w:w="1747" w:type="pct"/>
          </w:tcPr>
          <w:p w14:paraId="5C05130C"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Times New Roman" w:cstheme="minorHAnsi"/>
                <w:sz w:val="20"/>
                <w:szCs w:val="20"/>
              </w:rPr>
              <w:t>Difficulties or issues with placement</w:t>
            </w:r>
          </w:p>
        </w:tc>
        <w:tc>
          <w:tcPr>
            <w:tcW w:w="574" w:type="pct"/>
            <w:shd w:val="clear" w:color="auto" w:fill="FFFFFF" w:themeFill="background1"/>
          </w:tcPr>
          <w:p w14:paraId="49B8A15B" w14:textId="77777777" w:rsidR="00835000" w:rsidRPr="00B13FFC" w:rsidRDefault="00A46A29"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Wingdings" w:cstheme="minorHAnsi"/>
                <w:sz w:val="20"/>
                <w:szCs w:val="20"/>
              </w:rPr>
              <w:t>ü</w:t>
            </w:r>
          </w:p>
        </w:tc>
        <w:tc>
          <w:tcPr>
            <w:tcW w:w="644" w:type="pct"/>
          </w:tcPr>
          <w:p w14:paraId="4B12EC69"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Wingdings" w:cstheme="minorHAnsi"/>
                <w:sz w:val="20"/>
                <w:szCs w:val="20"/>
              </w:rPr>
              <w:t>ü</w:t>
            </w:r>
          </w:p>
        </w:tc>
        <w:tc>
          <w:tcPr>
            <w:tcW w:w="456" w:type="pct"/>
          </w:tcPr>
          <w:p w14:paraId="30045582"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405" w:type="pct"/>
          </w:tcPr>
          <w:p w14:paraId="31511C24"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Wingdings" w:cstheme="minorHAnsi"/>
                <w:sz w:val="20"/>
                <w:szCs w:val="20"/>
              </w:rPr>
              <w:t>ü</w:t>
            </w:r>
          </w:p>
        </w:tc>
        <w:tc>
          <w:tcPr>
            <w:tcW w:w="588" w:type="pct"/>
          </w:tcPr>
          <w:p w14:paraId="0FB16899"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586" w:type="pct"/>
          </w:tcPr>
          <w:p w14:paraId="24066F0E"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BE20C9" w:rsidRPr="00ED2C90" w14:paraId="12F16FA2" w14:textId="77777777" w:rsidTr="00CB3ADE">
        <w:tc>
          <w:tcPr>
            <w:tcW w:w="1747" w:type="pct"/>
          </w:tcPr>
          <w:p w14:paraId="7D9F33E7"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Times New Roman" w:cstheme="minorHAnsi"/>
                <w:sz w:val="20"/>
                <w:szCs w:val="20"/>
              </w:rPr>
              <w:t>Discussion of personal issues or problems</w:t>
            </w:r>
          </w:p>
        </w:tc>
        <w:tc>
          <w:tcPr>
            <w:tcW w:w="574" w:type="pct"/>
            <w:shd w:val="clear" w:color="auto" w:fill="FFFFFF" w:themeFill="background1"/>
          </w:tcPr>
          <w:p w14:paraId="5F97111D" w14:textId="77777777" w:rsidR="00835000" w:rsidRPr="00B13FFC" w:rsidRDefault="00A46A29"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Wingdings" w:cstheme="minorHAnsi"/>
                <w:sz w:val="20"/>
                <w:szCs w:val="20"/>
              </w:rPr>
              <w:t>ü</w:t>
            </w:r>
          </w:p>
        </w:tc>
        <w:tc>
          <w:tcPr>
            <w:tcW w:w="644" w:type="pct"/>
          </w:tcPr>
          <w:p w14:paraId="41786A77"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Wingdings" w:cstheme="minorHAnsi"/>
                <w:sz w:val="20"/>
                <w:szCs w:val="20"/>
              </w:rPr>
              <w:t>ü</w:t>
            </w:r>
          </w:p>
        </w:tc>
        <w:tc>
          <w:tcPr>
            <w:tcW w:w="456" w:type="pct"/>
          </w:tcPr>
          <w:p w14:paraId="43992468"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405" w:type="pct"/>
          </w:tcPr>
          <w:p w14:paraId="65168711" w14:textId="77777777" w:rsidR="00835000" w:rsidRPr="00B13FFC" w:rsidRDefault="00A46A29"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Wingdings" w:cstheme="minorHAnsi"/>
                <w:sz w:val="20"/>
                <w:szCs w:val="20"/>
              </w:rPr>
              <w:t>ü</w:t>
            </w:r>
          </w:p>
        </w:tc>
        <w:tc>
          <w:tcPr>
            <w:tcW w:w="588" w:type="pct"/>
          </w:tcPr>
          <w:p w14:paraId="2C48767C"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586" w:type="pct"/>
            <w:shd w:val="clear" w:color="auto" w:fill="auto"/>
          </w:tcPr>
          <w:p w14:paraId="72F64EAE"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Times New Roman" w:cstheme="minorHAnsi"/>
                <w:sz w:val="20"/>
                <w:szCs w:val="20"/>
              </w:rPr>
              <w:t>Student Advice</w:t>
            </w:r>
          </w:p>
          <w:p w14:paraId="6E356F08"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Times New Roman" w:cstheme="minorHAnsi"/>
                <w:sz w:val="20"/>
                <w:szCs w:val="20"/>
              </w:rPr>
              <w:t>01904 876400</w:t>
            </w:r>
          </w:p>
        </w:tc>
      </w:tr>
      <w:tr w:rsidR="00BE20C9" w:rsidRPr="00ED2C90" w14:paraId="514C8780" w14:textId="77777777" w:rsidTr="00CB3ADE">
        <w:tc>
          <w:tcPr>
            <w:tcW w:w="1747" w:type="pct"/>
          </w:tcPr>
          <w:p w14:paraId="535458B7"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Times New Roman" w:cstheme="minorHAnsi"/>
                <w:sz w:val="20"/>
                <w:szCs w:val="20"/>
              </w:rPr>
              <w:t>Requests to take time out</w:t>
            </w:r>
          </w:p>
        </w:tc>
        <w:tc>
          <w:tcPr>
            <w:tcW w:w="574" w:type="pct"/>
            <w:shd w:val="clear" w:color="auto" w:fill="FFFFFF" w:themeFill="background1"/>
          </w:tcPr>
          <w:p w14:paraId="65DC4D87" w14:textId="77777777" w:rsidR="00835000" w:rsidRPr="00B13FFC" w:rsidRDefault="00A46A29"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Wingdings" w:cstheme="minorHAnsi"/>
                <w:sz w:val="20"/>
                <w:szCs w:val="20"/>
              </w:rPr>
              <w:t>ü</w:t>
            </w:r>
          </w:p>
        </w:tc>
        <w:tc>
          <w:tcPr>
            <w:tcW w:w="644" w:type="pct"/>
          </w:tcPr>
          <w:p w14:paraId="4F972735"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Wingdings" w:cstheme="minorHAnsi"/>
                <w:sz w:val="20"/>
                <w:szCs w:val="20"/>
              </w:rPr>
              <w:t>ü</w:t>
            </w:r>
          </w:p>
        </w:tc>
        <w:tc>
          <w:tcPr>
            <w:tcW w:w="456" w:type="pct"/>
          </w:tcPr>
          <w:p w14:paraId="74C7FD0F"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405" w:type="pct"/>
          </w:tcPr>
          <w:p w14:paraId="37441C5D"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588" w:type="pct"/>
          </w:tcPr>
          <w:p w14:paraId="4B00F5A0"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highlight w:val="yellow"/>
              </w:rPr>
            </w:pPr>
          </w:p>
        </w:tc>
        <w:tc>
          <w:tcPr>
            <w:tcW w:w="586" w:type="pct"/>
          </w:tcPr>
          <w:p w14:paraId="7EDBCCCB"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highlight w:val="yellow"/>
              </w:rPr>
            </w:pPr>
          </w:p>
        </w:tc>
      </w:tr>
      <w:tr w:rsidR="00BE20C9" w:rsidRPr="00ED2C90" w14:paraId="6FA60743" w14:textId="77777777" w:rsidTr="00CB3ADE">
        <w:tc>
          <w:tcPr>
            <w:tcW w:w="1747" w:type="pct"/>
          </w:tcPr>
          <w:p w14:paraId="7FF707CC"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Times New Roman" w:cstheme="minorHAnsi"/>
                <w:sz w:val="20"/>
                <w:szCs w:val="20"/>
              </w:rPr>
              <w:t>IT problems (</w:t>
            </w:r>
            <w:proofErr w:type="gramStart"/>
            <w:r w:rsidRPr="00B13FFC">
              <w:rPr>
                <w:rFonts w:eastAsia="Times New Roman" w:cstheme="minorHAnsi"/>
                <w:sz w:val="20"/>
                <w:szCs w:val="20"/>
              </w:rPr>
              <w:t>e.g.</w:t>
            </w:r>
            <w:proofErr w:type="gramEnd"/>
            <w:r w:rsidRPr="00B13FFC">
              <w:rPr>
                <w:rFonts w:eastAsia="Times New Roman" w:cstheme="minorHAnsi"/>
                <w:sz w:val="20"/>
                <w:szCs w:val="20"/>
              </w:rPr>
              <w:t xml:space="preserve"> problem with accessing university email or Moodle)</w:t>
            </w:r>
          </w:p>
        </w:tc>
        <w:tc>
          <w:tcPr>
            <w:tcW w:w="574" w:type="pct"/>
            <w:shd w:val="clear" w:color="auto" w:fill="FFFFFF" w:themeFill="background1"/>
          </w:tcPr>
          <w:p w14:paraId="42F31632"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644" w:type="pct"/>
          </w:tcPr>
          <w:p w14:paraId="02A74406"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456" w:type="pct"/>
          </w:tcPr>
          <w:p w14:paraId="65E95512"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405" w:type="pct"/>
          </w:tcPr>
          <w:p w14:paraId="43718AE7"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588" w:type="pct"/>
          </w:tcPr>
          <w:p w14:paraId="75EA97F5"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586" w:type="pct"/>
          </w:tcPr>
          <w:p w14:paraId="43D47C41"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Times New Roman" w:cstheme="minorHAnsi"/>
                <w:sz w:val="20"/>
                <w:szCs w:val="20"/>
              </w:rPr>
              <w:t>IT Helpdesk</w:t>
            </w:r>
          </w:p>
          <w:p w14:paraId="49AF92F8"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highlight w:val="yellow"/>
              </w:rPr>
            </w:pPr>
            <w:r w:rsidRPr="00B13FFC">
              <w:rPr>
                <w:rFonts w:eastAsia="Times New Roman" w:cstheme="minorHAnsi"/>
                <w:sz w:val="20"/>
                <w:szCs w:val="20"/>
              </w:rPr>
              <w:t>01904 876696</w:t>
            </w:r>
          </w:p>
        </w:tc>
      </w:tr>
      <w:tr w:rsidR="00BE20C9" w:rsidRPr="00ED2C90" w14:paraId="61A3A0FC" w14:textId="77777777" w:rsidTr="00CB3ADE">
        <w:tc>
          <w:tcPr>
            <w:tcW w:w="1747" w:type="pct"/>
          </w:tcPr>
          <w:p w14:paraId="4F718701"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Times New Roman" w:cstheme="minorHAnsi"/>
                <w:sz w:val="20"/>
                <w:szCs w:val="20"/>
              </w:rPr>
              <w:t>Financial issues (</w:t>
            </w:r>
            <w:proofErr w:type="gramStart"/>
            <w:r w:rsidRPr="00B13FFC">
              <w:rPr>
                <w:rFonts w:eastAsia="Times New Roman" w:cstheme="minorHAnsi"/>
                <w:sz w:val="20"/>
                <w:szCs w:val="20"/>
              </w:rPr>
              <w:t>e.g.</w:t>
            </w:r>
            <w:proofErr w:type="gramEnd"/>
            <w:r w:rsidRPr="00B13FFC">
              <w:rPr>
                <w:rFonts w:eastAsia="Times New Roman" w:cstheme="minorHAnsi"/>
                <w:sz w:val="20"/>
                <w:szCs w:val="20"/>
              </w:rPr>
              <w:t xml:space="preserve"> with loans or bursaries)</w:t>
            </w:r>
          </w:p>
        </w:tc>
        <w:tc>
          <w:tcPr>
            <w:tcW w:w="574" w:type="pct"/>
            <w:shd w:val="clear" w:color="auto" w:fill="FFFFFF" w:themeFill="background1"/>
          </w:tcPr>
          <w:p w14:paraId="51552055"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644" w:type="pct"/>
          </w:tcPr>
          <w:p w14:paraId="49C63718"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456" w:type="pct"/>
          </w:tcPr>
          <w:p w14:paraId="543C61DE"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405" w:type="pct"/>
          </w:tcPr>
          <w:p w14:paraId="2B836CCC"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588" w:type="pct"/>
          </w:tcPr>
          <w:p w14:paraId="6BF19E35"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586" w:type="pct"/>
            <w:shd w:val="clear" w:color="auto" w:fill="auto"/>
          </w:tcPr>
          <w:p w14:paraId="2F4F37C3"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Times New Roman" w:cstheme="minorHAnsi"/>
                <w:sz w:val="20"/>
                <w:szCs w:val="20"/>
              </w:rPr>
              <w:t xml:space="preserve">Student Funding </w:t>
            </w:r>
          </w:p>
          <w:p w14:paraId="0D1B0BE2"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highlight w:val="yellow"/>
              </w:rPr>
            </w:pPr>
            <w:r w:rsidRPr="00B13FFC">
              <w:rPr>
                <w:rFonts w:eastAsia="Times New Roman" w:cstheme="minorHAnsi"/>
                <w:sz w:val="20"/>
                <w:szCs w:val="20"/>
              </w:rPr>
              <w:t>01904 876939</w:t>
            </w:r>
          </w:p>
        </w:tc>
      </w:tr>
      <w:tr w:rsidR="00BE20C9" w:rsidRPr="00ED2C90" w14:paraId="4C7C47AA" w14:textId="77777777" w:rsidTr="00CB3ADE">
        <w:tc>
          <w:tcPr>
            <w:tcW w:w="1747" w:type="pct"/>
          </w:tcPr>
          <w:p w14:paraId="5D63D31D"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Times New Roman" w:cstheme="minorHAnsi"/>
                <w:sz w:val="20"/>
                <w:szCs w:val="20"/>
              </w:rPr>
              <w:t>Change of name or address</w:t>
            </w:r>
          </w:p>
        </w:tc>
        <w:tc>
          <w:tcPr>
            <w:tcW w:w="574" w:type="pct"/>
            <w:shd w:val="clear" w:color="auto" w:fill="FFFFFF" w:themeFill="background1"/>
          </w:tcPr>
          <w:p w14:paraId="59A6EB22" w14:textId="77777777" w:rsidR="00835000" w:rsidRPr="00B13FFC" w:rsidRDefault="00A46A29"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Wingdings" w:cstheme="minorHAnsi"/>
                <w:sz w:val="20"/>
                <w:szCs w:val="20"/>
              </w:rPr>
              <w:t>ü</w:t>
            </w:r>
          </w:p>
        </w:tc>
        <w:tc>
          <w:tcPr>
            <w:tcW w:w="644" w:type="pct"/>
          </w:tcPr>
          <w:p w14:paraId="73974AE5"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Wingdings" w:cstheme="minorHAnsi"/>
                <w:sz w:val="20"/>
                <w:szCs w:val="20"/>
              </w:rPr>
              <w:t>ü</w:t>
            </w:r>
          </w:p>
        </w:tc>
        <w:tc>
          <w:tcPr>
            <w:tcW w:w="456" w:type="pct"/>
          </w:tcPr>
          <w:p w14:paraId="0E212157"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405" w:type="pct"/>
          </w:tcPr>
          <w:p w14:paraId="2808BAAF" w14:textId="77777777" w:rsidR="00835000" w:rsidRPr="00B13FFC" w:rsidRDefault="00A46A29"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Wingdings" w:cstheme="minorHAnsi"/>
                <w:sz w:val="20"/>
                <w:szCs w:val="20"/>
              </w:rPr>
              <w:t>ü</w:t>
            </w:r>
          </w:p>
        </w:tc>
        <w:tc>
          <w:tcPr>
            <w:tcW w:w="588" w:type="pct"/>
          </w:tcPr>
          <w:p w14:paraId="71EE8843"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Wingdings" w:cstheme="minorHAnsi"/>
                <w:sz w:val="20"/>
                <w:szCs w:val="20"/>
              </w:rPr>
              <w:t>ü</w:t>
            </w:r>
          </w:p>
        </w:tc>
        <w:tc>
          <w:tcPr>
            <w:tcW w:w="586" w:type="pct"/>
          </w:tcPr>
          <w:p w14:paraId="66EE777C"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Times New Roman" w:cstheme="minorHAnsi"/>
                <w:sz w:val="20"/>
                <w:szCs w:val="20"/>
              </w:rPr>
              <w:t>Registry</w:t>
            </w:r>
          </w:p>
          <w:p w14:paraId="656AC7B5"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highlight w:val="yellow"/>
              </w:rPr>
            </w:pPr>
            <w:r w:rsidRPr="00B13FFC">
              <w:rPr>
                <w:rFonts w:eastAsia="Times New Roman" w:cstheme="minorHAnsi"/>
                <w:sz w:val="20"/>
                <w:szCs w:val="20"/>
              </w:rPr>
              <w:t>01904 876676</w:t>
            </w:r>
          </w:p>
        </w:tc>
      </w:tr>
      <w:tr w:rsidR="00BE20C9" w:rsidRPr="00ED2C90" w14:paraId="12A82C4D" w14:textId="77777777" w:rsidTr="00CB3ADE">
        <w:tc>
          <w:tcPr>
            <w:tcW w:w="1747" w:type="pct"/>
          </w:tcPr>
          <w:p w14:paraId="56D62796"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Times New Roman" w:cstheme="minorHAnsi"/>
                <w:sz w:val="20"/>
                <w:szCs w:val="20"/>
              </w:rPr>
              <w:t>Support, financial support, disability assistance, counselling</w:t>
            </w:r>
          </w:p>
        </w:tc>
        <w:tc>
          <w:tcPr>
            <w:tcW w:w="574" w:type="pct"/>
            <w:shd w:val="clear" w:color="auto" w:fill="FFFFFF" w:themeFill="background1"/>
          </w:tcPr>
          <w:p w14:paraId="70B995BB" w14:textId="77777777" w:rsidR="00835000" w:rsidRPr="00B13FFC" w:rsidRDefault="00A46A29"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Wingdings" w:cstheme="minorHAnsi"/>
                <w:sz w:val="20"/>
                <w:szCs w:val="20"/>
              </w:rPr>
              <w:t>ü</w:t>
            </w:r>
          </w:p>
        </w:tc>
        <w:tc>
          <w:tcPr>
            <w:tcW w:w="644" w:type="pct"/>
          </w:tcPr>
          <w:p w14:paraId="1AB22AE3"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456" w:type="pct"/>
          </w:tcPr>
          <w:p w14:paraId="4023F4FF"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405" w:type="pct"/>
          </w:tcPr>
          <w:p w14:paraId="3E7AACC2"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588" w:type="pct"/>
          </w:tcPr>
          <w:p w14:paraId="03426B51"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586" w:type="pct"/>
          </w:tcPr>
          <w:p w14:paraId="261BB7ED"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Times New Roman" w:cstheme="minorHAnsi"/>
                <w:sz w:val="20"/>
                <w:szCs w:val="20"/>
              </w:rPr>
              <w:t xml:space="preserve">Student Advice </w:t>
            </w:r>
          </w:p>
          <w:p w14:paraId="106BCD1B" w14:textId="77777777" w:rsidR="00835000" w:rsidRPr="00B13FFC" w:rsidRDefault="00835000" w:rsidP="00835000">
            <w:pPr>
              <w:overflowPunct w:val="0"/>
              <w:autoSpaceDE w:val="0"/>
              <w:autoSpaceDN w:val="0"/>
              <w:adjustRightInd w:val="0"/>
              <w:spacing w:after="0" w:line="240" w:lineRule="auto"/>
              <w:textAlignment w:val="baseline"/>
              <w:rPr>
                <w:rFonts w:eastAsia="Times New Roman" w:cstheme="minorHAnsi"/>
                <w:sz w:val="20"/>
                <w:szCs w:val="20"/>
                <w:highlight w:val="yellow"/>
              </w:rPr>
            </w:pPr>
            <w:r w:rsidRPr="00B13FFC">
              <w:rPr>
                <w:rFonts w:eastAsia="Times New Roman" w:cstheme="minorHAnsi"/>
                <w:sz w:val="20"/>
                <w:szCs w:val="20"/>
              </w:rPr>
              <w:t>01904 876400</w:t>
            </w:r>
          </w:p>
        </w:tc>
      </w:tr>
      <w:tr w:rsidR="00355E8F" w:rsidRPr="00ED2C90" w14:paraId="2BC8FCA9" w14:textId="77777777" w:rsidTr="00BC0B00">
        <w:trPr>
          <w:trHeight w:val="1162"/>
        </w:trPr>
        <w:tc>
          <w:tcPr>
            <w:tcW w:w="1747" w:type="pct"/>
          </w:tcPr>
          <w:p w14:paraId="58B82EE2" w14:textId="77777777" w:rsidR="00355E8F" w:rsidRPr="00B13FFC" w:rsidRDefault="00355E8F"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Times New Roman" w:cstheme="minorHAnsi"/>
                <w:sz w:val="20"/>
                <w:szCs w:val="20"/>
              </w:rPr>
              <w:t xml:space="preserve">Education Office               </w:t>
            </w:r>
          </w:p>
          <w:p w14:paraId="78876490" w14:textId="15E4CED6" w:rsidR="00BE20C9" w:rsidRPr="00B13FFC" w:rsidRDefault="00FF2AAF"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Times New Roman" w:cstheme="minorHAnsi"/>
                <w:sz w:val="20"/>
                <w:szCs w:val="20"/>
              </w:rPr>
              <w:t>Liz New</w:t>
            </w:r>
            <w:r w:rsidR="00BE20C9" w:rsidRPr="00B13FFC">
              <w:rPr>
                <w:rFonts w:eastAsia="Times New Roman" w:cstheme="minorHAnsi"/>
                <w:sz w:val="20"/>
                <w:szCs w:val="20"/>
              </w:rPr>
              <w:t>so</w:t>
            </w:r>
            <w:r w:rsidR="00EA22DE" w:rsidRPr="00B13FFC">
              <w:rPr>
                <w:rFonts w:eastAsia="Times New Roman" w:cstheme="minorHAnsi"/>
                <w:sz w:val="20"/>
                <w:szCs w:val="20"/>
              </w:rPr>
              <w:t>n</w:t>
            </w:r>
          </w:p>
          <w:p w14:paraId="2C4A929C" w14:textId="2E882E6F" w:rsidR="00BE20C9" w:rsidRPr="00B13FFC" w:rsidRDefault="00B13FFC" w:rsidP="00835000">
            <w:pPr>
              <w:overflowPunct w:val="0"/>
              <w:autoSpaceDE w:val="0"/>
              <w:autoSpaceDN w:val="0"/>
              <w:adjustRightInd w:val="0"/>
              <w:spacing w:after="0" w:line="240" w:lineRule="auto"/>
              <w:textAlignment w:val="baseline"/>
              <w:rPr>
                <w:rFonts w:cstheme="minorHAnsi"/>
                <w:sz w:val="20"/>
                <w:szCs w:val="20"/>
              </w:rPr>
            </w:pPr>
            <w:hyperlink r:id="rId71" w:history="1">
              <w:r w:rsidR="00EA22DE" w:rsidRPr="00B13FFC">
                <w:rPr>
                  <w:rStyle w:val="Hyperlink"/>
                  <w:rFonts w:cstheme="minorHAnsi"/>
                  <w:sz w:val="20"/>
                  <w:szCs w:val="20"/>
                </w:rPr>
                <w:t>admin.teachereducation@yorksj.ac.uk</w:t>
              </w:r>
            </w:hyperlink>
          </w:p>
          <w:p w14:paraId="700D3119" w14:textId="77777777" w:rsidR="00EA22DE" w:rsidRPr="00B13FFC" w:rsidRDefault="00EA22DE" w:rsidP="00835000">
            <w:pPr>
              <w:overflowPunct w:val="0"/>
              <w:autoSpaceDE w:val="0"/>
              <w:autoSpaceDN w:val="0"/>
              <w:adjustRightInd w:val="0"/>
              <w:spacing w:after="0" w:line="240" w:lineRule="auto"/>
              <w:textAlignment w:val="baseline"/>
              <w:rPr>
                <w:rFonts w:eastAsia="Times New Roman" w:cstheme="minorHAnsi"/>
                <w:sz w:val="20"/>
                <w:szCs w:val="20"/>
              </w:rPr>
            </w:pPr>
          </w:p>
          <w:p w14:paraId="6B690641" w14:textId="77777777" w:rsidR="0063597F" w:rsidRPr="00B13FFC" w:rsidRDefault="0063597F"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3253" w:type="pct"/>
            <w:gridSpan w:val="6"/>
          </w:tcPr>
          <w:p w14:paraId="35E8E5A4" w14:textId="77777777" w:rsidR="0051747D" w:rsidRPr="00B13FFC" w:rsidRDefault="00355E8F"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Times New Roman" w:cstheme="minorHAnsi"/>
                <w:sz w:val="20"/>
                <w:szCs w:val="20"/>
              </w:rPr>
              <w:t xml:space="preserve">YSJ Cohort </w:t>
            </w:r>
            <w:r w:rsidR="005B16A7" w:rsidRPr="00B13FFC">
              <w:rPr>
                <w:rFonts w:eastAsia="Times New Roman" w:cstheme="minorHAnsi"/>
                <w:sz w:val="20"/>
                <w:szCs w:val="20"/>
              </w:rPr>
              <w:t>Tut</w:t>
            </w:r>
            <w:r w:rsidR="0051747D" w:rsidRPr="00B13FFC">
              <w:rPr>
                <w:rFonts w:eastAsia="Times New Roman" w:cstheme="minorHAnsi"/>
                <w:sz w:val="20"/>
                <w:szCs w:val="20"/>
              </w:rPr>
              <w:t>ors</w:t>
            </w:r>
          </w:p>
          <w:p w14:paraId="28F0BED0" w14:textId="2F539E33" w:rsidR="00355E8F" w:rsidRPr="00B13FFC" w:rsidRDefault="00184B08"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Times New Roman" w:cstheme="minorHAnsi"/>
                <w:sz w:val="20"/>
                <w:szCs w:val="20"/>
              </w:rPr>
              <w:t>An</w:t>
            </w:r>
            <w:r w:rsidR="00FF2AAF" w:rsidRPr="00B13FFC">
              <w:rPr>
                <w:rFonts w:eastAsia="Times New Roman" w:cstheme="minorHAnsi"/>
                <w:sz w:val="20"/>
                <w:szCs w:val="20"/>
              </w:rPr>
              <w:t xml:space="preserve">dy Atkins </w:t>
            </w:r>
            <w:r w:rsidR="00355E8F" w:rsidRPr="00B13FFC">
              <w:rPr>
                <w:rFonts w:eastAsia="Times New Roman" w:cstheme="minorHAnsi"/>
                <w:sz w:val="20"/>
                <w:szCs w:val="20"/>
              </w:rPr>
              <w:t>/David Scott</w:t>
            </w:r>
          </w:p>
          <w:p w14:paraId="6C747A6E" w14:textId="77777777" w:rsidR="00355E8F" w:rsidRPr="00B13FFC" w:rsidRDefault="00B13FFC" w:rsidP="00835000">
            <w:pPr>
              <w:overflowPunct w:val="0"/>
              <w:autoSpaceDE w:val="0"/>
              <w:autoSpaceDN w:val="0"/>
              <w:adjustRightInd w:val="0"/>
              <w:spacing w:after="0" w:line="240" w:lineRule="auto"/>
              <w:textAlignment w:val="baseline"/>
              <w:rPr>
                <w:rFonts w:eastAsia="Times New Roman" w:cstheme="minorHAnsi"/>
                <w:sz w:val="20"/>
                <w:szCs w:val="20"/>
              </w:rPr>
            </w:pPr>
            <w:hyperlink r:id="rId72" w:history="1">
              <w:r w:rsidR="00355E8F" w:rsidRPr="00B13FFC">
                <w:rPr>
                  <w:rStyle w:val="Hyperlink"/>
                  <w:rFonts w:eastAsia="Times New Roman" w:cstheme="minorHAnsi"/>
                  <w:sz w:val="20"/>
                  <w:szCs w:val="20"/>
                </w:rPr>
                <w:t>d.scott2@yorksj.ac.uk</w:t>
              </w:r>
            </w:hyperlink>
            <w:r w:rsidR="00355E8F" w:rsidRPr="00B13FFC">
              <w:rPr>
                <w:rFonts w:eastAsia="Times New Roman" w:cstheme="minorHAnsi"/>
                <w:sz w:val="20"/>
                <w:szCs w:val="20"/>
              </w:rPr>
              <w:t xml:space="preserve"> </w:t>
            </w:r>
          </w:p>
          <w:p w14:paraId="2431F677" w14:textId="325AD970" w:rsidR="00EA22DE" w:rsidRPr="00B13FFC" w:rsidRDefault="00B13FFC" w:rsidP="00835000">
            <w:pPr>
              <w:overflowPunct w:val="0"/>
              <w:autoSpaceDE w:val="0"/>
              <w:autoSpaceDN w:val="0"/>
              <w:adjustRightInd w:val="0"/>
              <w:spacing w:after="0" w:line="240" w:lineRule="auto"/>
              <w:textAlignment w:val="baseline"/>
              <w:rPr>
                <w:rFonts w:eastAsia="Times New Roman" w:cstheme="minorHAnsi"/>
                <w:sz w:val="20"/>
                <w:szCs w:val="20"/>
              </w:rPr>
            </w:pPr>
            <w:hyperlink r:id="rId73" w:history="1">
              <w:r w:rsidR="00FF2AAF" w:rsidRPr="00B13FFC">
                <w:rPr>
                  <w:rStyle w:val="Hyperlink"/>
                  <w:rFonts w:eastAsia="Times New Roman" w:cstheme="minorHAnsi"/>
                  <w:sz w:val="20"/>
                  <w:szCs w:val="20"/>
                </w:rPr>
                <w:t>a.atkins@yorksj.ac.uk</w:t>
              </w:r>
            </w:hyperlink>
            <w:r w:rsidR="00FF2AAF" w:rsidRPr="00B13FFC">
              <w:rPr>
                <w:rFonts w:eastAsia="Times New Roman" w:cstheme="minorHAnsi"/>
                <w:sz w:val="20"/>
                <w:szCs w:val="20"/>
              </w:rPr>
              <w:t xml:space="preserve"> </w:t>
            </w:r>
            <w:r w:rsidR="00EA22DE" w:rsidRPr="00B13FFC">
              <w:rPr>
                <w:rFonts w:eastAsia="Times New Roman" w:cstheme="minorHAnsi"/>
                <w:sz w:val="20"/>
                <w:szCs w:val="20"/>
              </w:rPr>
              <w:t xml:space="preserve"> </w:t>
            </w:r>
          </w:p>
        </w:tc>
      </w:tr>
      <w:tr w:rsidR="00355E8F" w:rsidRPr="00ED2C90" w14:paraId="3110BF98" w14:textId="77777777" w:rsidTr="00BC0B00">
        <w:trPr>
          <w:trHeight w:val="766"/>
        </w:trPr>
        <w:tc>
          <w:tcPr>
            <w:tcW w:w="1747" w:type="pct"/>
          </w:tcPr>
          <w:p w14:paraId="5891B988" w14:textId="6BB13EE3" w:rsidR="00355E8F" w:rsidRPr="00B13FFC" w:rsidRDefault="00EA22DE"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Times New Roman" w:cstheme="minorHAnsi"/>
                <w:sz w:val="20"/>
                <w:szCs w:val="20"/>
              </w:rPr>
              <w:t xml:space="preserve">PGCE </w:t>
            </w:r>
            <w:r w:rsidR="00355E8F" w:rsidRPr="00B13FFC">
              <w:rPr>
                <w:rFonts w:eastAsia="Times New Roman" w:cstheme="minorHAnsi"/>
                <w:sz w:val="20"/>
                <w:szCs w:val="20"/>
              </w:rPr>
              <w:t>Primary School</w:t>
            </w:r>
            <w:r w:rsidR="0051747D" w:rsidRPr="00B13FFC">
              <w:rPr>
                <w:rFonts w:eastAsia="Times New Roman" w:cstheme="minorHAnsi"/>
                <w:sz w:val="20"/>
                <w:szCs w:val="20"/>
              </w:rPr>
              <w:t xml:space="preserve"> Centred</w:t>
            </w:r>
            <w:r w:rsidR="00355E8F" w:rsidRPr="00B13FFC">
              <w:rPr>
                <w:rFonts w:eastAsia="Times New Roman" w:cstheme="minorHAnsi"/>
                <w:sz w:val="20"/>
                <w:szCs w:val="20"/>
              </w:rPr>
              <w:t xml:space="preserve"> </w:t>
            </w:r>
            <w:r w:rsidRPr="00B13FFC">
              <w:rPr>
                <w:rFonts w:eastAsia="Times New Roman" w:cstheme="minorHAnsi"/>
                <w:sz w:val="20"/>
                <w:szCs w:val="20"/>
              </w:rPr>
              <w:t>Programme</w:t>
            </w:r>
            <w:r w:rsidR="00355E8F" w:rsidRPr="00B13FFC">
              <w:rPr>
                <w:rFonts w:eastAsia="Times New Roman" w:cstheme="minorHAnsi"/>
                <w:sz w:val="20"/>
                <w:szCs w:val="20"/>
              </w:rPr>
              <w:t xml:space="preserve"> Lead</w:t>
            </w:r>
          </w:p>
          <w:p w14:paraId="698783F3" w14:textId="77777777" w:rsidR="00355E8F" w:rsidRPr="00B13FFC" w:rsidRDefault="00355E8F" w:rsidP="00835000">
            <w:pPr>
              <w:overflowPunct w:val="0"/>
              <w:autoSpaceDE w:val="0"/>
              <w:autoSpaceDN w:val="0"/>
              <w:adjustRightInd w:val="0"/>
              <w:spacing w:after="0" w:line="240" w:lineRule="auto"/>
              <w:textAlignment w:val="baseline"/>
              <w:rPr>
                <w:rFonts w:eastAsia="Times New Roman" w:cstheme="minorHAnsi"/>
                <w:sz w:val="20"/>
                <w:szCs w:val="20"/>
                <w:highlight w:val="yellow"/>
              </w:rPr>
            </w:pPr>
            <w:r w:rsidRPr="00B13FFC">
              <w:rPr>
                <w:rFonts w:eastAsia="Times New Roman" w:cstheme="minorHAnsi"/>
                <w:sz w:val="20"/>
                <w:szCs w:val="20"/>
              </w:rPr>
              <w:t>David Scott</w:t>
            </w:r>
          </w:p>
          <w:p w14:paraId="0EDDF08D" w14:textId="77777777" w:rsidR="00355E8F" w:rsidRPr="00B13FFC" w:rsidRDefault="00355E8F" w:rsidP="00835000">
            <w:pPr>
              <w:overflowPunct w:val="0"/>
              <w:autoSpaceDE w:val="0"/>
              <w:autoSpaceDN w:val="0"/>
              <w:adjustRightInd w:val="0"/>
              <w:spacing w:after="0" w:line="240" w:lineRule="auto"/>
              <w:textAlignment w:val="baseline"/>
              <w:rPr>
                <w:rFonts w:eastAsia="Times New Roman" w:cstheme="minorHAnsi"/>
                <w:sz w:val="20"/>
                <w:szCs w:val="20"/>
                <w:highlight w:val="yellow"/>
              </w:rPr>
            </w:pPr>
            <w:r w:rsidRPr="00B13FFC">
              <w:rPr>
                <w:rFonts w:eastAsia="Times New Roman" w:cstheme="minorHAnsi"/>
                <w:sz w:val="20"/>
                <w:szCs w:val="20"/>
              </w:rPr>
              <w:t>01904 876227</w:t>
            </w:r>
          </w:p>
          <w:p w14:paraId="7361FA95" w14:textId="77777777" w:rsidR="00355E8F" w:rsidRPr="00B13FFC" w:rsidRDefault="00B13FFC" w:rsidP="00835000">
            <w:pPr>
              <w:overflowPunct w:val="0"/>
              <w:autoSpaceDE w:val="0"/>
              <w:autoSpaceDN w:val="0"/>
              <w:adjustRightInd w:val="0"/>
              <w:spacing w:after="0" w:line="240" w:lineRule="auto"/>
              <w:textAlignment w:val="baseline"/>
              <w:rPr>
                <w:rFonts w:eastAsia="Times New Roman" w:cstheme="minorHAnsi"/>
                <w:sz w:val="20"/>
                <w:szCs w:val="20"/>
              </w:rPr>
            </w:pPr>
            <w:hyperlink r:id="rId74" w:history="1">
              <w:r w:rsidR="00355E8F" w:rsidRPr="00B13FFC">
                <w:rPr>
                  <w:rStyle w:val="Hyperlink"/>
                  <w:rFonts w:eastAsia="Times New Roman" w:cstheme="minorHAnsi"/>
                  <w:sz w:val="20"/>
                  <w:szCs w:val="20"/>
                </w:rPr>
                <w:t>d.scott2@yorksj.ac.uk</w:t>
              </w:r>
            </w:hyperlink>
            <w:r w:rsidR="00355E8F" w:rsidRPr="00B13FFC">
              <w:rPr>
                <w:rFonts w:eastAsia="Times New Roman" w:cstheme="minorHAnsi"/>
                <w:sz w:val="20"/>
                <w:szCs w:val="20"/>
              </w:rPr>
              <w:t xml:space="preserve"> </w:t>
            </w:r>
          </w:p>
        </w:tc>
        <w:tc>
          <w:tcPr>
            <w:tcW w:w="3253" w:type="pct"/>
            <w:gridSpan w:val="6"/>
          </w:tcPr>
          <w:p w14:paraId="10D70A29" w14:textId="27D41D42" w:rsidR="00355E8F" w:rsidRPr="00B13FFC" w:rsidRDefault="00FF2AAF"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Times New Roman" w:cstheme="minorHAnsi"/>
                <w:sz w:val="20"/>
                <w:szCs w:val="20"/>
              </w:rPr>
              <w:t>Associate Head</w:t>
            </w:r>
          </w:p>
          <w:p w14:paraId="538D1323" w14:textId="77777777" w:rsidR="00184B08" w:rsidRPr="00B13FFC" w:rsidRDefault="009318CD" w:rsidP="00835000">
            <w:pPr>
              <w:overflowPunct w:val="0"/>
              <w:autoSpaceDE w:val="0"/>
              <w:autoSpaceDN w:val="0"/>
              <w:adjustRightInd w:val="0"/>
              <w:spacing w:after="0" w:line="240" w:lineRule="auto"/>
              <w:textAlignment w:val="baseline"/>
              <w:rPr>
                <w:rFonts w:eastAsia="Times New Roman" w:cstheme="minorHAnsi"/>
                <w:sz w:val="20"/>
                <w:szCs w:val="20"/>
              </w:rPr>
            </w:pPr>
            <w:r w:rsidRPr="00B13FFC">
              <w:rPr>
                <w:rFonts w:eastAsia="Times New Roman" w:cstheme="minorHAnsi"/>
                <w:sz w:val="20"/>
                <w:szCs w:val="20"/>
              </w:rPr>
              <w:t>Keither Pa</w:t>
            </w:r>
            <w:r w:rsidR="00184B08" w:rsidRPr="00B13FFC">
              <w:rPr>
                <w:rFonts w:eastAsia="Times New Roman" w:cstheme="minorHAnsi"/>
                <w:sz w:val="20"/>
                <w:szCs w:val="20"/>
              </w:rPr>
              <w:t>rker</w:t>
            </w:r>
          </w:p>
          <w:p w14:paraId="24AD8D41" w14:textId="228146DC" w:rsidR="00184B08" w:rsidRPr="00B13FFC" w:rsidRDefault="00B13FFC" w:rsidP="00835000">
            <w:pPr>
              <w:overflowPunct w:val="0"/>
              <w:autoSpaceDE w:val="0"/>
              <w:autoSpaceDN w:val="0"/>
              <w:adjustRightInd w:val="0"/>
              <w:spacing w:after="0" w:line="240" w:lineRule="auto"/>
              <w:textAlignment w:val="baseline"/>
              <w:rPr>
                <w:rFonts w:eastAsia="Times New Roman" w:cstheme="minorHAnsi"/>
                <w:sz w:val="20"/>
                <w:szCs w:val="20"/>
              </w:rPr>
            </w:pPr>
            <w:hyperlink r:id="rId75" w:history="1">
              <w:r w:rsidR="00184B08" w:rsidRPr="00B13FFC">
                <w:rPr>
                  <w:rStyle w:val="Hyperlink"/>
                  <w:rFonts w:eastAsia="Times New Roman" w:cstheme="minorHAnsi"/>
                  <w:sz w:val="20"/>
                  <w:szCs w:val="20"/>
                </w:rPr>
                <w:t>K.Parker@yorksj.ac.uk</w:t>
              </w:r>
            </w:hyperlink>
          </w:p>
        </w:tc>
      </w:tr>
    </w:tbl>
    <w:p w14:paraId="74AF227D" w14:textId="7DCB0CD8" w:rsidR="00D97E25" w:rsidRPr="00B13FFC" w:rsidRDefault="00D97E25" w:rsidP="00B13FFC">
      <w:pPr>
        <w:rPr>
          <w:rFonts w:cstheme="minorHAnsi"/>
          <w:b/>
        </w:rPr>
      </w:pPr>
    </w:p>
    <w:p w14:paraId="11C33D1E" w14:textId="77777777" w:rsidR="004155E4" w:rsidRDefault="004155E4" w:rsidP="00CA2650">
      <w:pPr>
        <w:pStyle w:val="Heading2"/>
        <w:rPr>
          <w:rFonts w:eastAsia="Times New Roman"/>
          <w:lang w:eastAsia="en-GB"/>
        </w:rPr>
      </w:pPr>
      <w:bookmarkStart w:id="81" w:name="_Toc171412193"/>
      <w:r w:rsidRPr="00ED2C90">
        <w:rPr>
          <w:rFonts w:eastAsia="Times New Roman"/>
          <w:lang w:eastAsia="en-GB"/>
        </w:rPr>
        <w:t>York St John University Initial Teacher Education (ITE) Partnership Student Teacher Professional Code of Conduct</w:t>
      </w:r>
      <w:bookmarkEnd w:id="81"/>
    </w:p>
    <w:p w14:paraId="10C4B431" w14:textId="77777777" w:rsidR="009760AB" w:rsidRPr="009760AB" w:rsidRDefault="009760AB" w:rsidP="009760AB">
      <w:pPr>
        <w:rPr>
          <w:lang w:eastAsia="en-GB"/>
        </w:rPr>
      </w:pPr>
    </w:p>
    <w:p w14:paraId="0A0C523D" w14:textId="77777777" w:rsidR="004155E4" w:rsidRPr="009760AB" w:rsidRDefault="004155E4" w:rsidP="009760AB">
      <w:pPr>
        <w:rPr>
          <w:b/>
          <w:bCs/>
          <w:lang w:eastAsia="en-GB"/>
        </w:rPr>
      </w:pPr>
      <w:r w:rsidRPr="009760AB">
        <w:rPr>
          <w:b/>
          <w:bCs/>
          <w:lang w:eastAsia="en-GB"/>
        </w:rPr>
        <w:t>Introduction</w:t>
      </w:r>
    </w:p>
    <w:p w14:paraId="15BB9354" w14:textId="69BD9227" w:rsidR="004155E4" w:rsidRPr="00ED2C90" w:rsidRDefault="004155E4" w:rsidP="009760AB">
      <w:pPr>
        <w:rPr>
          <w:rFonts w:eastAsia="Times New Roman" w:cstheme="minorHAnsi"/>
          <w:color w:val="363436"/>
          <w:sz w:val="24"/>
          <w:szCs w:val="24"/>
          <w:lang w:eastAsia="en-GB"/>
        </w:rPr>
      </w:pPr>
      <w:r w:rsidRPr="00ED2C90">
        <w:rPr>
          <w:rFonts w:eastAsia="Times New Roman" w:cstheme="minorHAnsi"/>
          <w:color w:val="363436"/>
          <w:sz w:val="24"/>
          <w:szCs w:val="24"/>
          <w:lang w:eastAsia="en-GB"/>
        </w:rPr>
        <w:t xml:space="preserve">All Initial Teacher </w:t>
      </w:r>
      <w:r w:rsidR="00E54390">
        <w:rPr>
          <w:rFonts w:eastAsia="Times New Roman" w:cstheme="minorHAnsi"/>
          <w:color w:val="363436"/>
          <w:sz w:val="24"/>
          <w:szCs w:val="24"/>
          <w:lang w:eastAsia="en-GB"/>
        </w:rPr>
        <w:t>Education</w:t>
      </w:r>
      <w:r w:rsidRPr="00ED2C90">
        <w:rPr>
          <w:rFonts w:eastAsia="Times New Roman" w:cstheme="minorHAnsi"/>
          <w:color w:val="363436"/>
          <w:sz w:val="24"/>
          <w:szCs w:val="24"/>
          <w:lang w:eastAsia="en-GB"/>
        </w:rPr>
        <w:t xml:space="preserve"> (ITE) programmes leading to a recommendation for the award of Qualified Teacher Status (QTS), </w:t>
      </w:r>
      <w:r w:rsidRPr="00ED2C90">
        <w:rPr>
          <w:rFonts w:cstheme="minorHAnsi"/>
          <w:color w:val="363436"/>
          <w:sz w:val="24"/>
          <w:shd w:val="clear" w:color="auto" w:fill="FFFFFF"/>
        </w:rPr>
        <w:t>are programmes of professional training and education.</w:t>
      </w:r>
      <w:r w:rsidRPr="00ED2C90">
        <w:rPr>
          <w:rFonts w:eastAsia="Times New Roman" w:cstheme="minorHAnsi"/>
          <w:color w:val="363436"/>
          <w:sz w:val="24"/>
          <w:szCs w:val="24"/>
          <w:lang w:eastAsia="en-GB"/>
        </w:rPr>
        <w:t xml:space="preserve"> As a student teacher studying on an ITE programme you are expected to conduct yourself at all times in an appropriate professional manner. </w:t>
      </w:r>
    </w:p>
    <w:p w14:paraId="580FB496" w14:textId="7AB26EB5" w:rsidR="004155E4" w:rsidRPr="00ED2C90" w:rsidRDefault="00EA243B" w:rsidP="009760AB">
      <w:pPr>
        <w:rPr>
          <w:rFonts w:eastAsia="Times New Roman" w:cstheme="minorHAnsi"/>
          <w:color w:val="363436"/>
          <w:sz w:val="24"/>
          <w:szCs w:val="24"/>
          <w:lang w:eastAsia="en-GB"/>
        </w:rPr>
      </w:pPr>
      <w:r>
        <w:rPr>
          <w:rFonts w:eastAsia="Times New Roman" w:cstheme="minorHAnsi"/>
          <w:color w:val="363436"/>
          <w:sz w:val="24"/>
          <w:szCs w:val="24"/>
          <w:lang w:eastAsia="en-GB"/>
        </w:rPr>
        <w:t>The expectation is</w:t>
      </w:r>
      <w:r w:rsidR="00886336">
        <w:rPr>
          <w:rFonts w:eastAsia="Times New Roman" w:cstheme="minorHAnsi"/>
          <w:color w:val="363436"/>
          <w:sz w:val="24"/>
          <w:szCs w:val="24"/>
          <w:lang w:eastAsia="en-GB"/>
        </w:rPr>
        <w:t xml:space="preserve"> that</w:t>
      </w:r>
      <w:r w:rsidR="004155E4" w:rsidRPr="00ED2C90">
        <w:rPr>
          <w:rFonts w:eastAsia="Times New Roman" w:cstheme="minorHAnsi"/>
          <w:color w:val="363436"/>
          <w:sz w:val="24"/>
          <w:szCs w:val="24"/>
          <w:lang w:eastAsia="en-GB"/>
        </w:rPr>
        <w:t xml:space="preserve"> your professional </w:t>
      </w:r>
      <w:r w:rsidR="00886336">
        <w:rPr>
          <w:rFonts w:eastAsia="Times New Roman" w:cstheme="minorHAnsi"/>
          <w:color w:val="363436"/>
          <w:sz w:val="24"/>
          <w:szCs w:val="24"/>
          <w:lang w:eastAsia="en-GB"/>
        </w:rPr>
        <w:t>school experience placemen</w:t>
      </w:r>
      <w:r w:rsidR="00D55661">
        <w:rPr>
          <w:rFonts w:eastAsia="Times New Roman" w:cstheme="minorHAnsi"/>
          <w:color w:val="363436"/>
          <w:sz w:val="24"/>
          <w:szCs w:val="24"/>
          <w:lang w:eastAsia="en-GB"/>
        </w:rPr>
        <w:t>t</w:t>
      </w:r>
      <w:r w:rsidR="00886336">
        <w:rPr>
          <w:rFonts w:eastAsia="Times New Roman" w:cstheme="minorHAnsi"/>
          <w:color w:val="363436"/>
          <w:sz w:val="24"/>
          <w:szCs w:val="24"/>
          <w:lang w:eastAsia="en-GB"/>
        </w:rPr>
        <w:t>s</w:t>
      </w:r>
      <w:r w:rsidR="00D55661">
        <w:rPr>
          <w:rFonts w:eastAsia="Times New Roman" w:cstheme="minorHAnsi"/>
          <w:color w:val="363436"/>
          <w:sz w:val="24"/>
          <w:szCs w:val="24"/>
          <w:lang w:eastAsia="en-GB"/>
        </w:rPr>
        <w:t xml:space="preserve"> reflect</w:t>
      </w:r>
      <w:r w:rsidR="004155E4" w:rsidRPr="00ED2C90">
        <w:rPr>
          <w:rFonts w:eastAsia="Times New Roman" w:cstheme="minorHAnsi"/>
          <w:color w:val="363436"/>
          <w:sz w:val="24"/>
          <w:szCs w:val="24"/>
          <w:lang w:eastAsia="en-GB"/>
        </w:rPr>
        <w:t xml:space="preserve"> the professional experience of a teacher</w:t>
      </w:r>
      <w:r w:rsidR="00D55661">
        <w:rPr>
          <w:rFonts w:eastAsia="Times New Roman" w:cstheme="minorHAnsi"/>
          <w:color w:val="363436"/>
          <w:sz w:val="24"/>
          <w:szCs w:val="24"/>
          <w:lang w:eastAsia="en-GB"/>
        </w:rPr>
        <w:t>. Schools will expect you</w:t>
      </w:r>
      <w:r w:rsidR="004021EA">
        <w:rPr>
          <w:rFonts w:eastAsia="Times New Roman" w:cstheme="minorHAnsi"/>
          <w:color w:val="363436"/>
          <w:sz w:val="24"/>
          <w:szCs w:val="24"/>
          <w:lang w:eastAsia="en-GB"/>
        </w:rPr>
        <w:t xml:space="preserve"> to present and conduct </w:t>
      </w:r>
      <w:r w:rsidR="00E15898">
        <w:rPr>
          <w:rFonts w:eastAsia="Times New Roman" w:cstheme="minorHAnsi"/>
          <w:color w:val="363436"/>
          <w:sz w:val="24"/>
          <w:szCs w:val="24"/>
          <w:lang w:eastAsia="en-GB"/>
        </w:rPr>
        <w:t>yourself</w:t>
      </w:r>
      <w:r w:rsidR="004155E4" w:rsidRPr="00ED2C90">
        <w:rPr>
          <w:rFonts w:eastAsia="Times New Roman" w:cstheme="minorHAnsi"/>
          <w:color w:val="363436"/>
          <w:sz w:val="24"/>
          <w:szCs w:val="24"/>
          <w:lang w:eastAsia="en-GB"/>
        </w:rPr>
        <w:t xml:space="preserve"> in a way that is consistent with the professional expectations of a teacher. </w:t>
      </w:r>
    </w:p>
    <w:p w14:paraId="6D8FCBBC" w14:textId="77777777" w:rsidR="004155E4" w:rsidRPr="00ED2C90" w:rsidRDefault="004155E4" w:rsidP="009760AB">
      <w:pPr>
        <w:rPr>
          <w:rFonts w:eastAsia="Times New Roman" w:cstheme="minorHAnsi"/>
          <w:color w:val="363436"/>
          <w:sz w:val="24"/>
          <w:szCs w:val="24"/>
          <w:lang w:eastAsia="en-GB"/>
        </w:rPr>
      </w:pPr>
      <w:r w:rsidRPr="00ED2C90">
        <w:rPr>
          <w:rFonts w:eastAsia="Times New Roman" w:cstheme="minorHAnsi"/>
          <w:color w:val="363436"/>
          <w:sz w:val="24"/>
          <w:szCs w:val="24"/>
          <w:lang w:eastAsia="en-GB"/>
        </w:rPr>
        <w:t xml:space="preserve">The Professional Code of Conduct is additional and complementary to the York St John University Student Regulations. Each student teacher on a York St John University ITE programme is a student of York St John University and you are therefore both bound by, and protected by, the entitlements included in the Academic Student Regulations in force at the time of enrolment and study. </w:t>
      </w:r>
    </w:p>
    <w:p w14:paraId="4087E50E" w14:textId="77777777" w:rsidR="004155E4" w:rsidRPr="00ED2C90" w:rsidRDefault="004155E4" w:rsidP="009760AB">
      <w:pPr>
        <w:rPr>
          <w:rFonts w:eastAsia="Times New Roman" w:cstheme="minorHAnsi"/>
          <w:color w:val="363436"/>
          <w:sz w:val="24"/>
          <w:szCs w:val="24"/>
          <w:lang w:eastAsia="en-GB"/>
        </w:rPr>
      </w:pPr>
      <w:r w:rsidRPr="00ED2C90">
        <w:rPr>
          <w:rFonts w:eastAsia="Times New Roman" w:cstheme="minorHAnsi"/>
          <w:color w:val="363436"/>
          <w:sz w:val="24"/>
          <w:szCs w:val="24"/>
          <w:lang w:eastAsia="en-GB"/>
        </w:rPr>
        <w:t>The code takes into account the relevant and current policy and legislative frameworks including the Teachers’ Standards in England, 2012, the current Initial Teacher Training Criteria, the Disclosure and Barring Services legislation and Safeguarding legislation.</w:t>
      </w:r>
    </w:p>
    <w:p w14:paraId="024541A7" w14:textId="23BDF889" w:rsidR="004155E4" w:rsidRPr="001738B6" w:rsidRDefault="004155E4" w:rsidP="009760AB">
      <w:pPr>
        <w:rPr>
          <w:rFonts w:eastAsia="Times New Roman" w:cstheme="minorHAnsi"/>
          <w:color w:val="363436"/>
          <w:sz w:val="24"/>
          <w:lang w:eastAsia="en-GB"/>
        </w:rPr>
      </w:pPr>
      <w:r w:rsidRPr="00ED2C90">
        <w:rPr>
          <w:rFonts w:eastAsia="Times New Roman" w:cstheme="minorHAnsi"/>
          <w:color w:val="363436"/>
          <w:sz w:val="24"/>
          <w:lang w:eastAsia="en-GB"/>
        </w:rPr>
        <w:t>This code sets out the university’s expectations of you as you engage with a professional programme</w:t>
      </w:r>
      <w:r w:rsidR="00B81EB4">
        <w:rPr>
          <w:rFonts w:eastAsia="Times New Roman" w:cstheme="minorHAnsi"/>
          <w:color w:val="363436"/>
          <w:sz w:val="24"/>
          <w:lang w:eastAsia="en-GB"/>
        </w:rPr>
        <w:t xml:space="preserve"> and complements other ITE programme handbooks</w:t>
      </w:r>
      <w:r w:rsidRPr="00ED2C90">
        <w:rPr>
          <w:rFonts w:eastAsia="Times New Roman" w:cstheme="minorHAnsi"/>
          <w:color w:val="363436"/>
          <w:sz w:val="24"/>
          <w:lang w:eastAsia="en-GB"/>
        </w:rPr>
        <w:t>. You are signing th</w:t>
      </w:r>
      <w:r w:rsidR="00B81EB4">
        <w:rPr>
          <w:rFonts w:eastAsia="Times New Roman" w:cstheme="minorHAnsi"/>
          <w:color w:val="363436"/>
          <w:sz w:val="24"/>
          <w:lang w:eastAsia="en-GB"/>
        </w:rPr>
        <w:t>is</w:t>
      </w:r>
      <w:r w:rsidRPr="00ED2C90">
        <w:rPr>
          <w:rFonts w:eastAsia="Times New Roman" w:cstheme="minorHAnsi"/>
          <w:color w:val="363436"/>
          <w:sz w:val="24"/>
          <w:lang w:eastAsia="en-GB"/>
        </w:rPr>
        <w:t xml:space="preserve"> document in order to evidence and agree to abide by the behaviour, attitudes, responsibilities and agreements outlined to you both as a student teacher and as a representative of the university, from the point of enrolment onwards.</w:t>
      </w:r>
    </w:p>
    <w:p w14:paraId="35F44D8E" w14:textId="77777777" w:rsidR="004155E4" w:rsidRPr="009760AB" w:rsidRDefault="004155E4" w:rsidP="009760AB">
      <w:pPr>
        <w:rPr>
          <w:b/>
          <w:bCs/>
          <w:lang w:eastAsia="en-GB"/>
        </w:rPr>
      </w:pPr>
      <w:r w:rsidRPr="009760AB">
        <w:rPr>
          <w:b/>
          <w:bCs/>
          <w:lang w:eastAsia="en-GB"/>
        </w:rPr>
        <w:t>Behaviour and attitude:</w:t>
      </w:r>
    </w:p>
    <w:p w14:paraId="785008AB" w14:textId="77777777" w:rsidR="004155E4" w:rsidRPr="00ED2C90" w:rsidRDefault="004155E4" w:rsidP="009760AB">
      <w:pPr>
        <w:rPr>
          <w:rFonts w:eastAsia="Times New Roman" w:cstheme="minorHAnsi"/>
          <w:color w:val="363436"/>
          <w:sz w:val="24"/>
          <w:szCs w:val="24"/>
          <w:lang w:eastAsia="en-GB"/>
        </w:rPr>
      </w:pPr>
      <w:r w:rsidRPr="00ED2C90">
        <w:rPr>
          <w:rFonts w:eastAsia="Times New Roman" w:cstheme="minorHAnsi"/>
          <w:color w:val="363436"/>
          <w:sz w:val="24"/>
          <w:szCs w:val="24"/>
          <w:lang w:eastAsia="en-GB"/>
        </w:rPr>
        <w:t>As a student teacher following an ITE programme at York St John University you are expected to demonstrate consistently high standards of personal and professional conduct. You will maintain and model the highest standards of ethics and behaviour.</w:t>
      </w:r>
    </w:p>
    <w:p w14:paraId="34D135AB" w14:textId="1DF430CE" w:rsidR="004155E4" w:rsidRPr="00ED2C90" w:rsidRDefault="004155E4" w:rsidP="009760AB">
      <w:pPr>
        <w:rPr>
          <w:rFonts w:eastAsia="Times New Roman" w:cstheme="minorHAnsi"/>
          <w:color w:val="363436"/>
          <w:sz w:val="24"/>
          <w:szCs w:val="24"/>
          <w:lang w:eastAsia="en-GB"/>
        </w:rPr>
      </w:pPr>
      <w:r w:rsidRPr="00ED2C90">
        <w:rPr>
          <w:rFonts w:eastAsia="Times New Roman" w:cstheme="minorHAnsi"/>
          <w:color w:val="363436"/>
          <w:sz w:val="24"/>
          <w:lang w:eastAsia="en-GB"/>
        </w:rPr>
        <w:t>For all aspects of the programme you are following, you will:</w:t>
      </w:r>
    </w:p>
    <w:p w14:paraId="5904A41B" w14:textId="77777777" w:rsidR="004155E4" w:rsidRPr="00ED2C90" w:rsidRDefault="004155E4" w:rsidP="009760AB">
      <w:pPr>
        <w:rPr>
          <w:rFonts w:eastAsia="Times New Roman" w:cstheme="minorHAnsi"/>
          <w:color w:val="363436"/>
          <w:sz w:val="24"/>
          <w:szCs w:val="24"/>
          <w:lang w:eastAsia="en-GB"/>
        </w:rPr>
      </w:pPr>
      <w:r w:rsidRPr="00ED2C90">
        <w:rPr>
          <w:rFonts w:eastAsia="Times New Roman" w:cstheme="minorHAnsi"/>
          <w:color w:val="363436"/>
          <w:sz w:val="24"/>
          <w:szCs w:val="24"/>
          <w:lang w:eastAsia="en-GB"/>
        </w:rPr>
        <w:t>Demonstrate high standards of honesty and integrity.</w:t>
      </w:r>
    </w:p>
    <w:p w14:paraId="2218887C" w14:textId="1C9CC042" w:rsidR="004155E4" w:rsidRPr="00ED2C90" w:rsidRDefault="004155E4" w:rsidP="009760AB">
      <w:pPr>
        <w:rPr>
          <w:rFonts w:eastAsia="Times New Roman" w:cstheme="minorHAnsi"/>
          <w:color w:val="363436"/>
          <w:sz w:val="24"/>
          <w:lang w:eastAsia="en-GB"/>
        </w:rPr>
      </w:pPr>
      <w:r w:rsidRPr="00ED2C90">
        <w:rPr>
          <w:rFonts w:eastAsia="Times New Roman" w:cstheme="minorHAnsi"/>
          <w:color w:val="363436"/>
          <w:sz w:val="24"/>
          <w:lang w:eastAsia="en-GB"/>
        </w:rPr>
        <w:t>Treat pupils in all settings, and others, including fellow student teachers and all staff in the York St John University Partnership, with humility and dignity</w:t>
      </w:r>
    </w:p>
    <w:p w14:paraId="2238CD5F" w14:textId="77777777" w:rsidR="004155E4" w:rsidRPr="00ED2C90" w:rsidRDefault="004155E4" w:rsidP="009760AB">
      <w:pPr>
        <w:rPr>
          <w:rFonts w:eastAsia="Times New Roman" w:cstheme="minorHAnsi"/>
          <w:color w:val="363436"/>
          <w:sz w:val="24"/>
          <w:lang w:eastAsia="en-GB"/>
        </w:rPr>
      </w:pPr>
      <w:r w:rsidRPr="00ED2C90">
        <w:rPr>
          <w:rFonts w:eastAsia="Times New Roman" w:cstheme="minorHAnsi"/>
          <w:color w:val="363436"/>
          <w:sz w:val="24"/>
          <w:lang w:eastAsia="en-GB"/>
        </w:rPr>
        <w:t>Show respect for the rights of others including individual liberty and mutual respect and tolerance of those with different faiths and beliefs.</w:t>
      </w:r>
    </w:p>
    <w:p w14:paraId="782B848F" w14:textId="77777777" w:rsidR="004155E4" w:rsidRPr="00ED2C90" w:rsidRDefault="004155E4" w:rsidP="009760AB">
      <w:pPr>
        <w:rPr>
          <w:rFonts w:eastAsia="Times New Roman" w:cstheme="minorHAnsi"/>
          <w:color w:val="363436"/>
          <w:sz w:val="24"/>
          <w:lang w:eastAsia="en-GB"/>
        </w:rPr>
      </w:pPr>
      <w:r w:rsidRPr="00ED2C90">
        <w:rPr>
          <w:rFonts w:eastAsia="Times New Roman" w:cstheme="minorHAnsi"/>
          <w:color w:val="363436"/>
          <w:sz w:val="24"/>
          <w:lang w:eastAsia="en-GB"/>
        </w:rPr>
        <w:t>Show due regard for the ethos and values of the university and any other setting. You will follow the policies, procedures and codes of practice and conduct, including safeguarding pupils’ well-being, in accordance with statutory provision. </w:t>
      </w:r>
    </w:p>
    <w:p w14:paraId="388953FE" w14:textId="77777777" w:rsidR="004155E4" w:rsidRPr="00ED2C90" w:rsidRDefault="004155E4" w:rsidP="009760AB">
      <w:pPr>
        <w:rPr>
          <w:rFonts w:cstheme="minorHAnsi"/>
          <w:color w:val="363436"/>
          <w:sz w:val="24"/>
          <w:lang w:eastAsia="en-GB"/>
        </w:rPr>
      </w:pPr>
      <w:r w:rsidRPr="00ED2C90">
        <w:rPr>
          <w:rFonts w:eastAsia="Times New Roman" w:cstheme="minorHAnsi"/>
          <w:color w:val="363436"/>
          <w:sz w:val="24"/>
          <w:lang w:eastAsia="en-GB"/>
        </w:rPr>
        <w:t xml:space="preserve">Demonstrate professional use of technology, including the use of mobile devices, in all settings. </w:t>
      </w:r>
    </w:p>
    <w:p w14:paraId="0767FC70" w14:textId="71022910" w:rsidR="004155E4" w:rsidRPr="00ED2C90" w:rsidRDefault="004155E4" w:rsidP="009760AB">
      <w:pPr>
        <w:rPr>
          <w:rFonts w:eastAsia="Times New Roman" w:cstheme="minorHAnsi"/>
          <w:color w:val="363436"/>
          <w:sz w:val="24"/>
          <w:lang w:eastAsia="en-GB"/>
        </w:rPr>
      </w:pPr>
      <w:r w:rsidRPr="00ED2C90">
        <w:rPr>
          <w:rFonts w:eastAsia="Times New Roman" w:cstheme="minorHAnsi"/>
          <w:color w:val="363436"/>
          <w:sz w:val="24"/>
          <w:lang w:eastAsia="en-GB"/>
        </w:rPr>
        <w:t>Demonstrate professional behaviour and relationships towards all staff, pupils and student teachers in both formal and informal contexts, including both written and oral communication and via social media. You will observe boundaries in line with a teacher’s professional position and responsibilities.</w:t>
      </w:r>
    </w:p>
    <w:p w14:paraId="3B4BFAE7" w14:textId="30CE471E" w:rsidR="004155E4" w:rsidRPr="00ED2C90" w:rsidRDefault="004155E4" w:rsidP="009760AB">
      <w:pPr>
        <w:rPr>
          <w:rFonts w:eastAsia="Times New Roman" w:cstheme="minorHAnsi"/>
          <w:color w:val="363436"/>
          <w:sz w:val="24"/>
          <w:lang w:eastAsia="en-GB"/>
        </w:rPr>
      </w:pPr>
      <w:r w:rsidRPr="00ED2C90">
        <w:rPr>
          <w:rFonts w:eastAsia="Times New Roman" w:cstheme="minorHAnsi"/>
          <w:color w:val="363436"/>
          <w:sz w:val="24"/>
          <w:lang w:eastAsia="en-GB"/>
        </w:rPr>
        <w:t>Take responsibility for your own learning and development, ensuring a professional and accountable approach to all aspects of the programme, including the reading</w:t>
      </w:r>
      <w:r w:rsidR="00307D06">
        <w:rPr>
          <w:rFonts w:eastAsia="Times New Roman" w:cstheme="minorHAnsi"/>
          <w:color w:val="363436"/>
          <w:sz w:val="24"/>
          <w:lang w:eastAsia="en-GB"/>
        </w:rPr>
        <w:t xml:space="preserve"> and engagement</w:t>
      </w:r>
      <w:r w:rsidRPr="00ED2C90">
        <w:rPr>
          <w:rFonts w:eastAsia="Times New Roman" w:cstheme="minorHAnsi"/>
          <w:color w:val="363436"/>
          <w:sz w:val="24"/>
          <w:lang w:eastAsia="en-GB"/>
        </w:rPr>
        <w:t xml:space="preserve"> of all programme documentation. </w:t>
      </w:r>
    </w:p>
    <w:p w14:paraId="6CE53BD1" w14:textId="77777777" w:rsidR="004155E4" w:rsidRPr="00ED2C90" w:rsidRDefault="004155E4" w:rsidP="009760AB">
      <w:pPr>
        <w:rPr>
          <w:rFonts w:eastAsia="Times New Roman" w:cstheme="minorHAnsi"/>
          <w:color w:val="363436"/>
          <w:sz w:val="24"/>
          <w:lang w:eastAsia="en-GB"/>
        </w:rPr>
      </w:pPr>
      <w:r w:rsidRPr="00ED2C90">
        <w:rPr>
          <w:rFonts w:eastAsia="Times New Roman" w:cstheme="minorHAnsi"/>
          <w:color w:val="363436"/>
          <w:sz w:val="24"/>
          <w:lang w:eastAsia="en-GB"/>
        </w:rPr>
        <w:t>Take responsibility for managing the demands of the profession by looking after your personal well-being and actively developing strategies to support self-efficacy.</w:t>
      </w:r>
    </w:p>
    <w:p w14:paraId="3134C134" w14:textId="7C40AA63" w:rsidR="004155E4" w:rsidRPr="00ED2C90" w:rsidRDefault="004155E4" w:rsidP="009760AB">
      <w:pPr>
        <w:rPr>
          <w:rFonts w:eastAsia="Times New Roman" w:cstheme="minorHAnsi"/>
          <w:color w:val="363436"/>
          <w:sz w:val="24"/>
          <w:lang w:eastAsia="en-GB"/>
        </w:rPr>
      </w:pPr>
      <w:r w:rsidRPr="00ED2C90">
        <w:rPr>
          <w:rFonts w:eastAsia="Times New Roman" w:cstheme="minorHAnsi"/>
          <w:color w:val="363436"/>
          <w:sz w:val="24"/>
          <w:lang w:eastAsia="en-GB"/>
        </w:rPr>
        <w:t>Show an active willingness to engage with, listen to and act on feedback and advice from</w:t>
      </w:r>
      <w:r w:rsidR="005B6659">
        <w:rPr>
          <w:rFonts w:eastAsia="Times New Roman" w:cstheme="minorHAnsi"/>
          <w:color w:val="363436"/>
          <w:sz w:val="24"/>
          <w:lang w:eastAsia="en-GB"/>
        </w:rPr>
        <w:t xml:space="preserve"> colleagues </w:t>
      </w:r>
      <w:r w:rsidRPr="00ED2C90">
        <w:rPr>
          <w:rFonts w:eastAsia="Times New Roman" w:cstheme="minorHAnsi"/>
          <w:color w:val="363436"/>
          <w:sz w:val="24"/>
          <w:lang w:eastAsia="en-GB"/>
        </w:rPr>
        <w:t>across the York St John University</w:t>
      </w:r>
      <w:r w:rsidR="00AE0E01">
        <w:rPr>
          <w:rFonts w:eastAsia="Times New Roman" w:cstheme="minorHAnsi"/>
          <w:color w:val="363436"/>
          <w:sz w:val="24"/>
          <w:lang w:eastAsia="en-GB"/>
        </w:rPr>
        <w:t xml:space="preserve"> ITE</w:t>
      </w:r>
      <w:r w:rsidRPr="00ED2C90">
        <w:rPr>
          <w:rFonts w:eastAsia="Times New Roman" w:cstheme="minorHAnsi"/>
          <w:color w:val="363436"/>
          <w:sz w:val="24"/>
          <w:lang w:eastAsia="en-GB"/>
        </w:rPr>
        <w:t xml:space="preserve"> Partnership.</w:t>
      </w:r>
    </w:p>
    <w:p w14:paraId="4FE4C088" w14:textId="7DF04CB6" w:rsidR="004155E4" w:rsidRPr="00ED2C90" w:rsidRDefault="004155E4" w:rsidP="009760AB">
      <w:pPr>
        <w:rPr>
          <w:rFonts w:eastAsia="Times New Roman" w:cstheme="minorHAnsi"/>
          <w:color w:val="363436"/>
          <w:sz w:val="24"/>
          <w:lang w:eastAsia="en-GB"/>
        </w:rPr>
      </w:pPr>
      <w:r w:rsidRPr="00ED2C90">
        <w:rPr>
          <w:rFonts w:eastAsia="Times New Roman" w:cstheme="minorHAnsi"/>
          <w:color w:val="363436"/>
          <w:sz w:val="24"/>
          <w:lang w:eastAsia="en-GB"/>
        </w:rPr>
        <w:t xml:space="preserve">Actively reflect on your learning and teaching experiences in order to </w:t>
      </w:r>
      <w:r w:rsidR="00AE0E01">
        <w:rPr>
          <w:rFonts w:eastAsia="Times New Roman" w:cstheme="minorHAnsi"/>
          <w:color w:val="363436"/>
          <w:sz w:val="24"/>
          <w:lang w:eastAsia="en-GB"/>
        </w:rPr>
        <w:t xml:space="preserve">set appropriate </w:t>
      </w:r>
      <w:r w:rsidRPr="00ED2C90">
        <w:rPr>
          <w:rFonts w:eastAsia="Times New Roman" w:cstheme="minorHAnsi"/>
          <w:color w:val="363436"/>
          <w:sz w:val="24"/>
          <w:lang w:eastAsia="en-GB"/>
        </w:rPr>
        <w:t>target</w:t>
      </w:r>
      <w:r w:rsidR="00AE0E01">
        <w:rPr>
          <w:rFonts w:eastAsia="Times New Roman" w:cstheme="minorHAnsi"/>
          <w:color w:val="363436"/>
          <w:sz w:val="24"/>
          <w:lang w:eastAsia="en-GB"/>
        </w:rPr>
        <w:t>s</w:t>
      </w:r>
      <w:r w:rsidR="00643670">
        <w:rPr>
          <w:rFonts w:eastAsia="Times New Roman" w:cstheme="minorHAnsi"/>
          <w:color w:val="363436"/>
          <w:sz w:val="24"/>
          <w:lang w:eastAsia="en-GB"/>
        </w:rPr>
        <w:t xml:space="preserve"> for </w:t>
      </w:r>
      <w:r w:rsidR="00EC1522">
        <w:rPr>
          <w:rFonts w:eastAsia="Times New Roman" w:cstheme="minorHAnsi"/>
          <w:color w:val="363436"/>
          <w:sz w:val="24"/>
          <w:lang w:eastAsia="en-GB"/>
        </w:rPr>
        <w:t>improvement</w:t>
      </w:r>
      <w:r w:rsidRPr="00ED2C90">
        <w:rPr>
          <w:rFonts w:eastAsia="Times New Roman" w:cstheme="minorHAnsi"/>
          <w:color w:val="363436"/>
          <w:sz w:val="24"/>
          <w:lang w:eastAsia="en-GB"/>
        </w:rPr>
        <w:t>. </w:t>
      </w:r>
    </w:p>
    <w:p w14:paraId="40961973" w14:textId="7815D771" w:rsidR="004155E4" w:rsidRPr="00ED2C90" w:rsidRDefault="004155E4" w:rsidP="009760AB">
      <w:pPr>
        <w:rPr>
          <w:rFonts w:eastAsia="Times New Roman" w:cstheme="minorHAnsi"/>
          <w:color w:val="363436"/>
          <w:sz w:val="24"/>
          <w:lang w:eastAsia="en-GB"/>
        </w:rPr>
      </w:pPr>
      <w:r w:rsidRPr="00ED2C90">
        <w:rPr>
          <w:rFonts w:eastAsia="Times New Roman" w:cstheme="minorHAnsi"/>
          <w:color w:val="363436"/>
          <w:sz w:val="24"/>
          <w:lang w:eastAsia="en-GB"/>
        </w:rPr>
        <w:t>Participate and actively engage in all learning and teaching experiences, and activities; and engage with the full range of feedback mechanisms, such as student teacher surveys, student teacher consultation and focus groups.</w:t>
      </w:r>
    </w:p>
    <w:p w14:paraId="595B1902" w14:textId="77777777" w:rsidR="004155E4" w:rsidRPr="009760AB" w:rsidRDefault="004155E4" w:rsidP="009760AB">
      <w:pPr>
        <w:rPr>
          <w:b/>
          <w:bCs/>
          <w:lang w:eastAsia="en-GB"/>
        </w:rPr>
      </w:pPr>
      <w:r w:rsidRPr="009760AB">
        <w:rPr>
          <w:b/>
          <w:bCs/>
          <w:lang w:eastAsia="en-GB"/>
        </w:rPr>
        <w:t>Attendance:</w:t>
      </w:r>
    </w:p>
    <w:p w14:paraId="16DB3F77" w14:textId="77777777" w:rsidR="004155E4" w:rsidRPr="00ED2C90" w:rsidRDefault="004155E4" w:rsidP="009760AB">
      <w:pPr>
        <w:rPr>
          <w:lang w:eastAsia="en-GB"/>
        </w:rPr>
      </w:pPr>
      <w:r w:rsidRPr="009760AB">
        <w:rPr>
          <w:lang w:eastAsia="en-GB"/>
        </w:rPr>
        <w:t>Please be aware that 100% attendance is the expectation and must be sustained throughout your programme to support your recommendation for QTS</w:t>
      </w:r>
      <w:r w:rsidRPr="00ED2C90">
        <w:rPr>
          <w:lang w:eastAsia="en-GB"/>
        </w:rPr>
        <w:t>.</w:t>
      </w:r>
    </w:p>
    <w:p w14:paraId="741E749F" w14:textId="4F83A936" w:rsidR="004155E4" w:rsidRPr="009760AB" w:rsidRDefault="004155E4" w:rsidP="009760AB">
      <w:pPr>
        <w:pStyle w:val="ListParagraph"/>
        <w:numPr>
          <w:ilvl w:val="0"/>
          <w:numId w:val="31"/>
        </w:numPr>
        <w:rPr>
          <w:rFonts w:eastAsia="Arial" w:cstheme="minorHAnsi"/>
          <w:color w:val="363436"/>
          <w:sz w:val="24"/>
          <w:szCs w:val="24"/>
          <w:lang w:eastAsia="en-GB"/>
        </w:rPr>
      </w:pPr>
      <w:r w:rsidRPr="009760AB">
        <w:rPr>
          <w:rFonts w:eastAsia="Arial" w:cstheme="minorHAnsi"/>
          <w:color w:val="363436"/>
          <w:sz w:val="24"/>
        </w:rPr>
        <w:t>Demonstrate high levels of attendance at all times and c</w:t>
      </w:r>
      <w:r w:rsidRPr="009760AB">
        <w:rPr>
          <w:rFonts w:eastAsia="Times New Roman" w:cstheme="minorHAnsi"/>
          <w:color w:val="363436"/>
          <w:sz w:val="24"/>
          <w:lang w:eastAsia="en-GB"/>
        </w:rPr>
        <w:t>ommit to attend all t</w:t>
      </w:r>
      <w:r w:rsidR="00EC1522">
        <w:rPr>
          <w:rFonts w:eastAsia="Times New Roman" w:cstheme="minorHAnsi"/>
          <w:color w:val="363436"/>
          <w:sz w:val="24"/>
          <w:lang w:eastAsia="en-GB"/>
        </w:rPr>
        <w:t>eaching</w:t>
      </w:r>
      <w:r w:rsidR="009D6E58">
        <w:rPr>
          <w:rFonts w:eastAsia="Times New Roman" w:cstheme="minorHAnsi"/>
          <w:color w:val="363436"/>
          <w:sz w:val="24"/>
          <w:lang w:eastAsia="en-GB"/>
        </w:rPr>
        <w:t xml:space="preserve"> and </w:t>
      </w:r>
      <w:r w:rsidR="000D63E6">
        <w:rPr>
          <w:rFonts w:eastAsia="Times New Roman" w:cstheme="minorHAnsi"/>
          <w:color w:val="363436"/>
          <w:sz w:val="24"/>
          <w:lang w:eastAsia="en-GB"/>
        </w:rPr>
        <w:t>professional</w:t>
      </w:r>
      <w:r w:rsidRPr="009760AB">
        <w:rPr>
          <w:rFonts w:eastAsia="Times New Roman" w:cstheme="minorHAnsi"/>
          <w:color w:val="363436"/>
          <w:sz w:val="24"/>
          <w:lang w:eastAsia="en-GB"/>
        </w:rPr>
        <w:t xml:space="preserve"> sessions. </w:t>
      </w:r>
    </w:p>
    <w:p w14:paraId="1F01F80E" w14:textId="5E046AAD" w:rsidR="004155E4" w:rsidRPr="009760AB" w:rsidRDefault="004155E4" w:rsidP="009760AB">
      <w:pPr>
        <w:pStyle w:val="ListParagraph"/>
        <w:numPr>
          <w:ilvl w:val="0"/>
          <w:numId w:val="31"/>
        </w:numPr>
        <w:rPr>
          <w:rFonts w:eastAsia="Times New Roman" w:cstheme="minorHAnsi"/>
          <w:color w:val="363436"/>
          <w:sz w:val="24"/>
          <w:lang w:eastAsia="en-GB"/>
        </w:rPr>
      </w:pPr>
      <w:r w:rsidRPr="009760AB">
        <w:rPr>
          <w:rFonts w:eastAsia="Times New Roman" w:cstheme="minorHAnsi"/>
          <w:color w:val="363436"/>
          <w:sz w:val="24"/>
          <w:lang w:eastAsia="en-GB"/>
        </w:rPr>
        <w:t xml:space="preserve">You will </w:t>
      </w:r>
      <w:r w:rsidR="009D6E58">
        <w:rPr>
          <w:rFonts w:eastAsia="Times New Roman" w:cstheme="minorHAnsi"/>
          <w:color w:val="363436"/>
          <w:sz w:val="24"/>
          <w:lang w:eastAsia="en-GB"/>
        </w:rPr>
        <w:t>maintain an</w:t>
      </w:r>
      <w:r w:rsidRPr="009760AB">
        <w:rPr>
          <w:rFonts w:eastAsia="Times New Roman" w:cstheme="minorHAnsi"/>
          <w:color w:val="363436"/>
          <w:sz w:val="24"/>
          <w:lang w:eastAsia="en-GB"/>
        </w:rPr>
        <w:t xml:space="preserve"> exemplary attendance record that can be reported within your completed reference from the York St John University</w:t>
      </w:r>
      <w:r w:rsidR="009D6E58">
        <w:rPr>
          <w:rFonts w:eastAsia="Times New Roman" w:cstheme="minorHAnsi"/>
          <w:color w:val="363436"/>
          <w:sz w:val="24"/>
          <w:lang w:eastAsia="en-GB"/>
        </w:rPr>
        <w:t xml:space="preserve"> ITE</w:t>
      </w:r>
      <w:r w:rsidRPr="009760AB">
        <w:rPr>
          <w:rFonts w:eastAsia="Times New Roman" w:cstheme="minorHAnsi"/>
          <w:color w:val="363436"/>
          <w:sz w:val="24"/>
          <w:lang w:eastAsia="en-GB"/>
        </w:rPr>
        <w:t xml:space="preserve"> Partnership. You will follow the procedures for notifying absence which are clearly set out in the programme documentation and can be found</w:t>
      </w:r>
      <w:hyperlink r:id="rId76">
        <w:r w:rsidRPr="009760AB">
          <w:rPr>
            <w:rFonts w:eastAsia="Times New Roman" w:cstheme="minorHAnsi"/>
            <w:color w:val="0000FF" w:themeColor="hyperlink"/>
            <w:sz w:val="24"/>
            <w:u w:val="single"/>
            <w:lang w:eastAsia="en-GB"/>
          </w:rPr>
          <w:t xml:space="preserve"> here</w:t>
        </w:r>
      </w:hyperlink>
      <w:r w:rsidRPr="009760AB">
        <w:rPr>
          <w:rFonts w:eastAsia="Times New Roman" w:cstheme="minorHAnsi"/>
          <w:color w:val="363436"/>
          <w:sz w:val="24"/>
          <w:lang w:eastAsia="en-GB"/>
        </w:rPr>
        <w:t xml:space="preserve">. </w:t>
      </w:r>
    </w:p>
    <w:p w14:paraId="76AA9744" w14:textId="77777777" w:rsidR="004155E4" w:rsidRPr="009760AB" w:rsidRDefault="004155E4" w:rsidP="009760AB">
      <w:pPr>
        <w:pStyle w:val="ListParagraph"/>
        <w:numPr>
          <w:ilvl w:val="0"/>
          <w:numId w:val="31"/>
        </w:numPr>
        <w:rPr>
          <w:rFonts w:eastAsia="Times New Roman" w:cstheme="minorHAnsi"/>
          <w:color w:val="363436"/>
          <w:sz w:val="24"/>
          <w:lang w:eastAsia="en-GB"/>
        </w:rPr>
      </w:pPr>
      <w:r w:rsidRPr="009760AB">
        <w:rPr>
          <w:rFonts w:eastAsia="Times New Roman" w:cstheme="minorHAnsi"/>
          <w:color w:val="363436"/>
          <w:sz w:val="24"/>
          <w:lang w:eastAsia="en-GB"/>
        </w:rPr>
        <w:t>Fully engage with the programme that you have enrolled upon, as required by the teaching and learning strategy for your programme; including attendance at all Academic Tutor meetings. </w:t>
      </w:r>
    </w:p>
    <w:p w14:paraId="289DC6D3" w14:textId="77777777" w:rsidR="004155E4" w:rsidRPr="009760AB" w:rsidRDefault="004155E4" w:rsidP="009760AB">
      <w:pPr>
        <w:pStyle w:val="ListParagraph"/>
        <w:numPr>
          <w:ilvl w:val="0"/>
          <w:numId w:val="31"/>
        </w:numPr>
        <w:rPr>
          <w:rFonts w:eastAsia="Times New Roman" w:cstheme="minorHAnsi"/>
          <w:color w:val="363436"/>
          <w:sz w:val="24"/>
          <w:lang w:eastAsia="en-GB"/>
        </w:rPr>
      </w:pPr>
      <w:r w:rsidRPr="009760AB">
        <w:rPr>
          <w:rFonts w:eastAsia="Times New Roman" w:cstheme="minorHAnsi"/>
          <w:color w:val="363436"/>
          <w:sz w:val="24"/>
          <w:lang w:eastAsia="en-GB"/>
        </w:rPr>
        <w:t xml:space="preserve">Be punctual at all times and avoid last minute cancellations of meetings wherever possible. Any changes to agreed arrangements will be communicated professionally and in good time. </w:t>
      </w:r>
    </w:p>
    <w:p w14:paraId="3301FB81" w14:textId="2870CEE8" w:rsidR="00CA0A4F" w:rsidRPr="009760AB" w:rsidRDefault="004155E4" w:rsidP="009760AB">
      <w:pPr>
        <w:pStyle w:val="ListParagraph"/>
        <w:numPr>
          <w:ilvl w:val="0"/>
          <w:numId w:val="31"/>
        </w:numPr>
        <w:rPr>
          <w:rFonts w:eastAsia="Times New Roman" w:cstheme="minorHAnsi"/>
          <w:color w:val="363436"/>
          <w:sz w:val="24"/>
          <w:lang w:eastAsia="en-GB"/>
        </w:rPr>
      </w:pPr>
      <w:r w:rsidRPr="009760AB">
        <w:rPr>
          <w:rFonts w:eastAsia="Times New Roman" w:cstheme="minorHAnsi"/>
          <w:color w:val="363436"/>
          <w:sz w:val="24"/>
          <w:lang w:eastAsia="en-GB"/>
        </w:rPr>
        <w:t>Be aware that attendance is monitored and that low attendance will trigger a</w:t>
      </w:r>
      <w:r w:rsidR="00C90D2D">
        <w:rPr>
          <w:rFonts w:eastAsia="Times New Roman" w:cstheme="minorHAnsi"/>
          <w:color w:val="363436"/>
          <w:sz w:val="24"/>
          <w:lang w:eastAsia="en-GB"/>
        </w:rPr>
        <w:t>n</w:t>
      </w:r>
      <w:r w:rsidR="00A125BD">
        <w:rPr>
          <w:rFonts w:eastAsia="Times New Roman" w:cstheme="minorHAnsi"/>
          <w:color w:val="363436"/>
          <w:sz w:val="24"/>
          <w:lang w:eastAsia="en-GB"/>
        </w:rPr>
        <w:t xml:space="preserve"> appropriate</w:t>
      </w:r>
      <w:r w:rsidRPr="009760AB">
        <w:rPr>
          <w:rFonts w:eastAsia="Times New Roman" w:cstheme="minorHAnsi"/>
          <w:color w:val="363436"/>
          <w:sz w:val="24"/>
          <w:lang w:eastAsia="en-GB"/>
        </w:rPr>
        <w:t xml:space="preserve"> </w:t>
      </w:r>
      <w:r w:rsidR="00C90D2D">
        <w:rPr>
          <w:rFonts w:eastAsia="Times New Roman" w:cstheme="minorHAnsi"/>
          <w:color w:val="363436"/>
          <w:sz w:val="24"/>
          <w:lang w:eastAsia="en-GB"/>
        </w:rPr>
        <w:t xml:space="preserve">intervention. </w:t>
      </w:r>
    </w:p>
    <w:p w14:paraId="04A4628F" w14:textId="77777777" w:rsidR="004155E4" w:rsidRPr="009760AB" w:rsidRDefault="004155E4" w:rsidP="009760AB">
      <w:pPr>
        <w:rPr>
          <w:b/>
          <w:bCs/>
          <w:color w:val="000000"/>
          <w:lang w:eastAsia="en-GB"/>
        </w:rPr>
      </w:pPr>
      <w:r w:rsidRPr="009760AB">
        <w:rPr>
          <w:b/>
          <w:bCs/>
          <w:lang w:eastAsia="en-GB"/>
        </w:rPr>
        <w:t>Professional responsibilities:</w:t>
      </w:r>
    </w:p>
    <w:p w14:paraId="3165B548" w14:textId="77777777" w:rsidR="004155E4" w:rsidRPr="00ED2C90" w:rsidRDefault="004155E4" w:rsidP="009760AB">
      <w:pPr>
        <w:rPr>
          <w:rFonts w:eastAsia="Times New Roman" w:cstheme="minorHAnsi"/>
          <w:color w:val="363436"/>
          <w:sz w:val="24"/>
          <w:szCs w:val="24"/>
          <w:lang w:eastAsia="en-GB"/>
        </w:rPr>
      </w:pPr>
      <w:r w:rsidRPr="00ED2C90">
        <w:rPr>
          <w:rFonts w:eastAsia="Times New Roman" w:cstheme="minorHAnsi"/>
          <w:color w:val="363436"/>
          <w:sz w:val="24"/>
          <w:szCs w:val="24"/>
          <w:lang w:eastAsia="en-GB"/>
        </w:rPr>
        <w:t>In addition, this will mean that you are required to:</w:t>
      </w:r>
    </w:p>
    <w:p w14:paraId="25E860E0" w14:textId="77777777" w:rsidR="004155E4" w:rsidRPr="009760AB" w:rsidRDefault="004155E4" w:rsidP="009760AB">
      <w:pPr>
        <w:pStyle w:val="ListParagraph"/>
        <w:numPr>
          <w:ilvl w:val="0"/>
          <w:numId w:val="32"/>
        </w:numPr>
        <w:rPr>
          <w:rFonts w:eastAsia="Times New Roman" w:cstheme="minorHAnsi"/>
          <w:color w:val="363436"/>
          <w:sz w:val="24"/>
          <w:szCs w:val="24"/>
          <w:lang w:eastAsia="en-GB"/>
        </w:rPr>
      </w:pPr>
      <w:r w:rsidRPr="009760AB">
        <w:rPr>
          <w:rFonts w:eastAsia="Times New Roman" w:cstheme="minorHAnsi"/>
          <w:color w:val="363436"/>
          <w:sz w:val="24"/>
          <w:szCs w:val="24"/>
          <w:lang w:eastAsia="en-GB"/>
        </w:rPr>
        <w:t>Complete, adhere to and retain all compliance-related documentation in an appropriate manner. This will include DBS Enhanced Disclosure, good health and a Disqualification Declaration.</w:t>
      </w:r>
    </w:p>
    <w:p w14:paraId="5ED9436C" w14:textId="328D5C21" w:rsidR="004155E4" w:rsidRPr="009760AB" w:rsidRDefault="004155E4" w:rsidP="009760AB">
      <w:pPr>
        <w:pStyle w:val="ListParagraph"/>
        <w:numPr>
          <w:ilvl w:val="0"/>
          <w:numId w:val="32"/>
        </w:numPr>
        <w:rPr>
          <w:rFonts w:eastAsia="Times New Roman" w:cstheme="minorHAnsi"/>
          <w:color w:val="363436"/>
          <w:sz w:val="24"/>
          <w:szCs w:val="24"/>
          <w:lang w:eastAsia="en-GB"/>
        </w:rPr>
      </w:pPr>
      <w:r w:rsidRPr="009760AB">
        <w:rPr>
          <w:rFonts w:eastAsia="Times New Roman" w:cstheme="minorHAnsi"/>
          <w:color w:val="363436"/>
          <w:sz w:val="24"/>
          <w:szCs w:val="24"/>
          <w:lang w:eastAsia="en-GB"/>
        </w:rPr>
        <w:t xml:space="preserve">Take responsibility to access, read, fully understand and engage with the policies, procedures and practices across your </w:t>
      </w:r>
      <w:r w:rsidR="00EA4446">
        <w:rPr>
          <w:rFonts w:eastAsia="Times New Roman" w:cstheme="minorHAnsi"/>
          <w:color w:val="363436"/>
          <w:sz w:val="24"/>
          <w:szCs w:val="24"/>
          <w:lang w:eastAsia="en-GB"/>
        </w:rPr>
        <w:t>ITE</w:t>
      </w:r>
      <w:r w:rsidRPr="009760AB">
        <w:rPr>
          <w:rFonts w:eastAsia="Times New Roman" w:cstheme="minorHAnsi"/>
          <w:color w:val="363436"/>
          <w:sz w:val="24"/>
          <w:szCs w:val="24"/>
          <w:lang w:eastAsia="en-GB"/>
        </w:rPr>
        <w:t xml:space="preserve"> programme; and ensure all safeguarding procedures are fully adhered to.</w:t>
      </w:r>
    </w:p>
    <w:p w14:paraId="4FFC5C1A" w14:textId="1E799042" w:rsidR="004155E4" w:rsidRPr="009760AB" w:rsidRDefault="004155E4" w:rsidP="009760AB">
      <w:pPr>
        <w:pStyle w:val="ListParagraph"/>
        <w:numPr>
          <w:ilvl w:val="0"/>
          <w:numId w:val="32"/>
        </w:numPr>
        <w:rPr>
          <w:rFonts w:eastAsia="Times New Roman" w:cstheme="minorHAnsi"/>
          <w:color w:val="363436"/>
          <w:sz w:val="24"/>
          <w:szCs w:val="24"/>
          <w:lang w:eastAsia="en-GB"/>
        </w:rPr>
      </w:pPr>
      <w:r w:rsidRPr="009760AB">
        <w:rPr>
          <w:rFonts w:eastAsia="Times New Roman" w:cstheme="minorHAnsi"/>
          <w:color w:val="363436"/>
          <w:sz w:val="24"/>
          <w:szCs w:val="24"/>
          <w:lang w:eastAsia="en-GB"/>
        </w:rPr>
        <w:t xml:space="preserve">Maintain a professional approach to all communications, including e-communications and social networking, ensuring that comments made do not bring </w:t>
      </w:r>
      <w:r w:rsidR="00F02BE2" w:rsidRPr="009760AB">
        <w:rPr>
          <w:rFonts w:eastAsia="Times New Roman" w:cstheme="minorHAnsi"/>
          <w:color w:val="363436"/>
          <w:sz w:val="24"/>
          <w:szCs w:val="24"/>
          <w:lang w:eastAsia="en-GB"/>
        </w:rPr>
        <w:t>yourself, your</w:t>
      </w:r>
      <w:r w:rsidRPr="009760AB">
        <w:rPr>
          <w:rFonts w:eastAsia="Times New Roman" w:cstheme="minorHAnsi"/>
          <w:color w:val="363436"/>
          <w:sz w:val="24"/>
          <w:szCs w:val="24"/>
          <w:lang w:eastAsia="en-GB"/>
        </w:rPr>
        <w:t xml:space="preserve"> colleagues, the communities of partnership schools or the York St John University Partnership into disrepute.</w:t>
      </w:r>
    </w:p>
    <w:p w14:paraId="1F66316E" w14:textId="13ADE828" w:rsidR="004155E4" w:rsidRPr="009760AB" w:rsidRDefault="004155E4" w:rsidP="009760AB">
      <w:pPr>
        <w:pStyle w:val="ListParagraph"/>
        <w:numPr>
          <w:ilvl w:val="0"/>
          <w:numId w:val="32"/>
        </w:numPr>
        <w:rPr>
          <w:rFonts w:eastAsia="Times New Roman" w:cstheme="minorHAnsi"/>
          <w:color w:val="363436"/>
          <w:sz w:val="24"/>
          <w:szCs w:val="24"/>
          <w:lang w:eastAsia="en-GB"/>
        </w:rPr>
      </w:pPr>
      <w:r w:rsidRPr="009760AB">
        <w:rPr>
          <w:rFonts w:eastAsia="Times New Roman" w:cstheme="minorHAnsi"/>
          <w:color w:val="363436"/>
          <w:sz w:val="24"/>
          <w:szCs w:val="24"/>
          <w:lang w:eastAsia="en-GB"/>
        </w:rPr>
        <w:t>Use the York St John University email system to communicate professionally with staff, to maintain an appropriate approach to e-safety and to comply with the university’s and setting’s policy. </w:t>
      </w:r>
    </w:p>
    <w:p w14:paraId="2E831697" w14:textId="7B77B4DD" w:rsidR="004155E4" w:rsidRPr="009760AB" w:rsidRDefault="004155E4" w:rsidP="009760AB">
      <w:pPr>
        <w:pStyle w:val="ListParagraph"/>
        <w:numPr>
          <w:ilvl w:val="0"/>
          <w:numId w:val="32"/>
        </w:numPr>
        <w:rPr>
          <w:rFonts w:eastAsia="Times New Roman" w:cstheme="minorHAnsi"/>
          <w:color w:val="363436"/>
          <w:sz w:val="24"/>
          <w:szCs w:val="24"/>
          <w:lang w:eastAsia="en-GB"/>
        </w:rPr>
      </w:pPr>
      <w:r w:rsidRPr="009760AB">
        <w:rPr>
          <w:rFonts w:eastAsia="Times New Roman" w:cstheme="minorHAnsi"/>
          <w:color w:val="363436"/>
          <w:sz w:val="24"/>
          <w:szCs w:val="24"/>
          <w:lang w:eastAsia="en-GB"/>
        </w:rPr>
        <w:t xml:space="preserve">Use </w:t>
      </w:r>
      <w:r w:rsidR="005E48AF">
        <w:rPr>
          <w:rFonts w:eastAsia="Times New Roman" w:cstheme="minorHAnsi"/>
          <w:color w:val="363436"/>
          <w:sz w:val="24"/>
          <w:szCs w:val="24"/>
          <w:lang w:eastAsia="en-GB"/>
        </w:rPr>
        <w:t>the guidance in programme documentation</w:t>
      </w:r>
      <w:r w:rsidRPr="009760AB">
        <w:rPr>
          <w:rFonts w:eastAsia="Times New Roman" w:cstheme="minorHAnsi"/>
          <w:color w:val="363436"/>
          <w:sz w:val="24"/>
          <w:szCs w:val="24"/>
          <w:lang w:eastAsia="en-GB"/>
        </w:rPr>
        <w:t xml:space="preserve"> to raise any issues/concerns you may have with your training.</w:t>
      </w:r>
    </w:p>
    <w:p w14:paraId="76065939" w14:textId="14C1A7BC" w:rsidR="004155E4" w:rsidRPr="009760AB" w:rsidRDefault="004155E4" w:rsidP="009760AB">
      <w:pPr>
        <w:pStyle w:val="ListParagraph"/>
        <w:numPr>
          <w:ilvl w:val="0"/>
          <w:numId w:val="32"/>
        </w:numPr>
        <w:rPr>
          <w:rFonts w:eastAsia="Times New Roman" w:cstheme="minorHAnsi"/>
          <w:color w:val="363436"/>
          <w:sz w:val="24"/>
          <w:szCs w:val="24"/>
          <w:lang w:eastAsia="en-GB"/>
        </w:rPr>
      </w:pPr>
      <w:r w:rsidRPr="009760AB">
        <w:rPr>
          <w:rFonts w:eastAsia="Times New Roman" w:cstheme="minorHAnsi"/>
          <w:color w:val="363436"/>
          <w:sz w:val="24"/>
          <w:szCs w:val="24"/>
          <w:lang w:eastAsia="en-GB"/>
        </w:rPr>
        <w:t>Maintain an appropriate standard of professional dress and appearance, particularly whilst on professional practice.</w:t>
      </w:r>
    </w:p>
    <w:p w14:paraId="6C99CCA6" w14:textId="4BBBE199" w:rsidR="004155E4" w:rsidRPr="009760AB" w:rsidRDefault="004155E4" w:rsidP="009760AB">
      <w:pPr>
        <w:pStyle w:val="ListParagraph"/>
        <w:numPr>
          <w:ilvl w:val="0"/>
          <w:numId w:val="32"/>
        </w:numPr>
        <w:rPr>
          <w:rFonts w:eastAsia="Times New Roman" w:cstheme="minorHAnsi"/>
          <w:color w:val="363436"/>
          <w:sz w:val="24"/>
          <w:szCs w:val="24"/>
          <w:lang w:eastAsia="en-GB"/>
        </w:rPr>
      </w:pPr>
      <w:r w:rsidRPr="009760AB">
        <w:rPr>
          <w:rFonts w:eastAsia="Times New Roman" w:cstheme="minorHAnsi"/>
          <w:color w:val="363436"/>
          <w:sz w:val="24"/>
          <w:szCs w:val="24"/>
          <w:lang w:eastAsia="en-GB"/>
        </w:rPr>
        <w:t xml:space="preserve">Ensure that all assessed work relevant to </w:t>
      </w:r>
      <w:r w:rsidR="000D63E6" w:rsidRPr="009760AB">
        <w:rPr>
          <w:rFonts w:eastAsia="Times New Roman" w:cstheme="minorHAnsi"/>
          <w:color w:val="363436"/>
          <w:sz w:val="24"/>
          <w:szCs w:val="24"/>
          <w:lang w:eastAsia="en-GB"/>
        </w:rPr>
        <w:t>your programme</w:t>
      </w:r>
      <w:r w:rsidRPr="009760AB">
        <w:rPr>
          <w:rFonts w:eastAsia="Times New Roman" w:cstheme="minorHAnsi"/>
          <w:color w:val="363436"/>
          <w:sz w:val="24"/>
          <w:szCs w:val="24"/>
          <w:lang w:eastAsia="en-GB"/>
        </w:rPr>
        <w:t xml:space="preserve"> is available if requested.</w:t>
      </w:r>
    </w:p>
    <w:p w14:paraId="634D00B3" w14:textId="77777777" w:rsidR="004155E4" w:rsidRPr="009760AB" w:rsidRDefault="004155E4" w:rsidP="009760AB">
      <w:pPr>
        <w:pStyle w:val="ListParagraph"/>
        <w:numPr>
          <w:ilvl w:val="0"/>
          <w:numId w:val="32"/>
        </w:numPr>
        <w:rPr>
          <w:rFonts w:eastAsia="Times New Roman" w:cstheme="minorHAnsi"/>
          <w:color w:val="363436"/>
          <w:sz w:val="24"/>
          <w:szCs w:val="24"/>
          <w:lang w:eastAsia="en-GB"/>
        </w:rPr>
      </w:pPr>
      <w:r w:rsidRPr="009760AB">
        <w:rPr>
          <w:rFonts w:eastAsia="Times New Roman" w:cstheme="minorHAnsi"/>
          <w:color w:val="363436"/>
          <w:sz w:val="24"/>
          <w:szCs w:val="24"/>
          <w:lang w:eastAsia="en-GB"/>
        </w:rPr>
        <w:t>Take full advantage of the range of professional development opportunities, including the ECT programme, in order to support your ongoing training and development.</w:t>
      </w:r>
    </w:p>
    <w:p w14:paraId="1C20D1BC" w14:textId="77777777" w:rsidR="004155E4" w:rsidRPr="009760AB" w:rsidRDefault="004155E4" w:rsidP="009760AB">
      <w:pPr>
        <w:rPr>
          <w:lang w:eastAsia="en-GB"/>
        </w:rPr>
      </w:pPr>
      <w:r w:rsidRPr="009760AB">
        <w:rPr>
          <w:lang w:eastAsia="en-GB"/>
        </w:rPr>
        <w:t>Breaches of the Professional Code of Conduct</w:t>
      </w:r>
    </w:p>
    <w:p w14:paraId="321AD2B1" w14:textId="77777777" w:rsidR="004155E4" w:rsidRPr="009760AB" w:rsidRDefault="004155E4" w:rsidP="009760AB">
      <w:pPr>
        <w:rPr>
          <w:sz w:val="21"/>
          <w:szCs w:val="21"/>
          <w:lang w:eastAsia="en-GB"/>
        </w:rPr>
      </w:pPr>
      <w:r w:rsidRPr="009760AB">
        <w:rPr>
          <w:sz w:val="21"/>
          <w:szCs w:val="21"/>
          <w:lang w:eastAsia="en-GB"/>
        </w:rPr>
        <w:t>When at York St John University:</w:t>
      </w:r>
    </w:p>
    <w:p w14:paraId="23822FB3" w14:textId="60AA9EF9" w:rsidR="004155E4" w:rsidRPr="009760AB" w:rsidRDefault="004155E4" w:rsidP="009760AB">
      <w:pPr>
        <w:rPr>
          <w:b/>
          <w:bCs/>
          <w:sz w:val="24"/>
          <w:szCs w:val="24"/>
          <w:lang w:eastAsia="zh-CN"/>
        </w:rPr>
      </w:pPr>
      <w:r w:rsidRPr="009760AB">
        <w:rPr>
          <w:b/>
          <w:bCs/>
          <w:color w:val="363436"/>
          <w:sz w:val="24"/>
          <w:szCs w:val="24"/>
          <w:lang w:eastAsia="en-GB"/>
        </w:rPr>
        <w:t xml:space="preserve">1. </w:t>
      </w:r>
      <w:r w:rsidRPr="009760AB">
        <w:rPr>
          <w:b/>
          <w:bCs/>
          <w:sz w:val="24"/>
          <w:szCs w:val="24"/>
          <w:lang w:eastAsia="zh-CN"/>
        </w:rPr>
        <w:t xml:space="preserve">Code of Discipline for Students and Disciplinary Procedures </w:t>
      </w:r>
    </w:p>
    <w:p w14:paraId="546CAB7C" w14:textId="77777777" w:rsidR="004155E4" w:rsidRPr="00ED2C90" w:rsidRDefault="004155E4" w:rsidP="009760AB">
      <w:pPr>
        <w:rPr>
          <w:rFonts w:eastAsia="Times New Roman" w:cstheme="minorHAnsi"/>
          <w:color w:val="363436"/>
          <w:sz w:val="24"/>
          <w:szCs w:val="24"/>
          <w:lang w:eastAsia="en-GB"/>
        </w:rPr>
      </w:pPr>
      <w:r w:rsidRPr="00ED2C90">
        <w:rPr>
          <w:rFonts w:eastAsia="Times New Roman" w:cstheme="minorHAnsi"/>
          <w:color w:val="363436"/>
          <w:sz w:val="24"/>
          <w:szCs w:val="24"/>
          <w:lang w:eastAsia="en-GB"/>
        </w:rPr>
        <w:t>The York St John University </w:t>
      </w:r>
      <w:r w:rsidRPr="00ED2C90">
        <w:rPr>
          <w:rFonts w:eastAsia="Times New Roman" w:cstheme="minorHAnsi"/>
          <w:sz w:val="24"/>
          <w:szCs w:val="24"/>
          <w:lang w:eastAsia="zh-CN"/>
        </w:rPr>
        <w:t xml:space="preserve">Code of Discipline for Students and Disciplinary Procedures </w:t>
      </w:r>
      <w:r w:rsidRPr="00ED2C90">
        <w:rPr>
          <w:rFonts w:eastAsia="Times New Roman" w:cstheme="minorHAnsi"/>
          <w:color w:val="363436"/>
          <w:sz w:val="24"/>
          <w:szCs w:val="24"/>
          <w:lang w:eastAsia="en-GB"/>
        </w:rPr>
        <w:t>sets out the code of acceptable behaviour and disciplinary procedures to deal with misconduct. </w:t>
      </w:r>
    </w:p>
    <w:p w14:paraId="67FB9C7F" w14:textId="228C9824" w:rsidR="004155E4" w:rsidRPr="00ED2C90" w:rsidRDefault="004155E4" w:rsidP="009760AB">
      <w:pPr>
        <w:rPr>
          <w:rFonts w:eastAsia="Times New Roman" w:cstheme="minorHAnsi"/>
          <w:color w:val="363436"/>
          <w:sz w:val="24"/>
          <w:szCs w:val="24"/>
          <w:lang w:eastAsia="en-GB"/>
        </w:rPr>
      </w:pPr>
      <w:r w:rsidRPr="00ED2C90">
        <w:rPr>
          <w:rFonts w:eastAsia="Times New Roman" w:cstheme="minorHAnsi"/>
          <w:color w:val="363436"/>
          <w:sz w:val="24"/>
          <w:szCs w:val="24"/>
          <w:lang w:eastAsia="en-GB"/>
        </w:rPr>
        <w:t>You must comply with all rules and regulations of the university. The current versions of all university polic</w:t>
      </w:r>
      <w:r w:rsidR="00845BF7">
        <w:rPr>
          <w:rFonts w:eastAsia="Times New Roman" w:cstheme="minorHAnsi"/>
          <w:color w:val="363436"/>
          <w:sz w:val="24"/>
          <w:szCs w:val="24"/>
          <w:lang w:eastAsia="en-GB"/>
        </w:rPr>
        <w:t>i</w:t>
      </w:r>
      <w:r w:rsidRPr="00ED2C90">
        <w:rPr>
          <w:rFonts w:eastAsia="Times New Roman" w:cstheme="minorHAnsi"/>
          <w:color w:val="363436"/>
          <w:sz w:val="24"/>
          <w:szCs w:val="24"/>
          <w:lang w:eastAsia="en-GB"/>
        </w:rPr>
        <w:t>es are housed on the York St John University website and it is your responsibility to make yourself aware of these. Some rules and regulations may be supported by sanctions, including fines, or exclusion from facilities and services.</w:t>
      </w:r>
    </w:p>
    <w:p w14:paraId="3AAF95EB" w14:textId="77777777" w:rsidR="004155E4" w:rsidRPr="009760AB" w:rsidRDefault="004155E4" w:rsidP="009760AB">
      <w:pPr>
        <w:rPr>
          <w:b/>
          <w:bCs/>
          <w:lang w:eastAsia="en-GB"/>
        </w:rPr>
      </w:pPr>
      <w:r w:rsidRPr="009760AB">
        <w:rPr>
          <w:b/>
          <w:bCs/>
          <w:lang w:eastAsia="en-GB"/>
        </w:rPr>
        <w:t>2. Academic and Professional Requirements</w:t>
      </w:r>
    </w:p>
    <w:p w14:paraId="7D1733C8" w14:textId="5DE56E9E" w:rsidR="004155E4" w:rsidRPr="00ED2C90" w:rsidRDefault="004155E4" w:rsidP="009760AB">
      <w:pPr>
        <w:rPr>
          <w:rFonts w:eastAsia="Times New Roman" w:cstheme="minorHAnsi"/>
          <w:color w:val="363436"/>
          <w:sz w:val="24"/>
          <w:szCs w:val="24"/>
          <w:lang w:eastAsia="en-GB"/>
        </w:rPr>
      </w:pPr>
      <w:r w:rsidRPr="00ED2C90">
        <w:rPr>
          <w:rFonts w:eastAsia="Times New Roman" w:cstheme="minorHAnsi"/>
          <w:color w:val="363436"/>
          <w:sz w:val="24"/>
          <w:szCs w:val="24"/>
          <w:lang w:eastAsia="en-GB"/>
        </w:rPr>
        <w:t>The academic and professional requirements of each ITE programme are specified in </w:t>
      </w:r>
      <w:r w:rsidR="00D77B2C">
        <w:rPr>
          <w:rFonts w:eastAsia="Times New Roman" w:cstheme="minorHAnsi"/>
          <w:iCs/>
          <w:color w:val="363436"/>
          <w:sz w:val="24"/>
          <w:szCs w:val="24"/>
          <w:lang w:eastAsia="en-GB"/>
        </w:rPr>
        <w:t>programme</w:t>
      </w:r>
      <w:r w:rsidRPr="00ED2C90">
        <w:rPr>
          <w:rFonts w:eastAsia="Times New Roman" w:cstheme="minorHAnsi"/>
          <w:iCs/>
          <w:color w:val="363436"/>
          <w:sz w:val="24"/>
          <w:szCs w:val="24"/>
          <w:lang w:eastAsia="en-GB"/>
        </w:rPr>
        <w:t xml:space="preserve"> documentation</w:t>
      </w:r>
      <w:r w:rsidRPr="00ED2C90">
        <w:rPr>
          <w:rFonts w:eastAsia="Times New Roman" w:cstheme="minorHAnsi"/>
          <w:color w:val="363436"/>
          <w:sz w:val="24"/>
          <w:szCs w:val="24"/>
          <w:lang w:eastAsia="en-GB"/>
        </w:rPr>
        <w:t>.</w:t>
      </w:r>
    </w:p>
    <w:p w14:paraId="7E2A7092" w14:textId="77777777" w:rsidR="004155E4" w:rsidRDefault="004155E4" w:rsidP="009760AB">
      <w:pPr>
        <w:rPr>
          <w:rFonts w:eastAsia="Times New Roman" w:cstheme="minorHAnsi"/>
          <w:color w:val="363436"/>
          <w:sz w:val="24"/>
          <w:szCs w:val="24"/>
          <w:lang w:eastAsia="en-GB"/>
        </w:rPr>
      </w:pPr>
      <w:r w:rsidRPr="00ED2C90">
        <w:rPr>
          <w:rFonts w:eastAsia="Times New Roman" w:cstheme="minorHAnsi"/>
          <w:color w:val="363436"/>
          <w:sz w:val="24"/>
          <w:szCs w:val="24"/>
          <w:lang w:eastAsia="en-GB"/>
        </w:rPr>
        <w:t xml:space="preserve">The Student/Programme Handbook sets out what is expected and required of you in relation to academic performance and professionalism. </w:t>
      </w:r>
    </w:p>
    <w:p w14:paraId="2EC772A9" w14:textId="77777777" w:rsidR="009760AB" w:rsidRDefault="009760AB" w:rsidP="009760AB">
      <w:pPr>
        <w:rPr>
          <w:rFonts w:eastAsia="Times New Roman" w:cstheme="minorHAnsi"/>
          <w:color w:val="363436"/>
          <w:sz w:val="24"/>
          <w:szCs w:val="24"/>
          <w:lang w:eastAsia="en-GB"/>
        </w:rPr>
      </w:pPr>
    </w:p>
    <w:p w14:paraId="0AB508F3" w14:textId="77777777" w:rsidR="00B13FFC" w:rsidRDefault="00B13FFC" w:rsidP="009760AB">
      <w:pPr>
        <w:rPr>
          <w:rFonts w:eastAsia="Times New Roman" w:cstheme="minorHAnsi"/>
          <w:color w:val="363436"/>
          <w:sz w:val="24"/>
          <w:szCs w:val="24"/>
          <w:lang w:eastAsia="en-GB"/>
        </w:rPr>
      </w:pPr>
    </w:p>
    <w:p w14:paraId="616C3FFB" w14:textId="77777777" w:rsidR="00B13FFC" w:rsidRPr="00ED2C90" w:rsidRDefault="00B13FFC" w:rsidP="009760AB">
      <w:pPr>
        <w:rPr>
          <w:rFonts w:eastAsia="Times New Roman" w:cstheme="minorHAnsi"/>
          <w:color w:val="363436"/>
          <w:sz w:val="24"/>
          <w:szCs w:val="24"/>
          <w:lang w:eastAsia="en-GB"/>
        </w:rPr>
      </w:pPr>
    </w:p>
    <w:p w14:paraId="3D2D870D" w14:textId="434258F4" w:rsidR="004155E4" w:rsidRPr="009760AB" w:rsidRDefault="004155E4" w:rsidP="009760AB">
      <w:pPr>
        <w:rPr>
          <w:b/>
          <w:bCs/>
          <w:lang w:eastAsia="en-GB"/>
        </w:rPr>
      </w:pPr>
      <w:r w:rsidRPr="00FC3A3E">
        <w:rPr>
          <w:b/>
          <w:bCs/>
          <w:lang w:eastAsia="en-GB"/>
        </w:rPr>
        <w:t xml:space="preserve">3. </w:t>
      </w:r>
      <w:r w:rsidR="00FA38AC">
        <w:rPr>
          <w:b/>
          <w:bCs/>
          <w:lang w:eastAsia="en-GB"/>
        </w:rPr>
        <w:t>Interventions (</w:t>
      </w:r>
      <w:r w:rsidR="00FC3A3E" w:rsidRPr="00FC3A3E">
        <w:rPr>
          <w:b/>
          <w:bCs/>
          <w:i/>
          <w:iCs/>
          <w:lang w:eastAsia="en-GB"/>
        </w:rPr>
        <w:t>maybe susceptible to a name change)</w:t>
      </w:r>
    </w:p>
    <w:p w14:paraId="00B2FB4C" w14:textId="311E30DE" w:rsidR="004155E4" w:rsidRPr="00ED2C90" w:rsidRDefault="00FA38AC" w:rsidP="009760AB">
      <w:pPr>
        <w:rPr>
          <w:rFonts w:eastAsia="Times New Roman" w:cstheme="minorHAnsi"/>
          <w:color w:val="363436"/>
          <w:sz w:val="24"/>
          <w:szCs w:val="24"/>
          <w:lang w:eastAsia="en-GB"/>
        </w:rPr>
      </w:pPr>
      <w:r>
        <w:rPr>
          <w:rFonts w:eastAsia="Times New Roman" w:cstheme="minorHAnsi"/>
          <w:color w:val="363436"/>
          <w:sz w:val="24"/>
          <w:szCs w:val="24"/>
          <w:lang w:eastAsia="en-GB"/>
        </w:rPr>
        <w:t xml:space="preserve">The Additional Support Procedures handbook outlines the interventions that may be requires to support student progression and manage </w:t>
      </w:r>
      <w:r w:rsidR="004155E4" w:rsidRPr="00ED2C90">
        <w:rPr>
          <w:rFonts w:eastAsia="Times New Roman" w:cstheme="minorHAnsi"/>
          <w:color w:val="363436"/>
          <w:sz w:val="24"/>
          <w:szCs w:val="24"/>
          <w:lang w:eastAsia="en-GB"/>
        </w:rPr>
        <w:t xml:space="preserve">unsatisfactory progress or breaches of this code. </w:t>
      </w:r>
    </w:p>
    <w:p w14:paraId="6D5F5020" w14:textId="254344DE" w:rsidR="004155E4" w:rsidRPr="00FA38AC" w:rsidRDefault="004155E4" w:rsidP="009760AB">
      <w:pPr>
        <w:rPr>
          <w:rFonts w:eastAsia="Times New Roman" w:cstheme="minorHAnsi"/>
          <w:sz w:val="24"/>
          <w:szCs w:val="24"/>
          <w:lang w:eastAsia="zh-CN"/>
        </w:rPr>
      </w:pPr>
      <w:r w:rsidRPr="00FA38AC">
        <w:rPr>
          <w:rFonts w:eastAsia="Times New Roman" w:cstheme="minorHAnsi"/>
          <w:color w:val="363436"/>
          <w:sz w:val="24"/>
          <w:szCs w:val="24"/>
          <w:lang w:eastAsia="en-GB"/>
        </w:rPr>
        <w:t>More serious breaches may be dealt with immediately under the university</w:t>
      </w:r>
      <w:r w:rsidR="00AC357E">
        <w:rPr>
          <w:rFonts w:eastAsia="Times New Roman" w:cstheme="minorHAnsi"/>
          <w:color w:val="363436"/>
          <w:sz w:val="24"/>
          <w:szCs w:val="24"/>
          <w:lang w:eastAsia="en-GB"/>
        </w:rPr>
        <w:t>’s Student Disc</w:t>
      </w:r>
      <w:r w:rsidR="00EF2FC2">
        <w:rPr>
          <w:rFonts w:eastAsia="Times New Roman" w:cstheme="minorHAnsi"/>
          <w:color w:val="363436"/>
          <w:sz w:val="24"/>
          <w:szCs w:val="24"/>
          <w:lang w:eastAsia="en-GB"/>
        </w:rPr>
        <w:t>iplinary Policy and Procedure</w:t>
      </w:r>
      <w:r w:rsidR="00FA38AC" w:rsidRPr="00FA38AC">
        <w:rPr>
          <w:rFonts w:eastAsia="Times New Roman" w:cstheme="minorHAnsi"/>
          <w:sz w:val="24"/>
          <w:szCs w:val="24"/>
          <w:lang w:eastAsia="zh-CN"/>
        </w:rPr>
        <w:t>.</w:t>
      </w:r>
    </w:p>
    <w:p w14:paraId="7DA64B08" w14:textId="0419F3A4" w:rsidR="004155E4" w:rsidRPr="009760AB" w:rsidRDefault="004155E4" w:rsidP="009760AB">
      <w:pPr>
        <w:rPr>
          <w:b/>
          <w:bCs/>
          <w:lang w:eastAsia="en-GB"/>
        </w:rPr>
      </w:pPr>
      <w:r w:rsidRPr="009760AB">
        <w:rPr>
          <w:b/>
          <w:bCs/>
          <w:lang w:eastAsia="en-GB"/>
        </w:rPr>
        <w:t xml:space="preserve">Whilst on professional </w:t>
      </w:r>
      <w:r w:rsidR="0038443B">
        <w:rPr>
          <w:b/>
          <w:bCs/>
          <w:lang w:eastAsia="en-GB"/>
        </w:rPr>
        <w:t>school experience placement</w:t>
      </w:r>
      <w:r w:rsidRPr="009760AB">
        <w:rPr>
          <w:b/>
          <w:bCs/>
          <w:lang w:eastAsia="en-GB"/>
        </w:rPr>
        <w:t>:</w:t>
      </w:r>
    </w:p>
    <w:p w14:paraId="6F99715B" w14:textId="7F7C2722" w:rsidR="004155E4" w:rsidRPr="00ED2C90" w:rsidRDefault="004155E4" w:rsidP="009760AB">
      <w:pPr>
        <w:rPr>
          <w:rFonts w:eastAsia="Times New Roman" w:cstheme="minorHAnsi"/>
          <w:color w:val="363436"/>
          <w:sz w:val="24"/>
          <w:szCs w:val="24"/>
          <w:lang w:eastAsia="en-GB"/>
        </w:rPr>
      </w:pPr>
      <w:r w:rsidRPr="00ED2C90">
        <w:rPr>
          <w:rFonts w:eastAsia="Times New Roman" w:cstheme="minorHAnsi"/>
          <w:color w:val="363436"/>
          <w:sz w:val="24"/>
          <w:szCs w:val="24"/>
          <w:lang w:eastAsia="en-GB"/>
        </w:rPr>
        <w:t xml:space="preserve">Minor breaches of the Code of Conduct will be dealt with initially by discussion with the York St John University </w:t>
      </w:r>
      <w:r w:rsidR="00A913C0">
        <w:rPr>
          <w:rFonts w:eastAsia="Times New Roman" w:cstheme="minorHAnsi"/>
          <w:color w:val="363436"/>
          <w:sz w:val="24"/>
          <w:szCs w:val="24"/>
          <w:lang w:eastAsia="en-GB"/>
        </w:rPr>
        <w:t xml:space="preserve">ITE </w:t>
      </w:r>
      <w:r w:rsidRPr="00ED2C90">
        <w:rPr>
          <w:rFonts w:eastAsia="Times New Roman" w:cstheme="minorHAnsi"/>
          <w:color w:val="363436"/>
          <w:sz w:val="24"/>
          <w:szCs w:val="24"/>
          <w:lang w:eastAsia="en-GB"/>
        </w:rPr>
        <w:t xml:space="preserve">Partnership </w:t>
      </w:r>
      <w:r w:rsidR="00A913C0">
        <w:rPr>
          <w:rFonts w:eastAsia="Times New Roman" w:cstheme="minorHAnsi"/>
          <w:color w:val="363436"/>
          <w:sz w:val="24"/>
          <w:szCs w:val="24"/>
          <w:lang w:eastAsia="en-GB"/>
        </w:rPr>
        <w:t>colleagues</w:t>
      </w:r>
      <w:r w:rsidRPr="00ED2C90">
        <w:rPr>
          <w:rFonts w:eastAsia="Times New Roman" w:cstheme="minorHAnsi"/>
          <w:color w:val="363436"/>
          <w:sz w:val="24"/>
          <w:szCs w:val="24"/>
          <w:lang w:eastAsia="en-GB"/>
        </w:rPr>
        <w:t>. An informal warning, and/or improvement targets may be set through the normal training process. Provided that you act on such warnings and/or targets, and comply with the Code of Conduct, there will be no further consequences. Failure to act on such warnings and/or targets is likely to constitute a serious breach of the Code of Conduct and the procedure outlined below will apply.</w:t>
      </w:r>
    </w:p>
    <w:p w14:paraId="6C9EAF36" w14:textId="1AFD6B2D" w:rsidR="004155E4" w:rsidRPr="00ED2C90" w:rsidRDefault="004155E4" w:rsidP="009760AB">
      <w:pPr>
        <w:rPr>
          <w:rFonts w:eastAsia="Times New Roman" w:cstheme="minorHAnsi"/>
          <w:color w:val="363436"/>
          <w:sz w:val="24"/>
          <w:szCs w:val="24"/>
          <w:lang w:eastAsia="en-GB"/>
        </w:rPr>
      </w:pPr>
      <w:r w:rsidRPr="00ED2C90">
        <w:rPr>
          <w:rFonts w:eastAsia="Times New Roman" w:cstheme="minorHAnsi"/>
          <w:color w:val="363436"/>
          <w:sz w:val="24"/>
          <w:szCs w:val="24"/>
          <w:lang w:eastAsia="en-GB"/>
        </w:rPr>
        <w:t xml:space="preserve">If you commit a serious breach of the Code of Conduct and your behaviour gives rise to concern about professional standards, the head, manager or principal of the setting will follow normal procedures in relation to staff discipline as appropriate. Relevant York St John University tutors and partnership staff will also be notified and appropriate action will be taken. This may include the triggering of </w:t>
      </w:r>
      <w:r w:rsidR="003B3BCD">
        <w:rPr>
          <w:rFonts w:eastAsia="Times New Roman" w:cstheme="minorHAnsi"/>
          <w:color w:val="363436"/>
          <w:sz w:val="24"/>
          <w:szCs w:val="24"/>
          <w:lang w:eastAsia="en-GB"/>
        </w:rPr>
        <w:t>an intervention</w:t>
      </w:r>
      <w:r w:rsidRPr="00ED2C90">
        <w:rPr>
          <w:rFonts w:eastAsia="Times New Roman" w:cstheme="minorHAnsi"/>
          <w:color w:val="363436"/>
          <w:sz w:val="24"/>
          <w:szCs w:val="24"/>
          <w:lang w:eastAsia="en-GB"/>
        </w:rPr>
        <w:t>.</w:t>
      </w:r>
    </w:p>
    <w:p w14:paraId="1EB48DE6" w14:textId="77777777" w:rsidR="004155E4" w:rsidRPr="00ED2C90" w:rsidRDefault="004155E4" w:rsidP="009760AB">
      <w:pPr>
        <w:rPr>
          <w:rFonts w:eastAsia="Times New Roman" w:cstheme="minorHAnsi"/>
          <w:color w:val="363436"/>
          <w:sz w:val="24"/>
          <w:szCs w:val="24"/>
          <w:lang w:eastAsia="en-GB"/>
        </w:rPr>
      </w:pPr>
      <w:r w:rsidRPr="00ED2C90">
        <w:rPr>
          <w:rFonts w:eastAsia="Times New Roman" w:cstheme="minorHAnsi"/>
          <w:color w:val="363436"/>
          <w:sz w:val="24"/>
          <w:szCs w:val="24"/>
          <w:lang w:eastAsia="en-GB"/>
        </w:rPr>
        <w:t xml:space="preserve">Behaviour that is regarded as a grave breach of the Code of Conduct will normally </w:t>
      </w:r>
      <w:r w:rsidRPr="00ED2C90">
        <w:rPr>
          <w:rFonts w:eastAsia="Times New Roman" w:cstheme="minorHAnsi"/>
          <w:color w:val="363436"/>
          <w:sz w:val="28"/>
          <w:szCs w:val="24"/>
          <w:lang w:eastAsia="en-GB"/>
        </w:rPr>
        <w:t xml:space="preserve">result in your immediate removal from the school/setting/college and serious </w:t>
      </w:r>
      <w:r w:rsidRPr="00ED2C90">
        <w:rPr>
          <w:rFonts w:eastAsia="Times New Roman" w:cstheme="minorHAnsi"/>
          <w:color w:val="363436"/>
          <w:sz w:val="24"/>
          <w:szCs w:val="24"/>
          <w:lang w:eastAsia="en-GB"/>
        </w:rPr>
        <w:t xml:space="preserve">disciplinary consequences. </w:t>
      </w:r>
    </w:p>
    <w:tbl>
      <w:tblPr>
        <w:tblW w:w="5224" w:type="pct"/>
        <w:tblCellSpacing w:w="0" w:type="dxa"/>
        <w:tblInd w:w="-434"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10142"/>
      </w:tblGrid>
      <w:tr w:rsidR="004155E4" w:rsidRPr="00ED2C90" w14:paraId="2463E6AD" w14:textId="77777777" w:rsidTr="00A161E8">
        <w:trPr>
          <w:tblCellSpacing w:w="0" w:type="dxa"/>
        </w:trPr>
        <w:tc>
          <w:tcPr>
            <w:tcW w:w="5000"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FB47DF5" w14:textId="77777777" w:rsidR="004155E4" w:rsidRPr="00ED2C90" w:rsidRDefault="004155E4" w:rsidP="009760AB">
            <w:pPr>
              <w:rPr>
                <w:rFonts w:eastAsia="Times New Roman" w:cstheme="minorHAnsi"/>
                <w:i/>
                <w:iCs/>
                <w:color w:val="000000"/>
                <w:kern w:val="36"/>
                <w:sz w:val="32"/>
                <w:szCs w:val="39"/>
                <w:lang w:eastAsia="en-GB"/>
              </w:rPr>
            </w:pPr>
            <w:r w:rsidRPr="00ED2C90">
              <w:rPr>
                <w:rFonts w:eastAsia="Times New Roman" w:cstheme="minorHAnsi"/>
                <w:i/>
                <w:iCs/>
                <w:color w:val="000000"/>
                <w:kern w:val="36"/>
                <w:sz w:val="32"/>
                <w:szCs w:val="39"/>
                <w:lang w:eastAsia="en-GB"/>
              </w:rPr>
              <w:t>York St John University Initial Teacher Education (ITE) Partnership Student Teacher Professional Code of Conduct</w:t>
            </w:r>
          </w:p>
          <w:p w14:paraId="2D741D53" w14:textId="38DDEC2F" w:rsidR="004155E4" w:rsidRPr="00ED2C90" w:rsidRDefault="004155E4" w:rsidP="009760AB">
            <w:pPr>
              <w:rPr>
                <w:rFonts w:eastAsia="Times New Roman" w:cstheme="minorHAnsi"/>
                <w:color w:val="363436"/>
                <w:sz w:val="24"/>
                <w:szCs w:val="24"/>
                <w:lang w:eastAsia="en-GB"/>
              </w:rPr>
            </w:pPr>
            <w:r w:rsidRPr="00ED2C90">
              <w:rPr>
                <w:rFonts w:eastAsia="Times New Roman" w:cstheme="minorHAnsi"/>
                <w:color w:val="363436"/>
                <w:sz w:val="24"/>
                <w:szCs w:val="24"/>
                <w:lang w:eastAsia="en-GB"/>
              </w:rPr>
              <w:t>I confirm that I have read and understand the York St John University Partnership Initial Teacher Training (ITE) Professional Code of Conduct and agree to abide by its terms</w:t>
            </w:r>
          </w:p>
          <w:p w14:paraId="77EB0277" w14:textId="26AC0F17" w:rsidR="004155E4" w:rsidRPr="00ED2C90" w:rsidRDefault="004155E4" w:rsidP="009760AB">
            <w:pPr>
              <w:rPr>
                <w:rFonts w:eastAsia="Times New Roman" w:cstheme="minorHAnsi"/>
                <w:color w:val="363436"/>
                <w:sz w:val="24"/>
                <w:szCs w:val="24"/>
                <w:lang w:eastAsia="en-GB"/>
              </w:rPr>
            </w:pPr>
            <w:r w:rsidRPr="00ED2C90">
              <w:rPr>
                <w:rFonts w:eastAsia="Times New Roman" w:cstheme="minorHAnsi"/>
                <w:color w:val="363436"/>
                <w:sz w:val="24"/>
                <w:szCs w:val="24"/>
                <w:lang w:eastAsia="en-GB"/>
              </w:rPr>
              <w:t>Signed </w:t>
            </w:r>
            <w:r w:rsidRPr="00ED2C90">
              <w:rPr>
                <w:rFonts w:eastAsia="Times New Roman" w:cstheme="minorHAnsi"/>
                <w:color w:val="363436"/>
                <w:sz w:val="24"/>
                <w:szCs w:val="24"/>
                <w:lang w:eastAsia="en-GB"/>
              </w:rPr>
              <w:br/>
              <w:t>(student teacher):</w:t>
            </w:r>
          </w:p>
          <w:p w14:paraId="060808D2" w14:textId="2C0FE454" w:rsidR="004155E4" w:rsidRPr="00ED2C90" w:rsidRDefault="004155E4" w:rsidP="009760AB">
            <w:pPr>
              <w:rPr>
                <w:rFonts w:eastAsia="Times New Roman" w:cstheme="minorHAnsi"/>
                <w:color w:val="363436"/>
                <w:sz w:val="24"/>
                <w:szCs w:val="24"/>
                <w:lang w:eastAsia="en-GB"/>
              </w:rPr>
            </w:pPr>
            <w:r w:rsidRPr="00ED2C90">
              <w:rPr>
                <w:rFonts w:eastAsia="Times New Roman" w:cstheme="minorHAnsi"/>
                <w:color w:val="363436"/>
                <w:sz w:val="24"/>
                <w:szCs w:val="24"/>
                <w:lang w:eastAsia="en-GB"/>
              </w:rPr>
              <w:t>Print name:</w:t>
            </w:r>
          </w:p>
          <w:p w14:paraId="295868B0" w14:textId="36633DDE" w:rsidR="004155E4" w:rsidRPr="00ED2C90" w:rsidRDefault="004155E4" w:rsidP="009760AB">
            <w:pPr>
              <w:rPr>
                <w:rFonts w:eastAsia="Times New Roman" w:cstheme="minorHAnsi"/>
                <w:color w:val="363436"/>
                <w:sz w:val="24"/>
                <w:szCs w:val="24"/>
                <w:lang w:eastAsia="en-GB"/>
              </w:rPr>
            </w:pPr>
            <w:r w:rsidRPr="00ED2C90">
              <w:rPr>
                <w:rFonts w:eastAsia="Times New Roman" w:cstheme="minorHAnsi"/>
                <w:color w:val="363436"/>
                <w:sz w:val="24"/>
                <w:szCs w:val="24"/>
                <w:lang w:eastAsia="en-GB"/>
              </w:rPr>
              <w:t>Date: </w:t>
            </w:r>
          </w:p>
          <w:p w14:paraId="4633BC39" w14:textId="77777777" w:rsidR="00A161E8" w:rsidRDefault="004155E4" w:rsidP="009760AB">
            <w:pPr>
              <w:rPr>
                <w:rFonts w:eastAsia="Times New Roman" w:cstheme="minorHAnsi"/>
                <w:color w:val="363436"/>
                <w:sz w:val="24"/>
                <w:szCs w:val="24"/>
                <w:lang w:eastAsia="en-GB"/>
              </w:rPr>
            </w:pPr>
            <w:r w:rsidRPr="00ED2C90">
              <w:rPr>
                <w:rFonts w:eastAsia="Times New Roman" w:cstheme="minorHAnsi"/>
                <w:color w:val="363436"/>
                <w:sz w:val="24"/>
                <w:szCs w:val="24"/>
                <w:lang w:eastAsia="en-GB"/>
              </w:rPr>
              <w:t>Signed</w:t>
            </w:r>
          </w:p>
          <w:p w14:paraId="3FB4FFFB" w14:textId="0ADFC921" w:rsidR="004155E4" w:rsidRPr="00ED2C90" w:rsidRDefault="00A161E8" w:rsidP="009760AB">
            <w:pPr>
              <w:rPr>
                <w:rFonts w:eastAsia="Times New Roman" w:cstheme="minorHAnsi"/>
                <w:color w:val="363436"/>
                <w:sz w:val="24"/>
                <w:szCs w:val="24"/>
                <w:lang w:eastAsia="en-GB"/>
              </w:rPr>
            </w:pPr>
            <w:r w:rsidRPr="00ED2C90">
              <w:rPr>
                <w:rFonts w:eastAsia="Times New Roman" w:cstheme="minorHAnsi"/>
                <w:noProof/>
                <w:color w:val="363436"/>
                <w:sz w:val="24"/>
                <w:szCs w:val="24"/>
                <w:lang w:eastAsia="en-GB"/>
              </w:rPr>
              <w:drawing>
                <wp:inline distT="0" distB="0" distL="0" distR="0" wp14:anchorId="24CB174D" wp14:editId="6CD433C5">
                  <wp:extent cx="960764" cy="302136"/>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992308" cy="312056"/>
                          </a:xfrm>
                          <a:prstGeom prst="rect">
                            <a:avLst/>
                          </a:prstGeom>
                          <a:noFill/>
                        </pic:spPr>
                      </pic:pic>
                    </a:graphicData>
                  </a:graphic>
                </wp:inline>
              </w:drawing>
            </w:r>
          </w:p>
          <w:p w14:paraId="5D21EFBE" w14:textId="756D02EB" w:rsidR="004155E4" w:rsidRPr="00ED2C90" w:rsidRDefault="004155E4" w:rsidP="009760AB">
            <w:pPr>
              <w:rPr>
                <w:rFonts w:eastAsia="Times New Roman" w:cstheme="minorHAnsi"/>
                <w:color w:val="363436"/>
                <w:sz w:val="24"/>
                <w:szCs w:val="24"/>
                <w:lang w:eastAsia="en-GB"/>
              </w:rPr>
            </w:pPr>
            <w:r w:rsidRPr="00ED2C90">
              <w:rPr>
                <w:rFonts w:eastAsia="Times New Roman" w:cstheme="minorHAnsi"/>
                <w:color w:val="363436"/>
                <w:sz w:val="24"/>
                <w:szCs w:val="24"/>
                <w:lang w:eastAsia="en-GB"/>
              </w:rPr>
              <w:t>(</w:t>
            </w:r>
            <w:r w:rsidR="00845BF7" w:rsidRPr="00ED2C90">
              <w:rPr>
                <w:rFonts w:eastAsia="Times New Roman" w:cstheme="minorHAnsi"/>
                <w:color w:val="363436"/>
                <w:sz w:val="24"/>
                <w:szCs w:val="24"/>
                <w:lang w:eastAsia="en-GB"/>
              </w:rPr>
              <w:t>Programme</w:t>
            </w:r>
            <w:r w:rsidRPr="00ED2C90">
              <w:rPr>
                <w:rFonts w:eastAsia="Times New Roman" w:cstheme="minorHAnsi"/>
                <w:color w:val="363436"/>
                <w:sz w:val="24"/>
                <w:szCs w:val="24"/>
                <w:lang w:eastAsia="en-GB"/>
              </w:rPr>
              <w:t xml:space="preserve"> Lead): </w:t>
            </w:r>
          </w:p>
          <w:p w14:paraId="2A268FB5" w14:textId="6F5AB682" w:rsidR="004155E4" w:rsidRPr="00ED2C90" w:rsidRDefault="004155E4" w:rsidP="009760AB">
            <w:pPr>
              <w:rPr>
                <w:rFonts w:eastAsia="Times New Roman" w:cstheme="minorHAnsi"/>
                <w:color w:val="363436"/>
                <w:sz w:val="24"/>
                <w:szCs w:val="24"/>
                <w:lang w:eastAsia="en-GB"/>
              </w:rPr>
            </w:pPr>
            <w:r w:rsidRPr="00ED2C90">
              <w:rPr>
                <w:rFonts w:eastAsia="Times New Roman" w:cstheme="minorHAnsi"/>
                <w:color w:val="363436"/>
                <w:sz w:val="24"/>
                <w:szCs w:val="24"/>
                <w:lang w:eastAsia="en-GB"/>
              </w:rPr>
              <w:t>Print name: David Scott</w:t>
            </w:r>
            <w:r w:rsidR="006B7244">
              <w:rPr>
                <w:rFonts w:eastAsia="Times New Roman" w:cstheme="minorHAnsi"/>
                <w:color w:val="363436"/>
                <w:sz w:val="24"/>
                <w:szCs w:val="24"/>
                <w:lang w:eastAsia="en-GB"/>
              </w:rPr>
              <w:t xml:space="preserve">       </w:t>
            </w:r>
            <w:r w:rsidRPr="00ED2C90">
              <w:rPr>
                <w:rFonts w:eastAsia="Times New Roman" w:cstheme="minorHAnsi"/>
                <w:color w:val="363436"/>
                <w:sz w:val="24"/>
                <w:szCs w:val="24"/>
                <w:lang w:eastAsia="en-GB"/>
              </w:rPr>
              <w:t xml:space="preserve">Date: September </w:t>
            </w:r>
            <w:r w:rsidR="006B7244">
              <w:rPr>
                <w:rFonts w:eastAsia="Times New Roman" w:cstheme="minorHAnsi"/>
                <w:color w:val="363436"/>
                <w:sz w:val="24"/>
                <w:szCs w:val="24"/>
                <w:lang w:eastAsia="en-GB"/>
              </w:rPr>
              <w:t>2024</w:t>
            </w:r>
            <w:r w:rsidR="002D6E0D">
              <w:rPr>
                <w:rFonts w:eastAsia="Times New Roman" w:cstheme="minorHAnsi"/>
                <w:color w:val="363436"/>
                <w:sz w:val="24"/>
                <w:szCs w:val="24"/>
                <w:lang w:eastAsia="en-GB"/>
              </w:rPr>
              <w:t xml:space="preserve">  </w:t>
            </w:r>
            <w:r w:rsidR="00A161E8">
              <w:rPr>
                <w:rFonts w:eastAsia="Times New Roman" w:cstheme="minorHAnsi"/>
                <w:color w:val="363436"/>
                <w:sz w:val="24"/>
                <w:szCs w:val="24"/>
                <w:lang w:eastAsia="en-GB"/>
              </w:rPr>
              <w:t xml:space="preserve">    </w:t>
            </w:r>
            <w:r w:rsidRPr="00ED2C90">
              <w:rPr>
                <w:rFonts w:eastAsia="Times New Roman" w:cstheme="minorHAnsi"/>
                <w:color w:val="363436"/>
                <w:sz w:val="24"/>
                <w:szCs w:val="24"/>
                <w:lang w:eastAsia="en-GB"/>
              </w:rPr>
              <w:t xml:space="preserve">ITE programme: PGCE Primary </w:t>
            </w:r>
            <w:r w:rsidR="004A49A3" w:rsidRPr="00ED2C90">
              <w:rPr>
                <w:rFonts w:eastAsia="Times New Roman" w:cstheme="minorHAnsi"/>
                <w:color w:val="363436"/>
                <w:sz w:val="24"/>
                <w:szCs w:val="24"/>
                <w:lang w:eastAsia="en-GB"/>
              </w:rPr>
              <w:t>School-centred</w:t>
            </w:r>
          </w:p>
        </w:tc>
      </w:tr>
    </w:tbl>
    <w:p w14:paraId="245C5583" w14:textId="35CD143C" w:rsidR="002645D2" w:rsidRPr="00ED2C90" w:rsidRDefault="002645D2" w:rsidP="006B7244">
      <w:pPr>
        <w:pStyle w:val="Heading2"/>
        <w:rPr>
          <w:sz w:val="56"/>
          <w:szCs w:val="56"/>
        </w:rPr>
      </w:pPr>
      <w:bookmarkStart w:id="82" w:name="_Toc171412194"/>
      <w:r w:rsidRPr="00ED2C90">
        <w:t>Core texts to buy or download</w:t>
      </w:r>
      <w:bookmarkEnd w:id="82"/>
    </w:p>
    <w:p w14:paraId="05493ED6" w14:textId="77777777" w:rsidR="002645D2" w:rsidRPr="00ED2C90" w:rsidRDefault="002645D2" w:rsidP="002645D2">
      <w:pPr>
        <w:pStyle w:val="Default"/>
        <w:jc w:val="center"/>
        <w:rPr>
          <w:rFonts w:asciiTheme="minorHAnsi" w:hAnsiTheme="minorHAnsi" w:cstheme="minorHAnsi"/>
          <w:b/>
        </w:rPr>
      </w:pPr>
      <w:r w:rsidRPr="00ED2C90">
        <w:rPr>
          <w:rFonts w:asciiTheme="minorHAnsi" w:hAnsiTheme="minorHAnsi" w:cstheme="minorHAnsi"/>
          <w:b/>
        </w:rPr>
        <w:t>Professional Issues</w:t>
      </w:r>
    </w:p>
    <w:p w14:paraId="65FC4CB7" w14:textId="77777777" w:rsidR="002645D2" w:rsidRPr="00ED2C90" w:rsidRDefault="002645D2" w:rsidP="002645D2">
      <w:pPr>
        <w:pStyle w:val="Default"/>
        <w:jc w:val="center"/>
        <w:rPr>
          <w:rFonts w:asciiTheme="minorHAnsi" w:hAnsiTheme="minorHAnsi" w:cstheme="minorHAnsi"/>
          <w:b/>
        </w:rPr>
      </w:pPr>
    </w:p>
    <w:p w14:paraId="31064840" w14:textId="77777777" w:rsidR="008866A5" w:rsidRPr="008866A5" w:rsidRDefault="008866A5" w:rsidP="008866A5">
      <w:pPr>
        <w:spacing w:after="0" w:line="240" w:lineRule="auto"/>
        <w:textAlignment w:val="baseline"/>
        <w:rPr>
          <w:rFonts w:eastAsia="Times New Roman" w:cstheme="minorHAnsi"/>
          <w:color w:val="000000"/>
          <w:lang w:eastAsia="en-GB"/>
        </w:rPr>
      </w:pPr>
      <w:proofErr w:type="spellStart"/>
      <w:r w:rsidRPr="008866A5">
        <w:rPr>
          <w:rFonts w:eastAsia="Times New Roman" w:cstheme="minorHAnsi"/>
          <w:color w:val="000000"/>
          <w:lang w:eastAsia="en-GB"/>
        </w:rPr>
        <w:t>Denby</w:t>
      </w:r>
      <w:proofErr w:type="spellEnd"/>
      <w:r w:rsidRPr="008866A5">
        <w:rPr>
          <w:rFonts w:eastAsia="Times New Roman" w:cstheme="minorHAnsi"/>
          <w:color w:val="000000"/>
          <w:lang w:eastAsia="en-GB"/>
        </w:rPr>
        <w:t xml:space="preserve">, N et al (2008). Master’s Level Study in Education. OUP: </w:t>
      </w:r>
      <w:proofErr w:type="spellStart"/>
      <w:r w:rsidRPr="008866A5">
        <w:rPr>
          <w:rFonts w:eastAsia="Times New Roman" w:cstheme="minorHAnsi"/>
          <w:color w:val="000000"/>
          <w:lang w:eastAsia="en-GB"/>
        </w:rPr>
        <w:t>McGrawHill</w:t>
      </w:r>
      <w:proofErr w:type="spellEnd"/>
      <w:r w:rsidRPr="008866A5">
        <w:rPr>
          <w:rFonts w:eastAsia="Times New Roman" w:cstheme="minorHAnsi"/>
          <w:color w:val="000000"/>
          <w:lang w:eastAsia="en-GB"/>
        </w:rPr>
        <w:t>.   </w:t>
      </w:r>
    </w:p>
    <w:p w14:paraId="590E7A5E" w14:textId="77777777" w:rsidR="008866A5" w:rsidRPr="008866A5" w:rsidRDefault="008866A5" w:rsidP="008866A5">
      <w:pPr>
        <w:spacing w:after="0" w:line="240" w:lineRule="auto"/>
        <w:textAlignment w:val="baseline"/>
        <w:rPr>
          <w:rFonts w:eastAsia="Times New Roman" w:cstheme="minorHAnsi"/>
          <w:color w:val="000000"/>
          <w:lang w:eastAsia="en-GB"/>
        </w:rPr>
      </w:pPr>
      <w:r w:rsidRPr="008866A5">
        <w:rPr>
          <w:rFonts w:eastAsia="Times New Roman" w:cstheme="minorHAnsi"/>
          <w:color w:val="000000"/>
          <w:lang w:eastAsia="en-GB"/>
        </w:rPr>
        <w:t> </w:t>
      </w:r>
    </w:p>
    <w:p w14:paraId="1B794E0E" w14:textId="77777777" w:rsidR="008866A5" w:rsidRPr="008866A5" w:rsidRDefault="008866A5" w:rsidP="008866A5">
      <w:pPr>
        <w:spacing w:after="0" w:line="240" w:lineRule="auto"/>
        <w:textAlignment w:val="baseline"/>
        <w:rPr>
          <w:rFonts w:eastAsia="Times New Roman" w:cstheme="minorHAnsi"/>
          <w:color w:val="000000"/>
          <w:lang w:eastAsia="en-GB"/>
        </w:rPr>
      </w:pPr>
      <w:r w:rsidRPr="008866A5">
        <w:rPr>
          <w:rFonts w:eastAsia="Times New Roman" w:cstheme="minorHAnsi"/>
          <w:color w:val="000000"/>
          <w:lang w:eastAsia="en-GB"/>
        </w:rPr>
        <w:t>DfE 2021 Statutory Framework for the Early Years Foundation Stage  </w:t>
      </w:r>
    </w:p>
    <w:p w14:paraId="17B423C3" w14:textId="77777777" w:rsidR="008866A5" w:rsidRPr="008866A5" w:rsidRDefault="008866A5" w:rsidP="008866A5">
      <w:pPr>
        <w:spacing w:after="0" w:line="240" w:lineRule="auto"/>
        <w:textAlignment w:val="baseline"/>
        <w:rPr>
          <w:rFonts w:eastAsia="Times New Roman" w:cstheme="minorHAnsi"/>
          <w:lang w:eastAsia="en-GB"/>
        </w:rPr>
      </w:pPr>
      <w:r w:rsidRPr="008866A5">
        <w:rPr>
          <w:rFonts w:eastAsia="Times New Roman" w:cstheme="minorHAnsi"/>
          <w:lang w:eastAsia="en-GB"/>
        </w:rPr>
        <w:t xml:space="preserve">Setting the standards for learning, development and care for children from birth to five. Available at: </w:t>
      </w:r>
      <w:hyperlink r:id="rId78" w:tgtFrame="_blank" w:history="1">
        <w:r w:rsidRPr="008866A5">
          <w:rPr>
            <w:rFonts w:eastAsia="Times New Roman" w:cstheme="minorHAnsi"/>
            <w:color w:val="0000FF"/>
            <w:u w:val="single"/>
            <w:lang w:eastAsia="en-GB"/>
          </w:rPr>
          <w:t>https://assets.publishing.service.gov.uk/government/uploads/system/uploads/attachment_data/file/974907/EYFS_framework_-_March_2021.pdf</w:t>
        </w:r>
      </w:hyperlink>
      <w:r w:rsidRPr="008866A5">
        <w:rPr>
          <w:rFonts w:eastAsia="Times New Roman" w:cstheme="minorHAnsi"/>
          <w:lang w:eastAsia="en-GB"/>
        </w:rPr>
        <w:t> </w:t>
      </w:r>
    </w:p>
    <w:p w14:paraId="74CCBDEA" w14:textId="77777777" w:rsidR="008866A5" w:rsidRPr="008866A5" w:rsidRDefault="008866A5" w:rsidP="008866A5">
      <w:pPr>
        <w:spacing w:after="0" w:line="240" w:lineRule="auto"/>
        <w:textAlignment w:val="baseline"/>
        <w:rPr>
          <w:rFonts w:eastAsia="Times New Roman" w:cstheme="minorHAnsi"/>
          <w:lang w:eastAsia="en-GB"/>
        </w:rPr>
      </w:pPr>
      <w:r w:rsidRPr="008866A5">
        <w:rPr>
          <w:rFonts w:eastAsia="Times New Roman" w:cstheme="minorHAnsi"/>
          <w:lang w:eastAsia="en-GB"/>
        </w:rPr>
        <w:t> </w:t>
      </w:r>
    </w:p>
    <w:p w14:paraId="6D9E9E2F" w14:textId="77777777" w:rsidR="008866A5" w:rsidRPr="008866A5" w:rsidRDefault="008866A5" w:rsidP="008866A5">
      <w:pPr>
        <w:spacing w:after="0" w:line="240" w:lineRule="auto"/>
        <w:textAlignment w:val="baseline"/>
        <w:rPr>
          <w:rFonts w:eastAsia="Times New Roman" w:cstheme="minorHAnsi"/>
          <w:lang w:eastAsia="en-GB"/>
        </w:rPr>
      </w:pPr>
      <w:r w:rsidRPr="008866A5">
        <w:rPr>
          <w:rFonts w:eastAsia="Times New Roman" w:cstheme="minorHAnsi"/>
          <w:lang w:eastAsia="en-GB"/>
        </w:rPr>
        <w:t xml:space="preserve"> DfE (2013) The National Curriculum in England – key stage 1 and 2 framework </w:t>
      </w:r>
      <w:proofErr w:type="gramStart"/>
      <w:r w:rsidRPr="008866A5">
        <w:rPr>
          <w:rFonts w:eastAsia="Times New Roman" w:cstheme="minorHAnsi"/>
          <w:lang w:eastAsia="en-GB"/>
        </w:rPr>
        <w:t>document</w:t>
      </w:r>
      <w:proofErr w:type="gramEnd"/>
      <w:r w:rsidRPr="008866A5">
        <w:rPr>
          <w:rFonts w:eastAsia="Times New Roman" w:cstheme="minorHAnsi"/>
          <w:lang w:eastAsia="en-GB"/>
        </w:rPr>
        <w:t xml:space="preserve"> available from: </w:t>
      </w:r>
    </w:p>
    <w:p w14:paraId="79276BBB" w14:textId="77777777" w:rsidR="008866A5" w:rsidRPr="008866A5" w:rsidRDefault="00B13FFC" w:rsidP="008866A5">
      <w:pPr>
        <w:spacing w:after="0" w:line="240" w:lineRule="auto"/>
        <w:textAlignment w:val="baseline"/>
        <w:rPr>
          <w:rFonts w:eastAsia="Times New Roman" w:cstheme="minorHAnsi"/>
          <w:lang w:eastAsia="en-GB"/>
        </w:rPr>
      </w:pPr>
      <w:hyperlink r:id="rId79" w:tgtFrame="_blank" w:history="1">
        <w:r w:rsidR="008866A5" w:rsidRPr="008866A5">
          <w:rPr>
            <w:rFonts w:eastAsia="Times New Roman" w:cstheme="minorHAnsi"/>
            <w:color w:val="0000FF"/>
            <w:u w:val="single"/>
            <w:lang w:eastAsia="en-GB"/>
          </w:rPr>
          <w:t>https://assets.publishing.service.gov.uk/government/uploads/system/uploads/attachment_data/file/425601/PRIMARY_national_curriculum.pdf</w:t>
        </w:r>
      </w:hyperlink>
      <w:r w:rsidR="008866A5" w:rsidRPr="008866A5">
        <w:rPr>
          <w:rFonts w:eastAsia="Times New Roman" w:cstheme="minorHAnsi"/>
          <w:lang w:eastAsia="en-GB"/>
        </w:rPr>
        <w:t> </w:t>
      </w:r>
    </w:p>
    <w:p w14:paraId="785CCC1B" w14:textId="77777777" w:rsidR="008866A5" w:rsidRPr="008866A5" w:rsidRDefault="008866A5" w:rsidP="008866A5">
      <w:pPr>
        <w:spacing w:after="0" w:line="240" w:lineRule="auto"/>
        <w:textAlignment w:val="baseline"/>
        <w:rPr>
          <w:rFonts w:eastAsia="Times New Roman" w:cstheme="minorHAnsi"/>
          <w:lang w:eastAsia="en-GB"/>
        </w:rPr>
      </w:pPr>
      <w:r w:rsidRPr="008866A5">
        <w:rPr>
          <w:rFonts w:eastAsia="Times New Roman" w:cstheme="minorHAnsi"/>
          <w:lang w:eastAsia="en-GB"/>
        </w:rPr>
        <w:t> </w:t>
      </w:r>
    </w:p>
    <w:p w14:paraId="1B0F2CA9" w14:textId="77777777" w:rsidR="008866A5" w:rsidRPr="008866A5" w:rsidRDefault="008866A5" w:rsidP="008866A5">
      <w:pPr>
        <w:spacing w:after="0" w:line="240" w:lineRule="auto"/>
        <w:textAlignment w:val="baseline"/>
        <w:rPr>
          <w:rFonts w:eastAsia="Times New Roman" w:cstheme="minorHAnsi"/>
          <w:lang w:eastAsia="en-GB"/>
        </w:rPr>
      </w:pPr>
      <w:r w:rsidRPr="008866A5">
        <w:rPr>
          <w:rFonts w:eastAsia="Times New Roman" w:cstheme="minorHAnsi"/>
          <w:lang w:eastAsia="en-GB"/>
        </w:rPr>
        <w:t>DfE (2011) Teachers’ Standards Effective from 1 September 2012 </w:t>
      </w:r>
    </w:p>
    <w:p w14:paraId="303104D2" w14:textId="77777777" w:rsidR="008866A5" w:rsidRPr="008866A5" w:rsidRDefault="008866A5" w:rsidP="008866A5">
      <w:pPr>
        <w:spacing w:after="0" w:line="240" w:lineRule="auto"/>
        <w:textAlignment w:val="baseline"/>
        <w:rPr>
          <w:rFonts w:eastAsia="Times New Roman" w:cstheme="minorHAnsi"/>
          <w:lang w:eastAsia="en-GB"/>
        </w:rPr>
      </w:pPr>
      <w:r w:rsidRPr="008866A5">
        <w:rPr>
          <w:rFonts w:eastAsia="Times New Roman" w:cstheme="minorHAnsi"/>
          <w:lang w:eastAsia="en-GB"/>
        </w:rPr>
        <w:t>Available at: </w:t>
      </w:r>
    </w:p>
    <w:p w14:paraId="6392B352" w14:textId="77777777" w:rsidR="008866A5" w:rsidRPr="008866A5" w:rsidRDefault="00B13FFC" w:rsidP="008866A5">
      <w:pPr>
        <w:spacing w:after="0" w:line="240" w:lineRule="auto"/>
        <w:textAlignment w:val="baseline"/>
        <w:rPr>
          <w:rFonts w:eastAsia="Times New Roman" w:cstheme="minorHAnsi"/>
          <w:lang w:eastAsia="en-GB"/>
        </w:rPr>
      </w:pPr>
      <w:hyperlink r:id="rId80" w:tgtFrame="_blank" w:history="1">
        <w:r w:rsidR="008866A5" w:rsidRPr="008866A5">
          <w:rPr>
            <w:rFonts w:eastAsia="Times New Roman" w:cstheme="minorHAnsi"/>
            <w:color w:val="0000FF"/>
            <w:u w:val="single"/>
            <w:lang w:eastAsia="en-GB"/>
          </w:rPr>
          <w:t>http://www.education.gov.uk/schools/leadership/deployingstaff/a00205581/teachers-standards1-sep-2012-</w:t>
        </w:r>
      </w:hyperlink>
      <w:r w:rsidR="008866A5" w:rsidRPr="008866A5">
        <w:rPr>
          <w:rFonts w:eastAsia="Times New Roman" w:cstheme="minorHAnsi"/>
          <w:lang w:eastAsia="en-GB"/>
        </w:rPr>
        <w:t> </w:t>
      </w:r>
    </w:p>
    <w:p w14:paraId="0DF63220" w14:textId="77777777" w:rsidR="008866A5" w:rsidRPr="008866A5" w:rsidRDefault="008866A5" w:rsidP="008866A5">
      <w:pPr>
        <w:spacing w:after="0" w:line="240" w:lineRule="auto"/>
        <w:textAlignment w:val="baseline"/>
        <w:rPr>
          <w:rFonts w:eastAsia="Times New Roman" w:cstheme="minorHAnsi"/>
          <w:lang w:eastAsia="en-GB"/>
        </w:rPr>
      </w:pPr>
      <w:r w:rsidRPr="008866A5">
        <w:rPr>
          <w:rFonts w:eastAsia="Times New Roman" w:cstheme="minorHAnsi"/>
          <w:lang w:eastAsia="en-GB"/>
        </w:rPr>
        <w:t> </w:t>
      </w:r>
    </w:p>
    <w:p w14:paraId="38EDA73A" w14:textId="77777777" w:rsidR="008866A5" w:rsidRPr="008866A5" w:rsidRDefault="008866A5" w:rsidP="008866A5">
      <w:pPr>
        <w:spacing w:after="0" w:line="240" w:lineRule="auto"/>
        <w:textAlignment w:val="baseline"/>
        <w:rPr>
          <w:rFonts w:eastAsia="Times New Roman" w:cstheme="minorHAnsi"/>
          <w:lang w:eastAsia="en-GB"/>
        </w:rPr>
      </w:pPr>
      <w:proofErr w:type="spellStart"/>
      <w:r w:rsidRPr="008866A5">
        <w:rPr>
          <w:rFonts w:eastAsia="Times New Roman" w:cstheme="minorHAnsi"/>
          <w:lang w:eastAsia="en-GB"/>
        </w:rPr>
        <w:t>Glazzard</w:t>
      </w:r>
      <w:proofErr w:type="spellEnd"/>
      <w:r w:rsidRPr="008866A5">
        <w:rPr>
          <w:rFonts w:eastAsia="Times New Roman" w:cstheme="minorHAnsi"/>
          <w:lang w:eastAsia="en-GB"/>
        </w:rPr>
        <w:t>, J, Chadwick, D, Webster, A &amp; Percival, J. (2010) Assessment for Learning in the Early Years Foundation Stage. London: SAGE  </w:t>
      </w:r>
    </w:p>
    <w:p w14:paraId="10353F5B" w14:textId="77777777" w:rsidR="008866A5" w:rsidRPr="008866A5" w:rsidRDefault="008866A5" w:rsidP="008866A5">
      <w:pPr>
        <w:spacing w:after="0" w:line="240" w:lineRule="auto"/>
        <w:textAlignment w:val="baseline"/>
        <w:rPr>
          <w:rFonts w:eastAsia="Times New Roman" w:cstheme="minorHAnsi"/>
          <w:lang w:eastAsia="en-GB"/>
        </w:rPr>
      </w:pPr>
      <w:r w:rsidRPr="008866A5">
        <w:rPr>
          <w:rFonts w:eastAsia="Times New Roman" w:cstheme="minorHAnsi"/>
          <w:lang w:eastAsia="en-GB"/>
        </w:rPr>
        <w:t> </w:t>
      </w:r>
    </w:p>
    <w:p w14:paraId="65CC2D05" w14:textId="77777777" w:rsidR="008866A5" w:rsidRPr="008866A5" w:rsidRDefault="008866A5" w:rsidP="008866A5">
      <w:pPr>
        <w:spacing w:after="0" w:line="240" w:lineRule="auto"/>
        <w:textAlignment w:val="baseline"/>
        <w:rPr>
          <w:rFonts w:eastAsia="Times New Roman" w:cstheme="minorHAnsi"/>
          <w:lang w:eastAsia="en-GB"/>
        </w:rPr>
      </w:pPr>
      <w:r w:rsidRPr="008866A5">
        <w:rPr>
          <w:rFonts w:eastAsia="Times New Roman" w:cstheme="minorHAnsi"/>
          <w:lang w:eastAsia="en-GB"/>
        </w:rPr>
        <w:t xml:space="preserve">Jolliffe, W. &amp; Waugh, D (2017) The Beginning Teacher's Guide to Outstanding Practice. London: SAGE Available at: </w:t>
      </w:r>
      <w:hyperlink r:id="rId81" w:anchor="v=onepage&amp;q=primary%20school%20positive%20behaviour&amp;f=false" w:tgtFrame="_blank" w:history="1">
        <w:r w:rsidRPr="008866A5">
          <w:rPr>
            <w:rFonts w:eastAsia="Times New Roman" w:cstheme="minorHAnsi"/>
            <w:color w:val="0000FF"/>
            <w:u w:val="single"/>
            <w:lang w:eastAsia="en-GB"/>
          </w:rPr>
          <w:t>https://books.google.co.uk/books?hl=en&amp;lr=&amp;id=6DTCDgAAQBAJ&amp;oi=fnd&amp;pg=PA66&amp;dq=primary+school+positive+behaviour&amp;ots=sKe6G3S-dr&amp;sig=2nXllv8AnlOhfyiABxctVcYhoDc#v=onepage&amp;q=primary%20school%20positive%20behaviour&amp;f=false</w:t>
        </w:r>
      </w:hyperlink>
      <w:r w:rsidRPr="008866A5">
        <w:rPr>
          <w:rFonts w:eastAsia="Times New Roman" w:cstheme="minorHAnsi"/>
          <w:lang w:eastAsia="en-GB"/>
        </w:rPr>
        <w:t> </w:t>
      </w:r>
    </w:p>
    <w:p w14:paraId="64E80409" w14:textId="77777777" w:rsidR="008866A5" w:rsidRPr="008866A5" w:rsidRDefault="008866A5" w:rsidP="008866A5">
      <w:pPr>
        <w:spacing w:after="0" w:line="240" w:lineRule="auto"/>
        <w:textAlignment w:val="baseline"/>
        <w:rPr>
          <w:rFonts w:eastAsia="Times New Roman" w:cstheme="minorHAnsi"/>
          <w:lang w:eastAsia="en-GB"/>
        </w:rPr>
      </w:pPr>
      <w:r w:rsidRPr="008866A5">
        <w:rPr>
          <w:rFonts w:eastAsia="Times New Roman" w:cstheme="minorHAnsi"/>
          <w:lang w:eastAsia="en-GB"/>
        </w:rPr>
        <w:t> </w:t>
      </w:r>
    </w:p>
    <w:p w14:paraId="33EFCAB3" w14:textId="77777777" w:rsidR="008866A5" w:rsidRPr="008866A5" w:rsidRDefault="008866A5" w:rsidP="008866A5">
      <w:pPr>
        <w:spacing w:after="0" w:line="240" w:lineRule="auto"/>
        <w:textAlignment w:val="baseline"/>
        <w:rPr>
          <w:rFonts w:eastAsia="Times New Roman" w:cstheme="minorHAnsi"/>
          <w:lang w:eastAsia="en-GB"/>
        </w:rPr>
      </w:pPr>
      <w:r w:rsidRPr="008866A5">
        <w:rPr>
          <w:rFonts w:eastAsia="Times New Roman" w:cstheme="minorHAnsi"/>
          <w:lang w:eastAsia="en-GB"/>
        </w:rPr>
        <w:t>Pollard, A. (2014) Reflective Teaching: Evidence-Informed Professional Practice 4</w:t>
      </w:r>
      <w:r w:rsidRPr="008866A5">
        <w:rPr>
          <w:rFonts w:eastAsia="Times New Roman" w:cstheme="minorHAnsi"/>
          <w:vertAlign w:val="superscript"/>
          <w:lang w:eastAsia="en-GB"/>
        </w:rPr>
        <w:t>th</w:t>
      </w:r>
      <w:r w:rsidRPr="008866A5">
        <w:rPr>
          <w:rFonts w:eastAsia="Times New Roman" w:cstheme="minorHAnsi"/>
          <w:lang w:eastAsia="en-GB"/>
        </w:rPr>
        <w:t xml:space="preserve"> Ed. London: Continuum   </w:t>
      </w:r>
    </w:p>
    <w:p w14:paraId="1140116B" w14:textId="77777777" w:rsidR="008866A5" w:rsidRPr="008866A5" w:rsidRDefault="008866A5" w:rsidP="008866A5">
      <w:pPr>
        <w:spacing w:after="0" w:line="240" w:lineRule="auto"/>
        <w:textAlignment w:val="baseline"/>
        <w:rPr>
          <w:rFonts w:eastAsia="Times New Roman" w:cstheme="minorHAnsi"/>
          <w:lang w:eastAsia="en-GB"/>
        </w:rPr>
      </w:pPr>
      <w:r w:rsidRPr="008866A5">
        <w:rPr>
          <w:rFonts w:eastAsia="Times New Roman" w:cstheme="minorHAnsi"/>
          <w:lang w:eastAsia="en-GB"/>
        </w:rPr>
        <w:t> </w:t>
      </w:r>
    </w:p>
    <w:p w14:paraId="61E8E7EC" w14:textId="77777777" w:rsidR="008866A5" w:rsidRPr="008866A5" w:rsidRDefault="008866A5" w:rsidP="008866A5">
      <w:pPr>
        <w:spacing w:after="0" w:line="240" w:lineRule="auto"/>
        <w:textAlignment w:val="baseline"/>
        <w:rPr>
          <w:rFonts w:eastAsia="Times New Roman" w:cstheme="minorHAnsi"/>
          <w:lang w:eastAsia="en-GB"/>
        </w:rPr>
      </w:pPr>
      <w:r w:rsidRPr="008866A5">
        <w:rPr>
          <w:rFonts w:eastAsia="Times New Roman" w:cstheme="minorHAnsi"/>
          <w:lang w:eastAsia="en-GB"/>
        </w:rPr>
        <w:t>Smith, P. K, Cowie, H. &amp; Blades, M. (2015) Understanding Children’s Development</w:t>
      </w:r>
      <w:r w:rsidRPr="008866A5">
        <w:rPr>
          <w:rFonts w:eastAsia="Times New Roman" w:cstheme="minorHAnsi"/>
          <w:b/>
          <w:bCs/>
          <w:lang w:eastAsia="en-GB"/>
        </w:rPr>
        <w:t xml:space="preserve"> </w:t>
      </w:r>
      <w:r w:rsidRPr="008866A5">
        <w:rPr>
          <w:rFonts w:eastAsia="Times New Roman" w:cstheme="minorHAnsi"/>
          <w:lang w:eastAsia="en-GB"/>
        </w:rPr>
        <w:t>6</w:t>
      </w:r>
      <w:r w:rsidRPr="008866A5">
        <w:rPr>
          <w:rFonts w:eastAsia="Times New Roman" w:cstheme="minorHAnsi"/>
          <w:vertAlign w:val="superscript"/>
          <w:lang w:eastAsia="en-GB"/>
        </w:rPr>
        <w:t>th</w:t>
      </w:r>
      <w:r w:rsidRPr="008866A5">
        <w:rPr>
          <w:rFonts w:eastAsia="Times New Roman" w:cstheme="minorHAnsi"/>
          <w:lang w:eastAsia="en-GB"/>
        </w:rPr>
        <w:t xml:space="preserve"> Ed. West Sussex: John Wiley &amp; Sons Ltd  </w:t>
      </w:r>
    </w:p>
    <w:p w14:paraId="147D40BA" w14:textId="0208D366" w:rsidR="002645D2" w:rsidRPr="008866A5" w:rsidRDefault="002645D2" w:rsidP="002645D2">
      <w:pPr>
        <w:jc w:val="center"/>
        <w:rPr>
          <w:rFonts w:cstheme="minorHAnsi"/>
        </w:rPr>
      </w:pPr>
      <w:r w:rsidRPr="008866A5">
        <w:rPr>
          <w:rFonts w:cstheme="minorHAnsi"/>
          <w:b/>
        </w:rPr>
        <w:t>Subject Knowledge</w:t>
      </w:r>
    </w:p>
    <w:p w14:paraId="7B585652" w14:textId="77777777" w:rsidR="006B7244" w:rsidRPr="006B7244" w:rsidRDefault="006B7244" w:rsidP="006B7244">
      <w:pPr>
        <w:spacing w:after="0" w:line="240" w:lineRule="auto"/>
        <w:textAlignment w:val="baseline"/>
        <w:rPr>
          <w:rFonts w:eastAsia="Times New Roman" w:cstheme="minorHAnsi"/>
          <w:lang w:eastAsia="en-GB"/>
        </w:rPr>
      </w:pPr>
      <w:r w:rsidRPr="006B7244">
        <w:rPr>
          <w:rFonts w:eastAsia="Times New Roman" w:cstheme="minorHAnsi"/>
          <w:lang w:eastAsia="en-GB"/>
        </w:rPr>
        <w:t>Haylock, D. (2019) Mathematics Explained for Primary Teachers</w:t>
      </w:r>
      <w:r w:rsidRPr="006B7244">
        <w:rPr>
          <w:rFonts w:eastAsia="Times New Roman" w:cstheme="minorHAnsi"/>
          <w:i/>
          <w:iCs/>
          <w:lang w:eastAsia="en-GB"/>
        </w:rPr>
        <w:t xml:space="preserve"> </w:t>
      </w:r>
      <w:r w:rsidRPr="006B7244">
        <w:rPr>
          <w:rFonts w:eastAsia="Times New Roman" w:cstheme="minorHAnsi"/>
          <w:lang w:eastAsia="en-GB"/>
        </w:rPr>
        <w:t>6</w:t>
      </w:r>
      <w:r w:rsidRPr="006B7244">
        <w:rPr>
          <w:rFonts w:eastAsia="Times New Roman" w:cstheme="minorHAnsi"/>
          <w:vertAlign w:val="superscript"/>
          <w:lang w:eastAsia="en-GB"/>
        </w:rPr>
        <w:t>th</w:t>
      </w:r>
      <w:r w:rsidRPr="006B7244">
        <w:rPr>
          <w:rFonts w:eastAsia="Times New Roman" w:cstheme="minorHAnsi"/>
          <w:lang w:eastAsia="en-GB"/>
        </w:rPr>
        <w:t xml:space="preserve"> Ed.  London: SAGE </w:t>
      </w:r>
    </w:p>
    <w:p w14:paraId="06F48AB1" w14:textId="77777777" w:rsidR="006B7244" w:rsidRPr="006B7244" w:rsidRDefault="006B7244" w:rsidP="006B7244">
      <w:pPr>
        <w:spacing w:after="0" w:line="240" w:lineRule="auto"/>
        <w:textAlignment w:val="baseline"/>
        <w:rPr>
          <w:rFonts w:eastAsia="Times New Roman" w:cstheme="minorHAnsi"/>
          <w:lang w:eastAsia="en-GB"/>
        </w:rPr>
      </w:pPr>
    </w:p>
    <w:p w14:paraId="6E79685D" w14:textId="77777777" w:rsidR="006B7244" w:rsidRPr="006B7244" w:rsidRDefault="006B7244" w:rsidP="006B7244">
      <w:pPr>
        <w:spacing w:after="0" w:line="240" w:lineRule="auto"/>
        <w:textAlignment w:val="baseline"/>
        <w:rPr>
          <w:rFonts w:eastAsia="Times New Roman" w:cstheme="minorHAnsi"/>
          <w:lang w:eastAsia="en-GB"/>
        </w:rPr>
      </w:pPr>
      <w:r w:rsidRPr="006B7244">
        <w:rPr>
          <w:rFonts w:eastAsia="Times New Roman" w:cstheme="minorHAnsi"/>
          <w:lang w:eastAsia="en-GB"/>
        </w:rPr>
        <w:t>McCrory, A. and Worthington, K. (2018) Mastering Primary Science. London: Bloomsbury Academic</w:t>
      </w:r>
    </w:p>
    <w:p w14:paraId="42A59D3D" w14:textId="77777777" w:rsidR="006B7244" w:rsidRPr="006B7244" w:rsidRDefault="006B7244" w:rsidP="006B7244">
      <w:pPr>
        <w:spacing w:after="0" w:line="240" w:lineRule="auto"/>
        <w:textAlignment w:val="baseline"/>
        <w:rPr>
          <w:rFonts w:eastAsia="Times New Roman" w:cstheme="minorHAnsi"/>
          <w:lang w:eastAsia="en-GB"/>
        </w:rPr>
      </w:pPr>
      <w:r w:rsidRPr="006B7244">
        <w:rPr>
          <w:rFonts w:eastAsia="Times New Roman" w:cstheme="minorHAnsi"/>
          <w:lang w:eastAsia="en-GB"/>
        </w:rPr>
        <w:t> </w:t>
      </w:r>
    </w:p>
    <w:p w14:paraId="668E04E6" w14:textId="77777777" w:rsidR="006B7244" w:rsidRPr="006B7244" w:rsidRDefault="006B7244" w:rsidP="006B7244">
      <w:pPr>
        <w:spacing w:after="0" w:line="240" w:lineRule="auto"/>
        <w:textAlignment w:val="baseline"/>
        <w:rPr>
          <w:rFonts w:eastAsia="Times New Roman" w:cstheme="minorHAnsi"/>
          <w:lang w:eastAsia="en-GB"/>
        </w:rPr>
      </w:pPr>
      <w:proofErr w:type="spellStart"/>
      <w:r w:rsidRPr="006B7244">
        <w:rPr>
          <w:rFonts w:eastAsia="Times New Roman" w:cstheme="minorHAnsi"/>
          <w:lang w:eastAsia="en-GB"/>
        </w:rPr>
        <w:t>Medwell</w:t>
      </w:r>
      <w:proofErr w:type="spellEnd"/>
      <w:r w:rsidRPr="006B7244">
        <w:rPr>
          <w:rFonts w:eastAsia="Times New Roman" w:cstheme="minorHAnsi"/>
          <w:lang w:eastAsia="en-GB"/>
        </w:rPr>
        <w:t>, J et al. (2021) Primary English: Teaching Theory and Practice</w:t>
      </w:r>
      <w:r w:rsidRPr="006B7244">
        <w:rPr>
          <w:rFonts w:eastAsia="Times New Roman" w:cstheme="minorHAnsi"/>
          <w:vertAlign w:val="superscript"/>
          <w:lang w:eastAsia="en-GB"/>
        </w:rPr>
        <w:t xml:space="preserve"> </w:t>
      </w:r>
      <w:r w:rsidRPr="006B7244">
        <w:rPr>
          <w:rFonts w:eastAsia="Times New Roman" w:cstheme="minorHAnsi"/>
          <w:lang w:eastAsia="en-GB"/>
        </w:rPr>
        <w:t>9</w:t>
      </w:r>
      <w:r w:rsidRPr="006B7244">
        <w:rPr>
          <w:rFonts w:eastAsia="Times New Roman" w:cstheme="minorHAnsi"/>
          <w:vertAlign w:val="superscript"/>
          <w:lang w:eastAsia="en-GB"/>
        </w:rPr>
        <w:t>th</w:t>
      </w:r>
      <w:r w:rsidRPr="006B7244">
        <w:rPr>
          <w:rFonts w:eastAsia="Times New Roman" w:cstheme="minorHAnsi"/>
          <w:lang w:eastAsia="en-GB"/>
        </w:rPr>
        <w:t xml:space="preserve"> Ed.  Exeter: Learning Matters.  </w:t>
      </w:r>
    </w:p>
    <w:p w14:paraId="715EE04A" w14:textId="77777777" w:rsidR="006B7244" w:rsidRPr="006B7244" w:rsidRDefault="006B7244" w:rsidP="006B7244">
      <w:pPr>
        <w:spacing w:after="0" w:line="240" w:lineRule="auto"/>
        <w:textAlignment w:val="baseline"/>
        <w:rPr>
          <w:rFonts w:eastAsia="Times New Roman" w:cstheme="minorHAnsi"/>
          <w:lang w:eastAsia="en-GB"/>
        </w:rPr>
      </w:pPr>
      <w:r w:rsidRPr="006B7244">
        <w:rPr>
          <w:rFonts w:eastAsia="Times New Roman" w:cstheme="minorHAnsi"/>
          <w:lang w:eastAsia="en-GB"/>
        </w:rPr>
        <w:t> </w:t>
      </w:r>
    </w:p>
    <w:p w14:paraId="5FCF76EF" w14:textId="77777777" w:rsidR="006B7244" w:rsidRPr="006B7244" w:rsidRDefault="006B7244" w:rsidP="006B7244">
      <w:pPr>
        <w:spacing w:after="0" w:line="240" w:lineRule="auto"/>
        <w:textAlignment w:val="baseline"/>
        <w:rPr>
          <w:rFonts w:ascii="Segoe UI" w:eastAsia="Times New Roman" w:hAnsi="Segoe UI" w:cs="Segoe UI"/>
          <w:sz w:val="18"/>
          <w:szCs w:val="18"/>
          <w:lang w:eastAsia="en-GB"/>
        </w:rPr>
      </w:pPr>
      <w:proofErr w:type="spellStart"/>
      <w:r w:rsidRPr="006B7244">
        <w:rPr>
          <w:rFonts w:eastAsia="Times New Roman" w:cstheme="minorHAnsi"/>
          <w:lang w:eastAsia="en-GB"/>
        </w:rPr>
        <w:t>Medwell</w:t>
      </w:r>
      <w:proofErr w:type="spellEnd"/>
      <w:r w:rsidRPr="006B7244">
        <w:rPr>
          <w:rFonts w:eastAsia="Times New Roman" w:cstheme="minorHAnsi"/>
          <w:lang w:eastAsia="en-GB"/>
        </w:rPr>
        <w:t>, J et al. (2021) Primary English: Knowledge and Understanding</w:t>
      </w:r>
      <w:r w:rsidRPr="006B7244">
        <w:rPr>
          <w:rFonts w:eastAsia="Times New Roman" w:cstheme="minorHAnsi"/>
          <w:i/>
          <w:iCs/>
          <w:lang w:eastAsia="en-GB"/>
        </w:rPr>
        <w:t xml:space="preserve"> </w:t>
      </w:r>
      <w:r w:rsidRPr="006B7244">
        <w:rPr>
          <w:rFonts w:eastAsia="Times New Roman" w:cstheme="minorHAnsi"/>
          <w:lang w:eastAsia="en-GB"/>
        </w:rPr>
        <w:t>9</w:t>
      </w:r>
      <w:r w:rsidRPr="006B7244">
        <w:rPr>
          <w:rFonts w:eastAsia="Times New Roman" w:cstheme="minorHAnsi"/>
          <w:vertAlign w:val="superscript"/>
          <w:lang w:eastAsia="en-GB"/>
        </w:rPr>
        <w:t>th</w:t>
      </w:r>
      <w:r w:rsidRPr="006B7244">
        <w:rPr>
          <w:rFonts w:eastAsia="Times New Roman" w:cstheme="minorHAnsi"/>
          <w:lang w:eastAsia="en-GB"/>
        </w:rPr>
        <w:t xml:space="preserve"> Ed. Exeter: Learning Matters</w:t>
      </w:r>
      <w:r w:rsidRPr="006B7244">
        <w:rPr>
          <w:rFonts w:ascii="Arial" w:eastAsia="Times New Roman" w:hAnsi="Arial" w:cs="Arial"/>
          <w:lang w:eastAsia="en-GB"/>
        </w:rPr>
        <w:t>.   </w:t>
      </w:r>
    </w:p>
    <w:p w14:paraId="11327634" w14:textId="57ED649B" w:rsidR="00B52B5A" w:rsidRPr="00ED2C90" w:rsidRDefault="00B52B5A" w:rsidP="00B52B5A">
      <w:pPr>
        <w:rPr>
          <w:rFonts w:cstheme="minorHAnsi"/>
        </w:rPr>
      </w:pPr>
    </w:p>
    <w:p w14:paraId="561E81C8" w14:textId="40575A65" w:rsidR="00B52B5A" w:rsidRPr="00ED2C90" w:rsidRDefault="00B52B5A" w:rsidP="00641D4F">
      <w:pPr>
        <w:rPr>
          <w:rFonts w:cstheme="minorHAnsi"/>
          <w:b/>
          <w:bCs/>
          <w:sz w:val="24"/>
          <w:szCs w:val="24"/>
        </w:rPr>
      </w:pPr>
    </w:p>
    <w:sectPr w:rsidR="00B52B5A" w:rsidRPr="00ED2C90" w:rsidSect="003D22F5">
      <w:pgSz w:w="11906" w:h="16838"/>
      <w:pgMar w:top="851" w:right="924" w:bottom="1276" w:left="125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FE252" w14:textId="77777777" w:rsidR="00984E3E" w:rsidRDefault="00984E3E">
      <w:pPr>
        <w:spacing w:after="0" w:line="240" w:lineRule="auto"/>
      </w:pPr>
      <w:r>
        <w:separator/>
      </w:r>
    </w:p>
  </w:endnote>
  <w:endnote w:type="continuationSeparator" w:id="0">
    <w:p w14:paraId="440D7990" w14:textId="77777777" w:rsidR="00984E3E" w:rsidRDefault="0098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F8B99" w14:textId="77777777" w:rsidR="00EB166A" w:rsidRDefault="00EB166A" w:rsidP="002876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F5B6033" w14:textId="77777777" w:rsidR="00EB166A" w:rsidRDefault="00EB1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EDE0F" w14:textId="77777777" w:rsidR="00EB166A" w:rsidRDefault="00EB166A">
    <w:pPr>
      <w:pStyle w:val="Footer"/>
      <w:jc w:val="center"/>
    </w:pPr>
    <w:r>
      <w:fldChar w:fldCharType="begin"/>
    </w:r>
    <w:r>
      <w:instrText xml:space="preserve"> PAGE   \* MERGEFORMAT </w:instrText>
    </w:r>
    <w:r>
      <w:fldChar w:fldCharType="separate"/>
    </w:r>
    <w:r>
      <w:rPr>
        <w:noProof/>
      </w:rPr>
      <w:t>18</w:t>
    </w:r>
    <w:r>
      <w:rPr>
        <w:noProof/>
      </w:rPr>
      <w:fldChar w:fldCharType="end"/>
    </w:r>
  </w:p>
  <w:p w14:paraId="1B89C177" w14:textId="77777777" w:rsidR="00EB166A" w:rsidRDefault="00EB1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A6AC8" w14:textId="77777777" w:rsidR="00984E3E" w:rsidRDefault="00984E3E">
      <w:pPr>
        <w:spacing w:after="0" w:line="240" w:lineRule="auto"/>
      </w:pPr>
      <w:r>
        <w:separator/>
      </w:r>
    </w:p>
  </w:footnote>
  <w:footnote w:type="continuationSeparator" w:id="0">
    <w:p w14:paraId="2E11F11F" w14:textId="77777777" w:rsidR="00984E3E" w:rsidRDefault="00984E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A1D"/>
    <w:multiLevelType w:val="hybridMultilevel"/>
    <w:tmpl w:val="1BE4807E"/>
    <w:lvl w:ilvl="0" w:tplc="8BBC3D1E">
      <w:start w:val="1"/>
      <w:numFmt w:val="bullet"/>
      <w:pStyle w:val="YSJ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E06D9"/>
    <w:multiLevelType w:val="multilevel"/>
    <w:tmpl w:val="B96E4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1B31D1"/>
    <w:multiLevelType w:val="hybridMultilevel"/>
    <w:tmpl w:val="A7561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C11118"/>
    <w:multiLevelType w:val="hybridMultilevel"/>
    <w:tmpl w:val="160C2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3605B"/>
    <w:multiLevelType w:val="hybridMultilevel"/>
    <w:tmpl w:val="BC6C18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8C642C"/>
    <w:multiLevelType w:val="multilevel"/>
    <w:tmpl w:val="695EB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543B0F"/>
    <w:multiLevelType w:val="hybridMultilevel"/>
    <w:tmpl w:val="01FC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86C4E"/>
    <w:multiLevelType w:val="multilevel"/>
    <w:tmpl w:val="8CE8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636219"/>
    <w:multiLevelType w:val="hybridMultilevel"/>
    <w:tmpl w:val="3E686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534BF"/>
    <w:multiLevelType w:val="hybridMultilevel"/>
    <w:tmpl w:val="A0AC8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65574A"/>
    <w:multiLevelType w:val="hybridMultilevel"/>
    <w:tmpl w:val="F3887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695A9B"/>
    <w:multiLevelType w:val="hybridMultilevel"/>
    <w:tmpl w:val="6476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9D1944"/>
    <w:multiLevelType w:val="hybridMultilevel"/>
    <w:tmpl w:val="12B02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C37E78"/>
    <w:multiLevelType w:val="hybridMultilevel"/>
    <w:tmpl w:val="296A3B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EF69FA"/>
    <w:multiLevelType w:val="hybridMultilevel"/>
    <w:tmpl w:val="E6909E9C"/>
    <w:lvl w:ilvl="0" w:tplc="0809000F">
      <w:start w:val="1"/>
      <w:numFmt w:val="decimal"/>
      <w:pStyle w:val="Bullet"/>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62B2460"/>
    <w:multiLevelType w:val="hybridMultilevel"/>
    <w:tmpl w:val="5E1CB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8E20A0"/>
    <w:multiLevelType w:val="hybridMultilevel"/>
    <w:tmpl w:val="A266B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305457"/>
    <w:multiLevelType w:val="multilevel"/>
    <w:tmpl w:val="B78E657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8" w15:restartNumberingAfterBreak="0">
    <w:nsid w:val="4A62627E"/>
    <w:multiLevelType w:val="multilevel"/>
    <w:tmpl w:val="7616C6E0"/>
    <w:lvl w:ilvl="0">
      <w:start w:val="1"/>
      <w:numFmt w:val="bullet"/>
      <w:lvlText w:val=""/>
      <w:lvlJc w:val="left"/>
      <w:pPr>
        <w:tabs>
          <w:tab w:val="num" w:pos="1308"/>
        </w:tabs>
        <w:ind w:left="1308" w:hanging="360"/>
      </w:pPr>
      <w:rPr>
        <w:rFonts w:ascii="Symbol" w:hAnsi="Symbol" w:hint="default"/>
        <w:sz w:val="20"/>
      </w:rPr>
    </w:lvl>
    <w:lvl w:ilvl="1" w:tentative="1">
      <w:start w:val="1"/>
      <w:numFmt w:val="bullet"/>
      <w:lvlText w:val=""/>
      <w:lvlJc w:val="left"/>
      <w:pPr>
        <w:tabs>
          <w:tab w:val="num" w:pos="2028"/>
        </w:tabs>
        <w:ind w:left="2028" w:hanging="360"/>
      </w:pPr>
      <w:rPr>
        <w:rFonts w:ascii="Symbol" w:hAnsi="Symbol" w:hint="default"/>
        <w:sz w:val="20"/>
      </w:rPr>
    </w:lvl>
    <w:lvl w:ilvl="2" w:tentative="1">
      <w:start w:val="1"/>
      <w:numFmt w:val="bullet"/>
      <w:lvlText w:val=""/>
      <w:lvlJc w:val="left"/>
      <w:pPr>
        <w:tabs>
          <w:tab w:val="num" w:pos="2748"/>
        </w:tabs>
        <w:ind w:left="2748" w:hanging="360"/>
      </w:pPr>
      <w:rPr>
        <w:rFonts w:ascii="Symbol" w:hAnsi="Symbol" w:hint="default"/>
        <w:sz w:val="20"/>
      </w:rPr>
    </w:lvl>
    <w:lvl w:ilvl="3" w:tentative="1">
      <w:start w:val="1"/>
      <w:numFmt w:val="bullet"/>
      <w:lvlText w:val=""/>
      <w:lvlJc w:val="left"/>
      <w:pPr>
        <w:tabs>
          <w:tab w:val="num" w:pos="3468"/>
        </w:tabs>
        <w:ind w:left="3468" w:hanging="360"/>
      </w:pPr>
      <w:rPr>
        <w:rFonts w:ascii="Symbol" w:hAnsi="Symbol" w:hint="default"/>
        <w:sz w:val="20"/>
      </w:rPr>
    </w:lvl>
    <w:lvl w:ilvl="4" w:tentative="1">
      <w:start w:val="1"/>
      <w:numFmt w:val="bullet"/>
      <w:lvlText w:val=""/>
      <w:lvlJc w:val="left"/>
      <w:pPr>
        <w:tabs>
          <w:tab w:val="num" w:pos="4188"/>
        </w:tabs>
        <w:ind w:left="4188" w:hanging="360"/>
      </w:pPr>
      <w:rPr>
        <w:rFonts w:ascii="Symbol" w:hAnsi="Symbol" w:hint="default"/>
        <w:sz w:val="20"/>
      </w:rPr>
    </w:lvl>
    <w:lvl w:ilvl="5" w:tentative="1">
      <w:start w:val="1"/>
      <w:numFmt w:val="bullet"/>
      <w:lvlText w:val=""/>
      <w:lvlJc w:val="left"/>
      <w:pPr>
        <w:tabs>
          <w:tab w:val="num" w:pos="4908"/>
        </w:tabs>
        <w:ind w:left="4908" w:hanging="360"/>
      </w:pPr>
      <w:rPr>
        <w:rFonts w:ascii="Symbol" w:hAnsi="Symbol" w:hint="default"/>
        <w:sz w:val="20"/>
      </w:rPr>
    </w:lvl>
    <w:lvl w:ilvl="6" w:tentative="1">
      <w:start w:val="1"/>
      <w:numFmt w:val="bullet"/>
      <w:lvlText w:val=""/>
      <w:lvlJc w:val="left"/>
      <w:pPr>
        <w:tabs>
          <w:tab w:val="num" w:pos="5628"/>
        </w:tabs>
        <w:ind w:left="5628" w:hanging="360"/>
      </w:pPr>
      <w:rPr>
        <w:rFonts w:ascii="Symbol" w:hAnsi="Symbol" w:hint="default"/>
        <w:sz w:val="20"/>
      </w:rPr>
    </w:lvl>
    <w:lvl w:ilvl="7" w:tentative="1">
      <w:start w:val="1"/>
      <w:numFmt w:val="bullet"/>
      <w:lvlText w:val=""/>
      <w:lvlJc w:val="left"/>
      <w:pPr>
        <w:tabs>
          <w:tab w:val="num" w:pos="6348"/>
        </w:tabs>
        <w:ind w:left="6348" w:hanging="360"/>
      </w:pPr>
      <w:rPr>
        <w:rFonts w:ascii="Symbol" w:hAnsi="Symbol" w:hint="default"/>
        <w:sz w:val="20"/>
      </w:rPr>
    </w:lvl>
    <w:lvl w:ilvl="8" w:tentative="1">
      <w:start w:val="1"/>
      <w:numFmt w:val="bullet"/>
      <w:lvlText w:val=""/>
      <w:lvlJc w:val="left"/>
      <w:pPr>
        <w:tabs>
          <w:tab w:val="num" w:pos="7068"/>
        </w:tabs>
        <w:ind w:left="7068" w:hanging="360"/>
      </w:pPr>
      <w:rPr>
        <w:rFonts w:ascii="Symbol" w:hAnsi="Symbol" w:hint="default"/>
        <w:sz w:val="20"/>
      </w:rPr>
    </w:lvl>
  </w:abstractNum>
  <w:abstractNum w:abstractNumId="19" w15:restartNumberingAfterBreak="0">
    <w:nsid w:val="4FD145A3"/>
    <w:multiLevelType w:val="hybridMultilevel"/>
    <w:tmpl w:val="5D6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0E28D5"/>
    <w:multiLevelType w:val="hybridMultilevel"/>
    <w:tmpl w:val="4EE2B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57092F"/>
    <w:multiLevelType w:val="multilevel"/>
    <w:tmpl w:val="E9AE4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293151"/>
    <w:multiLevelType w:val="hybridMultilevel"/>
    <w:tmpl w:val="603A1E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BC02D8A"/>
    <w:multiLevelType w:val="hybridMultilevel"/>
    <w:tmpl w:val="68F29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B63068"/>
    <w:multiLevelType w:val="multilevel"/>
    <w:tmpl w:val="7CDA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265A21"/>
    <w:multiLevelType w:val="hybridMultilevel"/>
    <w:tmpl w:val="D8DACF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3BD134F"/>
    <w:multiLevelType w:val="hybridMultilevel"/>
    <w:tmpl w:val="EAC88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49913A1"/>
    <w:multiLevelType w:val="hybridMultilevel"/>
    <w:tmpl w:val="6DA85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D9C5476"/>
    <w:multiLevelType w:val="multilevel"/>
    <w:tmpl w:val="19B81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727F51"/>
    <w:multiLevelType w:val="hybridMultilevel"/>
    <w:tmpl w:val="29DEA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BE4704"/>
    <w:multiLevelType w:val="hybridMultilevel"/>
    <w:tmpl w:val="66344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187A4B"/>
    <w:multiLevelType w:val="hybridMultilevel"/>
    <w:tmpl w:val="C53C22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0"/>
  </w:num>
  <w:num w:numId="3">
    <w:abstractNumId w:val="13"/>
  </w:num>
  <w:num w:numId="4">
    <w:abstractNumId w:val="2"/>
  </w:num>
  <w:num w:numId="5">
    <w:abstractNumId w:val="25"/>
  </w:num>
  <w:num w:numId="6">
    <w:abstractNumId w:val="26"/>
  </w:num>
  <w:num w:numId="7">
    <w:abstractNumId w:val="22"/>
  </w:num>
  <w:num w:numId="8">
    <w:abstractNumId w:val="27"/>
  </w:num>
  <w:num w:numId="9">
    <w:abstractNumId w:val="31"/>
  </w:num>
  <w:num w:numId="10">
    <w:abstractNumId w:val="29"/>
  </w:num>
  <w:num w:numId="11">
    <w:abstractNumId w:val="6"/>
  </w:num>
  <w:num w:numId="12">
    <w:abstractNumId w:val="8"/>
  </w:num>
  <w:num w:numId="13">
    <w:abstractNumId w:val="12"/>
  </w:num>
  <w:num w:numId="14">
    <w:abstractNumId w:val="10"/>
  </w:num>
  <w:num w:numId="15">
    <w:abstractNumId w:val="15"/>
  </w:num>
  <w:num w:numId="16">
    <w:abstractNumId w:val="4"/>
  </w:num>
  <w:num w:numId="17">
    <w:abstractNumId w:val="1"/>
  </w:num>
  <w:num w:numId="18">
    <w:abstractNumId w:val="24"/>
  </w:num>
  <w:num w:numId="19">
    <w:abstractNumId w:val="21"/>
  </w:num>
  <w:num w:numId="20">
    <w:abstractNumId w:val="5"/>
  </w:num>
  <w:num w:numId="21">
    <w:abstractNumId w:val="30"/>
  </w:num>
  <w:num w:numId="22">
    <w:abstractNumId w:val="17"/>
  </w:num>
  <w:num w:numId="23">
    <w:abstractNumId w:val="3"/>
  </w:num>
  <w:num w:numId="24">
    <w:abstractNumId w:val="18"/>
  </w:num>
  <w:num w:numId="25">
    <w:abstractNumId w:val="9"/>
  </w:num>
  <w:num w:numId="26">
    <w:abstractNumId w:val="28"/>
  </w:num>
  <w:num w:numId="27">
    <w:abstractNumId w:val="11"/>
  </w:num>
  <w:num w:numId="28">
    <w:abstractNumId w:val="7"/>
  </w:num>
  <w:num w:numId="29">
    <w:abstractNumId w:val="23"/>
  </w:num>
  <w:num w:numId="30">
    <w:abstractNumId w:val="19"/>
  </w:num>
  <w:num w:numId="31">
    <w:abstractNumId w:val="20"/>
  </w:num>
  <w:num w:numId="3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02"/>
    <w:rsid w:val="000055F5"/>
    <w:rsid w:val="00012115"/>
    <w:rsid w:val="0001334F"/>
    <w:rsid w:val="00015A41"/>
    <w:rsid w:val="00027EC4"/>
    <w:rsid w:val="00041323"/>
    <w:rsid w:val="00042723"/>
    <w:rsid w:val="000606DB"/>
    <w:rsid w:val="000608C2"/>
    <w:rsid w:val="000643D4"/>
    <w:rsid w:val="00067796"/>
    <w:rsid w:val="0007090B"/>
    <w:rsid w:val="00076734"/>
    <w:rsid w:val="0008123D"/>
    <w:rsid w:val="000827AA"/>
    <w:rsid w:val="00092A19"/>
    <w:rsid w:val="000A17C3"/>
    <w:rsid w:val="000B7FCB"/>
    <w:rsid w:val="000C1011"/>
    <w:rsid w:val="000D63E6"/>
    <w:rsid w:val="000F04E5"/>
    <w:rsid w:val="000F06CB"/>
    <w:rsid w:val="000F59B6"/>
    <w:rsid w:val="000F5A00"/>
    <w:rsid w:val="00120B4D"/>
    <w:rsid w:val="00120BAE"/>
    <w:rsid w:val="001371AF"/>
    <w:rsid w:val="00141833"/>
    <w:rsid w:val="00143484"/>
    <w:rsid w:val="0016181E"/>
    <w:rsid w:val="00170C93"/>
    <w:rsid w:val="0017208A"/>
    <w:rsid w:val="001738B6"/>
    <w:rsid w:val="0018021E"/>
    <w:rsid w:val="001844F4"/>
    <w:rsid w:val="00184B08"/>
    <w:rsid w:val="0018743F"/>
    <w:rsid w:val="00193FDC"/>
    <w:rsid w:val="001A167A"/>
    <w:rsid w:val="001A3B36"/>
    <w:rsid w:val="001A6556"/>
    <w:rsid w:val="001A6CAB"/>
    <w:rsid w:val="001B0D49"/>
    <w:rsid w:val="001B3A4A"/>
    <w:rsid w:val="001B7D5F"/>
    <w:rsid w:val="001C0653"/>
    <w:rsid w:val="001C32C4"/>
    <w:rsid w:val="001C527B"/>
    <w:rsid w:val="001C5438"/>
    <w:rsid w:val="001D6B14"/>
    <w:rsid w:val="001E2224"/>
    <w:rsid w:val="001E51F5"/>
    <w:rsid w:val="001E7D88"/>
    <w:rsid w:val="001F167E"/>
    <w:rsid w:val="0021139E"/>
    <w:rsid w:val="00211432"/>
    <w:rsid w:val="002269DC"/>
    <w:rsid w:val="00230F26"/>
    <w:rsid w:val="0023230B"/>
    <w:rsid w:val="0023618A"/>
    <w:rsid w:val="002375B0"/>
    <w:rsid w:val="002401EF"/>
    <w:rsid w:val="002420B2"/>
    <w:rsid w:val="0024497D"/>
    <w:rsid w:val="00247E4C"/>
    <w:rsid w:val="0025164E"/>
    <w:rsid w:val="002574C7"/>
    <w:rsid w:val="00257AB5"/>
    <w:rsid w:val="002645D2"/>
    <w:rsid w:val="0026481D"/>
    <w:rsid w:val="00271282"/>
    <w:rsid w:val="00275CDA"/>
    <w:rsid w:val="00281CFF"/>
    <w:rsid w:val="002876EE"/>
    <w:rsid w:val="00295811"/>
    <w:rsid w:val="002A619F"/>
    <w:rsid w:val="002C476C"/>
    <w:rsid w:val="002D6E0D"/>
    <w:rsid w:val="002E6A04"/>
    <w:rsid w:val="00303EC3"/>
    <w:rsid w:val="00304D4E"/>
    <w:rsid w:val="00307D06"/>
    <w:rsid w:val="003105D1"/>
    <w:rsid w:val="00324659"/>
    <w:rsid w:val="003311E6"/>
    <w:rsid w:val="003319B2"/>
    <w:rsid w:val="003350DF"/>
    <w:rsid w:val="00337844"/>
    <w:rsid w:val="00350E4D"/>
    <w:rsid w:val="00350FDD"/>
    <w:rsid w:val="00353284"/>
    <w:rsid w:val="00355E8F"/>
    <w:rsid w:val="00360293"/>
    <w:rsid w:val="0036593F"/>
    <w:rsid w:val="0037590B"/>
    <w:rsid w:val="00376A2E"/>
    <w:rsid w:val="0038443B"/>
    <w:rsid w:val="00386269"/>
    <w:rsid w:val="00397DC3"/>
    <w:rsid w:val="003A2468"/>
    <w:rsid w:val="003A40AD"/>
    <w:rsid w:val="003B35C5"/>
    <w:rsid w:val="003B3BCD"/>
    <w:rsid w:val="003B550C"/>
    <w:rsid w:val="003C2201"/>
    <w:rsid w:val="003C327E"/>
    <w:rsid w:val="003C7787"/>
    <w:rsid w:val="003D1F29"/>
    <w:rsid w:val="003D22F5"/>
    <w:rsid w:val="003D28FC"/>
    <w:rsid w:val="003E72B9"/>
    <w:rsid w:val="003E76B3"/>
    <w:rsid w:val="004021EA"/>
    <w:rsid w:val="00404F7D"/>
    <w:rsid w:val="00413C26"/>
    <w:rsid w:val="00414CD2"/>
    <w:rsid w:val="004155E4"/>
    <w:rsid w:val="0043263A"/>
    <w:rsid w:val="00434789"/>
    <w:rsid w:val="00435BCE"/>
    <w:rsid w:val="004406FF"/>
    <w:rsid w:val="00453970"/>
    <w:rsid w:val="00454348"/>
    <w:rsid w:val="0047121D"/>
    <w:rsid w:val="00472471"/>
    <w:rsid w:val="004909BA"/>
    <w:rsid w:val="004939D0"/>
    <w:rsid w:val="004A1420"/>
    <w:rsid w:val="004A49A3"/>
    <w:rsid w:val="004B3157"/>
    <w:rsid w:val="004C5BBF"/>
    <w:rsid w:val="004D0C0A"/>
    <w:rsid w:val="004D2EB6"/>
    <w:rsid w:val="004E2757"/>
    <w:rsid w:val="004E55AD"/>
    <w:rsid w:val="004F1DF1"/>
    <w:rsid w:val="00505279"/>
    <w:rsid w:val="0051747D"/>
    <w:rsid w:val="00522C35"/>
    <w:rsid w:val="0052700C"/>
    <w:rsid w:val="0054691F"/>
    <w:rsid w:val="00550667"/>
    <w:rsid w:val="00550E48"/>
    <w:rsid w:val="00552478"/>
    <w:rsid w:val="00555E9A"/>
    <w:rsid w:val="00566144"/>
    <w:rsid w:val="005665F2"/>
    <w:rsid w:val="005A62BE"/>
    <w:rsid w:val="005B16A7"/>
    <w:rsid w:val="005B3D75"/>
    <w:rsid w:val="005B65AD"/>
    <w:rsid w:val="005B6659"/>
    <w:rsid w:val="005C6995"/>
    <w:rsid w:val="005D3FB1"/>
    <w:rsid w:val="005E1B5F"/>
    <w:rsid w:val="005E48AF"/>
    <w:rsid w:val="005E5DA2"/>
    <w:rsid w:val="005E6620"/>
    <w:rsid w:val="005E6F82"/>
    <w:rsid w:val="005F26DE"/>
    <w:rsid w:val="005F4DDC"/>
    <w:rsid w:val="005F5508"/>
    <w:rsid w:val="0060037A"/>
    <w:rsid w:val="00603AC3"/>
    <w:rsid w:val="00606A33"/>
    <w:rsid w:val="0060748B"/>
    <w:rsid w:val="0063597F"/>
    <w:rsid w:val="00641D4F"/>
    <w:rsid w:val="00643670"/>
    <w:rsid w:val="00643DD6"/>
    <w:rsid w:val="00645612"/>
    <w:rsid w:val="006467BB"/>
    <w:rsid w:val="0065463A"/>
    <w:rsid w:val="00663F38"/>
    <w:rsid w:val="006644E5"/>
    <w:rsid w:val="0067109F"/>
    <w:rsid w:val="0067236C"/>
    <w:rsid w:val="006807E1"/>
    <w:rsid w:val="00680A59"/>
    <w:rsid w:val="00684238"/>
    <w:rsid w:val="00693F01"/>
    <w:rsid w:val="006965C2"/>
    <w:rsid w:val="006B1178"/>
    <w:rsid w:val="006B6672"/>
    <w:rsid w:val="006B6BFB"/>
    <w:rsid w:val="006B7244"/>
    <w:rsid w:val="006D2423"/>
    <w:rsid w:val="006D2F5F"/>
    <w:rsid w:val="006D7877"/>
    <w:rsid w:val="006D7B23"/>
    <w:rsid w:val="006E3CB5"/>
    <w:rsid w:val="006E4147"/>
    <w:rsid w:val="006E7E86"/>
    <w:rsid w:val="006F03BA"/>
    <w:rsid w:val="007014D7"/>
    <w:rsid w:val="00702063"/>
    <w:rsid w:val="00702C51"/>
    <w:rsid w:val="00702FCC"/>
    <w:rsid w:val="00706A93"/>
    <w:rsid w:val="00713CC0"/>
    <w:rsid w:val="00714044"/>
    <w:rsid w:val="00716225"/>
    <w:rsid w:val="00730DCF"/>
    <w:rsid w:val="00733238"/>
    <w:rsid w:val="00744C87"/>
    <w:rsid w:val="00756A96"/>
    <w:rsid w:val="00773C41"/>
    <w:rsid w:val="00777F7B"/>
    <w:rsid w:val="00781E1C"/>
    <w:rsid w:val="00784C10"/>
    <w:rsid w:val="0078510B"/>
    <w:rsid w:val="007862C4"/>
    <w:rsid w:val="007A3EB6"/>
    <w:rsid w:val="007B59BD"/>
    <w:rsid w:val="007C7076"/>
    <w:rsid w:val="007E2CCF"/>
    <w:rsid w:val="00802579"/>
    <w:rsid w:val="00835000"/>
    <w:rsid w:val="00840B2E"/>
    <w:rsid w:val="00845BF7"/>
    <w:rsid w:val="0085770B"/>
    <w:rsid w:val="00857CF5"/>
    <w:rsid w:val="0086182A"/>
    <w:rsid w:val="00863208"/>
    <w:rsid w:val="0087167D"/>
    <w:rsid w:val="0087211F"/>
    <w:rsid w:val="00875000"/>
    <w:rsid w:val="00875878"/>
    <w:rsid w:val="00885154"/>
    <w:rsid w:val="00885854"/>
    <w:rsid w:val="00886336"/>
    <w:rsid w:val="008866A5"/>
    <w:rsid w:val="00895311"/>
    <w:rsid w:val="008A4705"/>
    <w:rsid w:val="008B6F48"/>
    <w:rsid w:val="008B75CD"/>
    <w:rsid w:val="008D2BD9"/>
    <w:rsid w:val="008D2BE2"/>
    <w:rsid w:val="008D72E0"/>
    <w:rsid w:val="008D7AEF"/>
    <w:rsid w:val="008E4582"/>
    <w:rsid w:val="009242FF"/>
    <w:rsid w:val="0092513B"/>
    <w:rsid w:val="009318CD"/>
    <w:rsid w:val="00951772"/>
    <w:rsid w:val="00955E82"/>
    <w:rsid w:val="00957FC8"/>
    <w:rsid w:val="00963B14"/>
    <w:rsid w:val="00964364"/>
    <w:rsid w:val="00970A68"/>
    <w:rsid w:val="00975E19"/>
    <w:rsid w:val="009760AB"/>
    <w:rsid w:val="0098126A"/>
    <w:rsid w:val="00981B2A"/>
    <w:rsid w:val="00982791"/>
    <w:rsid w:val="00984E3E"/>
    <w:rsid w:val="00991BD7"/>
    <w:rsid w:val="009A1A82"/>
    <w:rsid w:val="009A298D"/>
    <w:rsid w:val="009C04DE"/>
    <w:rsid w:val="009C4478"/>
    <w:rsid w:val="009D4547"/>
    <w:rsid w:val="009D60F5"/>
    <w:rsid w:val="009D6E58"/>
    <w:rsid w:val="009D6FA9"/>
    <w:rsid w:val="009E0700"/>
    <w:rsid w:val="009E2345"/>
    <w:rsid w:val="009F03EB"/>
    <w:rsid w:val="009F7E84"/>
    <w:rsid w:val="00A125BD"/>
    <w:rsid w:val="00A13C8B"/>
    <w:rsid w:val="00A161E8"/>
    <w:rsid w:val="00A25371"/>
    <w:rsid w:val="00A36F8E"/>
    <w:rsid w:val="00A37150"/>
    <w:rsid w:val="00A4411A"/>
    <w:rsid w:val="00A46A29"/>
    <w:rsid w:val="00A55E52"/>
    <w:rsid w:val="00A56A65"/>
    <w:rsid w:val="00A748AE"/>
    <w:rsid w:val="00A81181"/>
    <w:rsid w:val="00A819F5"/>
    <w:rsid w:val="00A861C8"/>
    <w:rsid w:val="00A913C0"/>
    <w:rsid w:val="00A95BDF"/>
    <w:rsid w:val="00AA0C3B"/>
    <w:rsid w:val="00AA16D7"/>
    <w:rsid w:val="00AB4BD7"/>
    <w:rsid w:val="00AB661A"/>
    <w:rsid w:val="00AB7281"/>
    <w:rsid w:val="00AC01DF"/>
    <w:rsid w:val="00AC0BA5"/>
    <w:rsid w:val="00AC2B81"/>
    <w:rsid w:val="00AC357E"/>
    <w:rsid w:val="00AD34BF"/>
    <w:rsid w:val="00AD474B"/>
    <w:rsid w:val="00AE0E01"/>
    <w:rsid w:val="00AE2124"/>
    <w:rsid w:val="00AE2C0C"/>
    <w:rsid w:val="00AF2758"/>
    <w:rsid w:val="00AF5C7E"/>
    <w:rsid w:val="00AF6CF3"/>
    <w:rsid w:val="00B0475B"/>
    <w:rsid w:val="00B07AD9"/>
    <w:rsid w:val="00B11DB3"/>
    <w:rsid w:val="00B12EAF"/>
    <w:rsid w:val="00B13FFC"/>
    <w:rsid w:val="00B15AF2"/>
    <w:rsid w:val="00B21FDF"/>
    <w:rsid w:val="00B23F75"/>
    <w:rsid w:val="00B27049"/>
    <w:rsid w:val="00B35D67"/>
    <w:rsid w:val="00B401EF"/>
    <w:rsid w:val="00B41AE5"/>
    <w:rsid w:val="00B52B5A"/>
    <w:rsid w:val="00B56F1D"/>
    <w:rsid w:val="00B57221"/>
    <w:rsid w:val="00B60165"/>
    <w:rsid w:val="00B62CB8"/>
    <w:rsid w:val="00B67E81"/>
    <w:rsid w:val="00B71E02"/>
    <w:rsid w:val="00B7372B"/>
    <w:rsid w:val="00B8130C"/>
    <w:rsid w:val="00B81EB4"/>
    <w:rsid w:val="00B92823"/>
    <w:rsid w:val="00B9333E"/>
    <w:rsid w:val="00B93476"/>
    <w:rsid w:val="00B94523"/>
    <w:rsid w:val="00B94578"/>
    <w:rsid w:val="00BB2862"/>
    <w:rsid w:val="00BB29D5"/>
    <w:rsid w:val="00BB6FAE"/>
    <w:rsid w:val="00BC0B00"/>
    <w:rsid w:val="00BE20C9"/>
    <w:rsid w:val="00BE315D"/>
    <w:rsid w:val="00BE5133"/>
    <w:rsid w:val="00C0261F"/>
    <w:rsid w:val="00C041A0"/>
    <w:rsid w:val="00C0504A"/>
    <w:rsid w:val="00C1492B"/>
    <w:rsid w:val="00C23F73"/>
    <w:rsid w:val="00C25EBE"/>
    <w:rsid w:val="00C274B2"/>
    <w:rsid w:val="00C2772B"/>
    <w:rsid w:val="00C35334"/>
    <w:rsid w:val="00C35AE6"/>
    <w:rsid w:val="00C423AD"/>
    <w:rsid w:val="00C5509A"/>
    <w:rsid w:val="00C61CD6"/>
    <w:rsid w:val="00C81849"/>
    <w:rsid w:val="00C90D2D"/>
    <w:rsid w:val="00C9172C"/>
    <w:rsid w:val="00C92D8A"/>
    <w:rsid w:val="00C96B1C"/>
    <w:rsid w:val="00C96DFA"/>
    <w:rsid w:val="00CA0A4F"/>
    <w:rsid w:val="00CA2650"/>
    <w:rsid w:val="00CA6474"/>
    <w:rsid w:val="00CA6F0D"/>
    <w:rsid w:val="00CB07D4"/>
    <w:rsid w:val="00CB3ADE"/>
    <w:rsid w:val="00CC3C75"/>
    <w:rsid w:val="00CD51F3"/>
    <w:rsid w:val="00CE0C82"/>
    <w:rsid w:val="00CE5CA0"/>
    <w:rsid w:val="00CF4375"/>
    <w:rsid w:val="00CF5146"/>
    <w:rsid w:val="00D00663"/>
    <w:rsid w:val="00D00BC4"/>
    <w:rsid w:val="00D0598D"/>
    <w:rsid w:val="00D21DAD"/>
    <w:rsid w:val="00D233CD"/>
    <w:rsid w:val="00D447D8"/>
    <w:rsid w:val="00D45AA2"/>
    <w:rsid w:val="00D462DB"/>
    <w:rsid w:val="00D52312"/>
    <w:rsid w:val="00D53248"/>
    <w:rsid w:val="00D55661"/>
    <w:rsid w:val="00D5678C"/>
    <w:rsid w:val="00D71879"/>
    <w:rsid w:val="00D74902"/>
    <w:rsid w:val="00D754A0"/>
    <w:rsid w:val="00D77B2C"/>
    <w:rsid w:val="00D91FAC"/>
    <w:rsid w:val="00D9353E"/>
    <w:rsid w:val="00D95533"/>
    <w:rsid w:val="00D963A1"/>
    <w:rsid w:val="00D97E25"/>
    <w:rsid w:val="00DA56DE"/>
    <w:rsid w:val="00DA5CF9"/>
    <w:rsid w:val="00DB3C0C"/>
    <w:rsid w:val="00E04454"/>
    <w:rsid w:val="00E04D95"/>
    <w:rsid w:val="00E12062"/>
    <w:rsid w:val="00E155A0"/>
    <w:rsid w:val="00E15898"/>
    <w:rsid w:val="00E15B78"/>
    <w:rsid w:val="00E16CCE"/>
    <w:rsid w:val="00E23169"/>
    <w:rsid w:val="00E24CF8"/>
    <w:rsid w:val="00E36A24"/>
    <w:rsid w:val="00E430AE"/>
    <w:rsid w:val="00E4354F"/>
    <w:rsid w:val="00E44993"/>
    <w:rsid w:val="00E46A8A"/>
    <w:rsid w:val="00E52847"/>
    <w:rsid w:val="00E54390"/>
    <w:rsid w:val="00E57F37"/>
    <w:rsid w:val="00E71655"/>
    <w:rsid w:val="00E86903"/>
    <w:rsid w:val="00E908B7"/>
    <w:rsid w:val="00E9192A"/>
    <w:rsid w:val="00E93ACF"/>
    <w:rsid w:val="00EA22DE"/>
    <w:rsid w:val="00EA243B"/>
    <w:rsid w:val="00EA4446"/>
    <w:rsid w:val="00EA6F02"/>
    <w:rsid w:val="00EB166A"/>
    <w:rsid w:val="00EB6E41"/>
    <w:rsid w:val="00EC1522"/>
    <w:rsid w:val="00EC632C"/>
    <w:rsid w:val="00ED0E83"/>
    <w:rsid w:val="00ED2C90"/>
    <w:rsid w:val="00EE2E9D"/>
    <w:rsid w:val="00EE708C"/>
    <w:rsid w:val="00EF2FC2"/>
    <w:rsid w:val="00F00178"/>
    <w:rsid w:val="00F00D92"/>
    <w:rsid w:val="00F02BE2"/>
    <w:rsid w:val="00F0316E"/>
    <w:rsid w:val="00F0780D"/>
    <w:rsid w:val="00F171F9"/>
    <w:rsid w:val="00F17545"/>
    <w:rsid w:val="00F206F3"/>
    <w:rsid w:val="00F21165"/>
    <w:rsid w:val="00F239B8"/>
    <w:rsid w:val="00F2432F"/>
    <w:rsid w:val="00F32189"/>
    <w:rsid w:val="00F3735E"/>
    <w:rsid w:val="00F74D07"/>
    <w:rsid w:val="00F87BFC"/>
    <w:rsid w:val="00F91888"/>
    <w:rsid w:val="00F92AEB"/>
    <w:rsid w:val="00F97239"/>
    <w:rsid w:val="00FA38AC"/>
    <w:rsid w:val="00FA5AA5"/>
    <w:rsid w:val="00FB0B43"/>
    <w:rsid w:val="00FB2D09"/>
    <w:rsid w:val="00FB33CE"/>
    <w:rsid w:val="00FB3E90"/>
    <w:rsid w:val="00FB6641"/>
    <w:rsid w:val="00FC3A3E"/>
    <w:rsid w:val="00FD186A"/>
    <w:rsid w:val="00FE1E7D"/>
    <w:rsid w:val="00FE6289"/>
    <w:rsid w:val="00FE7D44"/>
    <w:rsid w:val="00FF2AAF"/>
    <w:rsid w:val="00FF4949"/>
    <w:rsid w:val="13B4D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8A5D0"/>
  <w15:docId w15:val="{213C8033-C1D2-4CD5-A613-9AB26DB8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Char1 Char,Heading 1 Char Char Char, Char Char Char Char"/>
    <w:basedOn w:val="Normal"/>
    <w:next w:val="Normal"/>
    <w:link w:val="Heading1Char1"/>
    <w:uiPriority w:val="9"/>
    <w:qFormat/>
    <w:rsid w:val="00835000"/>
    <w:pPr>
      <w:keepNext/>
      <w:overflowPunct w:val="0"/>
      <w:autoSpaceDE w:val="0"/>
      <w:autoSpaceDN w:val="0"/>
      <w:adjustRightInd w:val="0"/>
      <w:spacing w:before="240" w:after="60" w:line="240" w:lineRule="auto"/>
      <w:ind w:left="708" w:hanging="708"/>
      <w:textAlignment w:val="baseline"/>
      <w:outlineLvl w:val="0"/>
    </w:pPr>
    <w:rPr>
      <w:rFonts w:ascii="Arial" w:eastAsia="SimSun" w:hAnsi="Arial" w:cs="Times New Roman"/>
      <w:kern w:val="28"/>
      <w:sz w:val="28"/>
      <w:szCs w:val="20"/>
    </w:rPr>
  </w:style>
  <w:style w:type="paragraph" w:styleId="Heading2">
    <w:name w:val="heading 2"/>
    <w:basedOn w:val="Normal"/>
    <w:next w:val="Normal"/>
    <w:link w:val="Heading2Char"/>
    <w:uiPriority w:val="9"/>
    <w:unhideWhenUsed/>
    <w:qFormat/>
    <w:rsid w:val="00EB16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SJTitle">
    <w:name w:val="YSJ Title"/>
    <w:basedOn w:val="Normal"/>
    <w:qFormat/>
    <w:rsid w:val="00784C10"/>
    <w:pPr>
      <w:spacing w:line="240" w:lineRule="auto"/>
      <w:contextualSpacing/>
      <w:jc w:val="center"/>
    </w:pPr>
    <w:rPr>
      <w:rFonts w:ascii="Arial" w:hAnsi="Arial" w:cs="Arial"/>
      <w:b/>
      <w:sz w:val="24"/>
    </w:rPr>
  </w:style>
  <w:style w:type="paragraph" w:customStyle="1" w:styleId="YSJNormal">
    <w:name w:val="YSJ Normal"/>
    <w:basedOn w:val="YSJTitle"/>
    <w:qFormat/>
    <w:rsid w:val="00784C10"/>
    <w:pPr>
      <w:jc w:val="left"/>
    </w:pPr>
    <w:rPr>
      <w:b w:val="0"/>
      <w:sz w:val="22"/>
    </w:rPr>
  </w:style>
  <w:style w:type="paragraph" w:styleId="BalloonText">
    <w:name w:val="Balloon Text"/>
    <w:basedOn w:val="Normal"/>
    <w:link w:val="BalloonTextChar"/>
    <w:uiPriority w:val="99"/>
    <w:semiHidden/>
    <w:unhideWhenUsed/>
    <w:rsid w:val="00DB3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C0C"/>
    <w:rPr>
      <w:rFonts w:ascii="Tahoma" w:hAnsi="Tahoma" w:cs="Tahoma"/>
      <w:sz w:val="16"/>
      <w:szCs w:val="16"/>
    </w:rPr>
  </w:style>
  <w:style w:type="character" w:customStyle="1" w:styleId="Heading1Char">
    <w:name w:val="Heading 1 Char"/>
    <w:basedOn w:val="DefaultParagraphFont"/>
    <w:uiPriority w:val="9"/>
    <w:rsid w:val="00835000"/>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semiHidden/>
    <w:rsid w:val="00835000"/>
  </w:style>
  <w:style w:type="table" w:styleId="TableGrid">
    <w:name w:val="Table Grid"/>
    <w:basedOn w:val="TableNormal"/>
    <w:uiPriority w:val="59"/>
    <w:rsid w:val="008350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5000"/>
    <w:pPr>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835000"/>
    <w:rPr>
      <w:rFonts w:ascii="Arial" w:eastAsia="Times New Roman" w:hAnsi="Arial" w:cs="Times New Roman"/>
      <w:sz w:val="24"/>
      <w:szCs w:val="20"/>
    </w:rPr>
  </w:style>
  <w:style w:type="paragraph" w:styleId="Footer">
    <w:name w:val="footer"/>
    <w:basedOn w:val="Normal"/>
    <w:link w:val="FooterChar"/>
    <w:uiPriority w:val="99"/>
    <w:rsid w:val="00835000"/>
    <w:pPr>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835000"/>
    <w:rPr>
      <w:rFonts w:ascii="Arial" w:eastAsia="Times New Roman" w:hAnsi="Arial" w:cs="Times New Roman"/>
      <w:sz w:val="24"/>
      <w:szCs w:val="20"/>
    </w:rPr>
  </w:style>
  <w:style w:type="character" w:styleId="PageNumber">
    <w:name w:val="page number"/>
    <w:basedOn w:val="DefaultParagraphFont"/>
    <w:rsid w:val="00835000"/>
  </w:style>
  <w:style w:type="character" w:customStyle="1" w:styleId="Heading1Char1">
    <w:name w:val="Heading 1 Char1"/>
    <w:aliases w:val="Heading 1 Char1 Char Char,Heading 1 Char Char Char Char, Char Char Char Char Char"/>
    <w:link w:val="Heading1"/>
    <w:rsid w:val="00835000"/>
    <w:rPr>
      <w:rFonts w:ascii="Arial" w:eastAsia="SimSun" w:hAnsi="Arial" w:cs="Times New Roman"/>
      <w:kern w:val="28"/>
      <w:sz w:val="28"/>
      <w:szCs w:val="20"/>
    </w:rPr>
  </w:style>
  <w:style w:type="paragraph" w:styleId="EndnoteText">
    <w:name w:val="endnote text"/>
    <w:basedOn w:val="Normal"/>
    <w:link w:val="EndnoteTextChar"/>
    <w:semiHidden/>
    <w:rsid w:val="00835000"/>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835000"/>
    <w:rPr>
      <w:rFonts w:ascii="Courier New" w:eastAsia="Times New Roman" w:hAnsi="Courier New" w:cs="Times New Roman"/>
      <w:snapToGrid w:val="0"/>
      <w:sz w:val="24"/>
      <w:szCs w:val="20"/>
    </w:rPr>
  </w:style>
  <w:style w:type="character" w:styleId="Hyperlink">
    <w:name w:val="Hyperlink"/>
    <w:uiPriority w:val="99"/>
    <w:rsid w:val="00835000"/>
    <w:rPr>
      <w:color w:val="0000FF"/>
      <w:u w:val="single"/>
    </w:rPr>
  </w:style>
  <w:style w:type="paragraph" w:customStyle="1" w:styleId="Style1">
    <w:name w:val="Style1"/>
    <w:basedOn w:val="Normal"/>
    <w:rsid w:val="00835000"/>
    <w:pPr>
      <w:spacing w:after="0" w:line="240" w:lineRule="auto"/>
    </w:pPr>
    <w:rPr>
      <w:rFonts w:ascii="Arial" w:eastAsia="Times New Roman" w:hAnsi="Arial" w:cs="Times New Roman"/>
      <w:sz w:val="24"/>
      <w:szCs w:val="20"/>
    </w:rPr>
  </w:style>
  <w:style w:type="table" w:customStyle="1" w:styleId="TableGrid1">
    <w:name w:val="Table Grid1"/>
    <w:basedOn w:val="TableNormal"/>
    <w:next w:val="TableGrid"/>
    <w:rsid w:val="0083500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3500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a">
    <w:name w:val="Heading a"/>
    <w:basedOn w:val="Heading1"/>
    <w:rsid w:val="00835000"/>
    <w:pPr>
      <w:ind w:left="0" w:firstLine="0"/>
      <w:jc w:val="center"/>
    </w:pPr>
    <w:rPr>
      <w:rFonts w:cs="Arial"/>
      <w:b/>
      <w:kern w:val="0"/>
      <w:sz w:val="36"/>
      <w:szCs w:val="36"/>
    </w:rPr>
  </w:style>
  <w:style w:type="paragraph" w:customStyle="1" w:styleId="Headingtitle">
    <w:name w:val="Heading title"/>
    <w:basedOn w:val="Heading1"/>
    <w:rsid w:val="00835000"/>
    <w:pPr>
      <w:spacing w:before="0" w:after="0"/>
      <w:ind w:left="0" w:firstLine="0"/>
      <w:jc w:val="center"/>
    </w:pPr>
    <w:rPr>
      <w:rFonts w:cs="Arial"/>
      <w:b/>
      <w:kern w:val="0"/>
      <w:sz w:val="36"/>
      <w:szCs w:val="36"/>
    </w:rPr>
  </w:style>
  <w:style w:type="paragraph" w:styleId="TOC1">
    <w:name w:val="toc 1"/>
    <w:basedOn w:val="Normal"/>
    <w:next w:val="Normal"/>
    <w:autoRedefine/>
    <w:uiPriority w:val="39"/>
    <w:rsid w:val="00835000"/>
    <w:pPr>
      <w:tabs>
        <w:tab w:val="left" w:pos="720"/>
        <w:tab w:val="right" w:leader="dot" w:pos="829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ody1">
    <w:name w:val="Body 1"/>
    <w:rsid w:val="00835000"/>
    <w:pPr>
      <w:spacing w:after="0" w:line="240" w:lineRule="auto"/>
    </w:pPr>
    <w:rPr>
      <w:rFonts w:ascii="Helvetica" w:eastAsia="Arial Unicode MS" w:hAnsi="Helvetica" w:cs="Times New Roman"/>
      <w:color w:val="000000"/>
      <w:sz w:val="24"/>
      <w:szCs w:val="20"/>
      <w:lang w:eastAsia="en-GB"/>
    </w:rPr>
  </w:style>
  <w:style w:type="paragraph" w:customStyle="1" w:styleId="Bullet">
    <w:name w:val="Bullet"/>
    <w:rsid w:val="00835000"/>
    <w:pPr>
      <w:numPr>
        <w:numId w:val="1"/>
      </w:numPr>
      <w:spacing w:after="0" w:line="240" w:lineRule="auto"/>
    </w:pPr>
    <w:rPr>
      <w:rFonts w:ascii="Times New Roman" w:eastAsia="Times New Roman" w:hAnsi="Times New Roman" w:cs="Times New Roman"/>
      <w:sz w:val="20"/>
      <w:szCs w:val="20"/>
      <w:lang w:eastAsia="en-GB"/>
    </w:rPr>
  </w:style>
  <w:style w:type="paragraph" w:customStyle="1" w:styleId="YSJFrontCoverHeading">
    <w:name w:val="YSJ Front Cover Heading"/>
    <w:basedOn w:val="Normal"/>
    <w:qFormat/>
    <w:rsid w:val="00835000"/>
    <w:pPr>
      <w:overflowPunct w:val="0"/>
      <w:autoSpaceDE w:val="0"/>
      <w:autoSpaceDN w:val="0"/>
      <w:adjustRightInd w:val="0"/>
      <w:spacing w:after="0" w:line="240" w:lineRule="auto"/>
      <w:jc w:val="center"/>
      <w:textAlignment w:val="baseline"/>
    </w:pPr>
    <w:rPr>
      <w:rFonts w:ascii="Arial" w:eastAsia="Times New Roman" w:hAnsi="Arial" w:cs="Times New Roman"/>
      <w:b/>
      <w:sz w:val="40"/>
      <w:szCs w:val="20"/>
    </w:rPr>
  </w:style>
  <w:style w:type="paragraph" w:customStyle="1" w:styleId="YSJHeading1">
    <w:name w:val="YSJ Heading 1"/>
    <w:basedOn w:val="Normal"/>
    <w:qFormat/>
    <w:rsid w:val="00835000"/>
    <w:pPr>
      <w:overflowPunct w:val="0"/>
      <w:autoSpaceDE w:val="0"/>
      <w:autoSpaceDN w:val="0"/>
      <w:adjustRightInd w:val="0"/>
      <w:spacing w:after="0" w:line="240" w:lineRule="auto"/>
      <w:jc w:val="center"/>
      <w:textAlignment w:val="baseline"/>
    </w:pPr>
    <w:rPr>
      <w:rFonts w:ascii="Arial" w:eastAsia="Times New Roman" w:hAnsi="Arial" w:cs="Times New Roman"/>
      <w:b/>
      <w:sz w:val="32"/>
      <w:szCs w:val="20"/>
    </w:rPr>
  </w:style>
  <w:style w:type="paragraph" w:customStyle="1" w:styleId="YSJHeading2">
    <w:name w:val="YSJ Heading 2"/>
    <w:basedOn w:val="Normal"/>
    <w:qFormat/>
    <w:rsid w:val="00835000"/>
    <w:pPr>
      <w:overflowPunct w:val="0"/>
      <w:autoSpaceDE w:val="0"/>
      <w:autoSpaceDN w:val="0"/>
      <w:adjustRightInd w:val="0"/>
      <w:spacing w:before="120" w:after="120" w:line="240" w:lineRule="auto"/>
      <w:jc w:val="both"/>
      <w:textAlignment w:val="baseline"/>
    </w:pPr>
    <w:rPr>
      <w:rFonts w:ascii="Arial" w:eastAsia="Times New Roman" w:hAnsi="Arial" w:cs="Times New Roman"/>
      <w:b/>
      <w:sz w:val="24"/>
      <w:szCs w:val="20"/>
    </w:rPr>
  </w:style>
  <w:style w:type="character" w:styleId="FollowedHyperlink">
    <w:name w:val="FollowedHyperlink"/>
    <w:uiPriority w:val="99"/>
    <w:rsid w:val="00835000"/>
    <w:rPr>
      <w:color w:val="954F72"/>
      <w:u w:val="single"/>
    </w:rPr>
  </w:style>
  <w:style w:type="paragraph" w:customStyle="1" w:styleId="YSJbullets">
    <w:name w:val="YSJ bullets"/>
    <w:basedOn w:val="YSJNormal"/>
    <w:qFormat/>
    <w:rsid w:val="00835000"/>
    <w:pPr>
      <w:numPr>
        <w:numId w:val="2"/>
      </w:numPr>
      <w:overflowPunct w:val="0"/>
      <w:autoSpaceDE w:val="0"/>
      <w:autoSpaceDN w:val="0"/>
      <w:adjustRightInd w:val="0"/>
      <w:spacing w:after="0"/>
      <w:contextualSpacing w:val="0"/>
      <w:jc w:val="both"/>
      <w:textAlignment w:val="baseline"/>
    </w:pPr>
    <w:rPr>
      <w:rFonts w:eastAsia="Times New Roman" w:cs="Times New Roman"/>
      <w:szCs w:val="20"/>
    </w:rPr>
  </w:style>
  <w:style w:type="paragraph" w:customStyle="1" w:styleId="YSJHeader1">
    <w:name w:val="YSJ Header 1"/>
    <w:basedOn w:val="Normal"/>
    <w:qFormat/>
    <w:rsid w:val="00835000"/>
    <w:pPr>
      <w:spacing w:before="120" w:after="320"/>
      <w:jc w:val="center"/>
    </w:pPr>
    <w:rPr>
      <w:rFonts w:ascii="Arial" w:eastAsia="Calibri" w:hAnsi="Arial" w:cs="Arial"/>
      <w:b/>
      <w:sz w:val="32"/>
      <w:szCs w:val="24"/>
    </w:rPr>
  </w:style>
  <w:style w:type="character" w:styleId="CommentReference">
    <w:name w:val="annotation reference"/>
    <w:rsid w:val="00835000"/>
    <w:rPr>
      <w:sz w:val="18"/>
      <w:szCs w:val="18"/>
    </w:rPr>
  </w:style>
  <w:style w:type="paragraph" w:styleId="CommentText">
    <w:name w:val="annotation text"/>
    <w:basedOn w:val="Normal"/>
    <w:link w:val="CommentTextChar"/>
    <w:rsid w:val="00835000"/>
    <w:pPr>
      <w:overflowPunct w:val="0"/>
      <w:autoSpaceDE w:val="0"/>
      <w:autoSpaceDN w:val="0"/>
      <w:adjustRightInd w:val="0"/>
      <w:spacing w:after="0" w:line="240" w:lineRule="auto"/>
      <w:textAlignment w:val="baseline"/>
    </w:pPr>
    <w:rPr>
      <w:rFonts w:ascii="Arial" w:eastAsia="Times New Roman" w:hAnsi="Arial" w:cs="Times New Roman"/>
      <w:sz w:val="24"/>
      <w:szCs w:val="24"/>
    </w:rPr>
  </w:style>
  <w:style w:type="character" w:customStyle="1" w:styleId="CommentTextChar">
    <w:name w:val="Comment Text Char"/>
    <w:basedOn w:val="DefaultParagraphFont"/>
    <w:link w:val="CommentText"/>
    <w:rsid w:val="00835000"/>
    <w:rPr>
      <w:rFonts w:ascii="Arial" w:eastAsia="Times New Roman" w:hAnsi="Arial" w:cs="Times New Roman"/>
      <w:sz w:val="24"/>
      <w:szCs w:val="24"/>
    </w:rPr>
  </w:style>
  <w:style w:type="paragraph" w:styleId="CommentSubject">
    <w:name w:val="annotation subject"/>
    <w:basedOn w:val="CommentText"/>
    <w:next w:val="CommentText"/>
    <w:link w:val="CommentSubjectChar"/>
    <w:rsid w:val="00835000"/>
    <w:rPr>
      <w:b/>
      <w:bCs/>
      <w:sz w:val="20"/>
      <w:szCs w:val="20"/>
    </w:rPr>
  </w:style>
  <w:style w:type="character" w:customStyle="1" w:styleId="CommentSubjectChar">
    <w:name w:val="Comment Subject Char"/>
    <w:basedOn w:val="CommentTextChar"/>
    <w:link w:val="CommentSubject"/>
    <w:rsid w:val="00835000"/>
    <w:rPr>
      <w:rFonts w:ascii="Arial" w:eastAsia="Times New Roman" w:hAnsi="Arial" w:cs="Times New Roman"/>
      <w:b/>
      <w:bCs/>
      <w:sz w:val="20"/>
      <w:szCs w:val="20"/>
    </w:rPr>
  </w:style>
  <w:style w:type="paragraph" w:styleId="NoSpacing">
    <w:name w:val="No Spacing"/>
    <w:uiPriority w:val="1"/>
    <w:qFormat/>
    <w:rsid w:val="00FB0B43"/>
    <w:pPr>
      <w:spacing w:after="0" w:line="240" w:lineRule="auto"/>
    </w:pPr>
    <w:rPr>
      <w:rFonts w:ascii="Arial" w:eastAsia="Times New Roman" w:hAnsi="Arial" w:cs="Times New Roman"/>
      <w:lang w:eastAsia="en-GB"/>
    </w:rPr>
  </w:style>
  <w:style w:type="paragraph" w:styleId="ListParagraph">
    <w:name w:val="List Paragraph"/>
    <w:basedOn w:val="Normal"/>
    <w:uiPriority w:val="34"/>
    <w:qFormat/>
    <w:rsid w:val="006D7B23"/>
    <w:pPr>
      <w:ind w:left="720"/>
      <w:contextualSpacing/>
    </w:pPr>
  </w:style>
  <w:style w:type="numbering" w:customStyle="1" w:styleId="NoList2">
    <w:name w:val="No List2"/>
    <w:next w:val="NoList"/>
    <w:uiPriority w:val="99"/>
    <w:semiHidden/>
    <w:unhideWhenUsed/>
    <w:rsid w:val="00C423AD"/>
  </w:style>
  <w:style w:type="paragraph" w:customStyle="1" w:styleId="YSJTitleCover">
    <w:name w:val="YSJ Title Cover"/>
    <w:basedOn w:val="Normal"/>
    <w:qFormat/>
    <w:rsid w:val="00C423AD"/>
    <w:pPr>
      <w:spacing w:after="0" w:line="240" w:lineRule="auto"/>
      <w:jc w:val="center"/>
    </w:pPr>
    <w:rPr>
      <w:rFonts w:ascii="Arial" w:eastAsia="Times New Roman" w:hAnsi="Arial" w:cs="Times New Roman"/>
      <w:b/>
      <w:sz w:val="40"/>
      <w:szCs w:val="24"/>
      <w:lang w:eastAsia="en-GB"/>
    </w:rPr>
  </w:style>
  <w:style w:type="paragraph" w:customStyle="1" w:styleId="YSJHeaderFrontpage">
    <w:name w:val="YSJ Header Front page"/>
    <w:basedOn w:val="Normal"/>
    <w:link w:val="YSJHeaderFrontpageChar"/>
    <w:qFormat/>
    <w:rsid w:val="00C423AD"/>
    <w:pPr>
      <w:spacing w:after="0" w:line="240" w:lineRule="auto"/>
      <w:jc w:val="center"/>
    </w:pPr>
    <w:rPr>
      <w:rFonts w:ascii="Arial" w:eastAsia="Times New Roman" w:hAnsi="Arial" w:cs="Arial"/>
      <w:b/>
      <w:sz w:val="40"/>
      <w:szCs w:val="40"/>
      <w:lang w:eastAsia="en-GB"/>
    </w:rPr>
  </w:style>
  <w:style w:type="character" w:customStyle="1" w:styleId="YSJHeaderFrontpageChar">
    <w:name w:val="YSJ Header Front page Char"/>
    <w:basedOn w:val="DefaultParagraphFont"/>
    <w:link w:val="YSJHeaderFrontpage"/>
    <w:rsid w:val="00C423AD"/>
    <w:rPr>
      <w:rFonts w:ascii="Arial" w:eastAsia="Times New Roman" w:hAnsi="Arial" w:cs="Arial"/>
      <w:b/>
      <w:sz w:val="40"/>
      <w:szCs w:val="40"/>
      <w:lang w:eastAsia="en-GB"/>
    </w:rPr>
  </w:style>
  <w:style w:type="table" w:customStyle="1" w:styleId="TableGrid3">
    <w:name w:val="Table Grid3"/>
    <w:basedOn w:val="TableNormal"/>
    <w:next w:val="TableGrid"/>
    <w:uiPriority w:val="39"/>
    <w:rsid w:val="00C423A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61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61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1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1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1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36F8E"/>
    <w:rPr>
      <w:color w:val="605E5C"/>
      <w:shd w:val="clear" w:color="auto" w:fill="E1DFDD"/>
    </w:rPr>
  </w:style>
  <w:style w:type="paragraph" w:customStyle="1" w:styleId="Default">
    <w:name w:val="Default"/>
    <w:rsid w:val="002645D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uiPriority w:val="9"/>
    <w:rsid w:val="00EB166A"/>
    <w:rPr>
      <w:rFonts w:asciiTheme="majorHAnsi" w:eastAsiaTheme="majorEastAsia" w:hAnsiTheme="majorHAnsi" w:cstheme="majorBidi"/>
      <w:color w:val="365F91" w:themeColor="accent1" w:themeShade="BF"/>
      <w:sz w:val="26"/>
      <w:szCs w:val="26"/>
    </w:rPr>
  </w:style>
  <w:style w:type="table" w:customStyle="1" w:styleId="TableGrid23">
    <w:name w:val="Table Grid23"/>
    <w:basedOn w:val="TableNormal"/>
    <w:next w:val="TableGrid"/>
    <w:uiPriority w:val="59"/>
    <w:rsid w:val="00EB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SJSubheading">
    <w:name w:val="YSJ Sub heading"/>
    <w:basedOn w:val="YSJNormal"/>
    <w:qFormat/>
    <w:rsid w:val="00EB166A"/>
    <w:pPr>
      <w:spacing w:after="0"/>
      <w:contextualSpacing w:val="0"/>
      <w:jc w:val="center"/>
    </w:pPr>
    <w:rPr>
      <w:rFonts w:eastAsia="Times New Roman" w:cs="Times New Roman"/>
      <w:b/>
      <w:szCs w:val="32"/>
      <w:lang w:eastAsia="en-GB"/>
    </w:rPr>
  </w:style>
  <w:style w:type="table" w:customStyle="1" w:styleId="TableGrid24">
    <w:name w:val="Table Grid24"/>
    <w:basedOn w:val="TableNormal"/>
    <w:next w:val="TableGrid"/>
    <w:uiPriority w:val="59"/>
    <w:rsid w:val="00EB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EB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B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59"/>
    <w:rsid w:val="00EB166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EB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EB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EB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EB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EB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B16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EB16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B166A"/>
  </w:style>
  <w:style w:type="character" w:customStyle="1" w:styleId="eop">
    <w:name w:val="eop"/>
    <w:basedOn w:val="DefaultParagraphFont"/>
    <w:rsid w:val="00EB166A"/>
  </w:style>
  <w:style w:type="table" w:customStyle="1" w:styleId="TableGrid10">
    <w:name w:val="Table Grid10"/>
    <w:basedOn w:val="TableNormal"/>
    <w:next w:val="TableGrid"/>
    <w:uiPriority w:val="59"/>
    <w:rsid w:val="00397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95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F4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02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char">
    <w:name w:val="tabchar"/>
    <w:basedOn w:val="DefaultParagraphFont"/>
    <w:rsid w:val="00337844"/>
  </w:style>
  <w:style w:type="paragraph" w:styleId="TOCHeading">
    <w:name w:val="TOC Heading"/>
    <w:basedOn w:val="Heading1"/>
    <w:next w:val="Normal"/>
    <w:uiPriority w:val="39"/>
    <w:unhideWhenUsed/>
    <w:qFormat/>
    <w:rsid w:val="001D6B14"/>
    <w:pPr>
      <w:keepLines/>
      <w:overflowPunct/>
      <w:autoSpaceDE/>
      <w:autoSpaceDN/>
      <w:adjustRightInd/>
      <w:spacing w:after="0" w:line="259" w:lineRule="auto"/>
      <w:ind w:left="0" w:firstLine="0"/>
      <w:textAlignment w:val="auto"/>
      <w:outlineLvl w:val="9"/>
    </w:pPr>
    <w:rPr>
      <w:rFonts w:asciiTheme="majorHAnsi" w:eastAsiaTheme="majorEastAsia" w:hAnsiTheme="majorHAnsi" w:cstheme="majorBidi"/>
      <w:color w:val="365F91" w:themeColor="accent1" w:themeShade="BF"/>
      <w:kern w:val="0"/>
      <w:sz w:val="32"/>
      <w:szCs w:val="32"/>
      <w:lang w:val="en-US"/>
    </w:rPr>
  </w:style>
  <w:style w:type="paragraph" w:styleId="TOC2">
    <w:name w:val="toc 2"/>
    <w:basedOn w:val="Normal"/>
    <w:next w:val="Normal"/>
    <w:autoRedefine/>
    <w:uiPriority w:val="39"/>
    <w:unhideWhenUsed/>
    <w:rsid w:val="001D6B14"/>
    <w:pPr>
      <w:spacing w:after="100"/>
      <w:ind w:left="220"/>
    </w:pPr>
  </w:style>
  <w:style w:type="table" w:customStyle="1" w:styleId="TableGrid14">
    <w:name w:val="Table Grid14"/>
    <w:basedOn w:val="TableNormal"/>
    <w:next w:val="TableGrid"/>
    <w:uiPriority w:val="59"/>
    <w:rsid w:val="00F1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78218">
      <w:bodyDiv w:val="1"/>
      <w:marLeft w:val="0"/>
      <w:marRight w:val="0"/>
      <w:marTop w:val="0"/>
      <w:marBottom w:val="0"/>
      <w:divBdr>
        <w:top w:val="none" w:sz="0" w:space="0" w:color="auto"/>
        <w:left w:val="none" w:sz="0" w:space="0" w:color="auto"/>
        <w:bottom w:val="none" w:sz="0" w:space="0" w:color="auto"/>
        <w:right w:val="none" w:sz="0" w:space="0" w:color="auto"/>
      </w:divBdr>
    </w:div>
    <w:div w:id="285354516">
      <w:bodyDiv w:val="1"/>
      <w:marLeft w:val="0"/>
      <w:marRight w:val="0"/>
      <w:marTop w:val="0"/>
      <w:marBottom w:val="0"/>
      <w:divBdr>
        <w:top w:val="none" w:sz="0" w:space="0" w:color="auto"/>
        <w:left w:val="none" w:sz="0" w:space="0" w:color="auto"/>
        <w:bottom w:val="none" w:sz="0" w:space="0" w:color="auto"/>
        <w:right w:val="none" w:sz="0" w:space="0" w:color="auto"/>
      </w:divBdr>
      <w:divsChild>
        <w:div w:id="372997607">
          <w:marLeft w:val="0"/>
          <w:marRight w:val="0"/>
          <w:marTop w:val="0"/>
          <w:marBottom w:val="0"/>
          <w:divBdr>
            <w:top w:val="none" w:sz="0" w:space="0" w:color="auto"/>
            <w:left w:val="none" w:sz="0" w:space="0" w:color="auto"/>
            <w:bottom w:val="none" w:sz="0" w:space="0" w:color="auto"/>
            <w:right w:val="none" w:sz="0" w:space="0" w:color="auto"/>
          </w:divBdr>
        </w:div>
        <w:div w:id="765466174">
          <w:marLeft w:val="0"/>
          <w:marRight w:val="0"/>
          <w:marTop w:val="0"/>
          <w:marBottom w:val="0"/>
          <w:divBdr>
            <w:top w:val="none" w:sz="0" w:space="0" w:color="auto"/>
            <w:left w:val="none" w:sz="0" w:space="0" w:color="auto"/>
            <w:bottom w:val="none" w:sz="0" w:space="0" w:color="auto"/>
            <w:right w:val="none" w:sz="0" w:space="0" w:color="auto"/>
          </w:divBdr>
        </w:div>
        <w:div w:id="1551646346">
          <w:marLeft w:val="0"/>
          <w:marRight w:val="0"/>
          <w:marTop w:val="0"/>
          <w:marBottom w:val="0"/>
          <w:divBdr>
            <w:top w:val="none" w:sz="0" w:space="0" w:color="auto"/>
            <w:left w:val="none" w:sz="0" w:space="0" w:color="auto"/>
            <w:bottom w:val="none" w:sz="0" w:space="0" w:color="auto"/>
            <w:right w:val="none" w:sz="0" w:space="0" w:color="auto"/>
          </w:divBdr>
        </w:div>
        <w:div w:id="1485271805">
          <w:marLeft w:val="0"/>
          <w:marRight w:val="0"/>
          <w:marTop w:val="0"/>
          <w:marBottom w:val="0"/>
          <w:divBdr>
            <w:top w:val="none" w:sz="0" w:space="0" w:color="auto"/>
            <w:left w:val="none" w:sz="0" w:space="0" w:color="auto"/>
            <w:bottom w:val="none" w:sz="0" w:space="0" w:color="auto"/>
            <w:right w:val="none" w:sz="0" w:space="0" w:color="auto"/>
          </w:divBdr>
        </w:div>
      </w:divsChild>
    </w:div>
    <w:div w:id="381486303">
      <w:bodyDiv w:val="1"/>
      <w:marLeft w:val="0"/>
      <w:marRight w:val="0"/>
      <w:marTop w:val="0"/>
      <w:marBottom w:val="0"/>
      <w:divBdr>
        <w:top w:val="none" w:sz="0" w:space="0" w:color="auto"/>
        <w:left w:val="none" w:sz="0" w:space="0" w:color="auto"/>
        <w:bottom w:val="none" w:sz="0" w:space="0" w:color="auto"/>
        <w:right w:val="none" w:sz="0" w:space="0" w:color="auto"/>
      </w:divBdr>
    </w:div>
    <w:div w:id="501509961">
      <w:bodyDiv w:val="1"/>
      <w:marLeft w:val="0"/>
      <w:marRight w:val="0"/>
      <w:marTop w:val="0"/>
      <w:marBottom w:val="0"/>
      <w:divBdr>
        <w:top w:val="none" w:sz="0" w:space="0" w:color="auto"/>
        <w:left w:val="none" w:sz="0" w:space="0" w:color="auto"/>
        <w:bottom w:val="none" w:sz="0" w:space="0" w:color="auto"/>
        <w:right w:val="none" w:sz="0" w:space="0" w:color="auto"/>
      </w:divBdr>
      <w:divsChild>
        <w:div w:id="38169036">
          <w:marLeft w:val="0"/>
          <w:marRight w:val="0"/>
          <w:marTop w:val="0"/>
          <w:marBottom w:val="0"/>
          <w:divBdr>
            <w:top w:val="none" w:sz="0" w:space="0" w:color="auto"/>
            <w:left w:val="none" w:sz="0" w:space="0" w:color="auto"/>
            <w:bottom w:val="none" w:sz="0" w:space="0" w:color="auto"/>
            <w:right w:val="none" w:sz="0" w:space="0" w:color="auto"/>
          </w:divBdr>
        </w:div>
        <w:div w:id="326715011">
          <w:marLeft w:val="0"/>
          <w:marRight w:val="0"/>
          <w:marTop w:val="0"/>
          <w:marBottom w:val="0"/>
          <w:divBdr>
            <w:top w:val="none" w:sz="0" w:space="0" w:color="auto"/>
            <w:left w:val="none" w:sz="0" w:space="0" w:color="auto"/>
            <w:bottom w:val="none" w:sz="0" w:space="0" w:color="auto"/>
            <w:right w:val="none" w:sz="0" w:space="0" w:color="auto"/>
          </w:divBdr>
        </w:div>
      </w:divsChild>
    </w:div>
    <w:div w:id="542180570">
      <w:bodyDiv w:val="1"/>
      <w:marLeft w:val="0"/>
      <w:marRight w:val="0"/>
      <w:marTop w:val="0"/>
      <w:marBottom w:val="0"/>
      <w:divBdr>
        <w:top w:val="none" w:sz="0" w:space="0" w:color="auto"/>
        <w:left w:val="none" w:sz="0" w:space="0" w:color="auto"/>
        <w:bottom w:val="none" w:sz="0" w:space="0" w:color="auto"/>
        <w:right w:val="none" w:sz="0" w:space="0" w:color="auto"/>
      </w:divBdr>
      <w:divsChild>
        <w:div w:id="18166515">
          <w:marLeft w:val="0"/>
          <w:marRight w:val="0"/>
          <w:marTop w:val="0"/>
          <w:marBottom w:val="0"/>
          <w:divBdr>
            <w:top w:val="none" w:sz="0" w:space="0" w:color="auto"/>
            <w:left w:val="none" w:sz="0" w:space="0" w:color="auto"/>
            <w:bottom w:val="none" w:sz="0" w:space="0" w:color="auto"/>
            <w:right w:val="none" w:sz="0" w:space="0" w:color="auto"/>
          </w:divBdr>
        </w:div>
        <w:div w:id="505555793">
          <w:marLeft w:val="0"/>
          <w:marRight w:val="0"/>
          <w:marTop w:val="0"/>
          <w:marBottom w:val="0"/>
          <w:divBdr>
            <w:top w:val="none" w:sz="0" w:space="0" w:color="auto"/>
            <w:left w:val="none" w:sz="0" w:space="0" w:color="auto"/>
            <w:bottom w:val="none" w:sz="0" w:space="0" w:color="auto"/>
            <w:right w:val="none" w:sz="0" w:space="0" w:color="auto"/>
          </w:divBdr>
        </w:div>
        <w:div w:id="528302221">
          <w:marLeft w:val="0"/>
          <w:marRight w:val="0"/>
          <w:marTop w:val="0"/>
          <w:marBottom w:val="0"/>
          <w:divBdr>
            <w:top w:val="none" w:sz="0" w:space="0" w:color="auto"/>
            <w:left w:val="none" w:sz="0" w:space="0" w:color="auto"/>
            <w:bottom w:val="none" w:sz="0" w:space="0" w:color="auto"/>
            <w:right w:val="none" w:sz="0" w:space="0" w:color="auto"/>
          </w:divBdr>
          <w:divsChild>
            <w:div w:id="624000266">
              <w:marLeft w:val="-75"/>
              <w:marRight w:val="0"/>
              <w:marTop w:val="30"/>
              <w:marBottom w:val="30"/>
              <w:divBdr>
                <w:top w:val="none" w:sz="0" w:space="0" w:color="auto"/>
                <w:left w:val="none" w:sz="0" w:space="0" w:color="auto"/>
                <w:bottom w:val="none" w:sz="0" w:space="0" w:color="auto"/>
                <w:right w:val="none" w:sz="0" w:space="0" w:color="auto"/>
              </w:divBdr>
              <w:divsChild>
                <w:div w:id="1956863697">
                  <w:marLeft w:val="0"/>
                  <w:marRight w:val="0"/>
                  <w:marTop w:val="0"/>
                  <w:marBottom w:val="0"/>
                  <w:divBdr>
                    <w:top w:val="none" w:sz="0" w:space="0" w:color="auto"/>
                    <w:left w:val="none" w:sz="0" w:space="0" w:color="auto"/>
                    <w:bottom w:val="none" w:sz="0" w:space="0" w:color="auto"/>
                    <w:right w:val="none" w:sz="0" w:space="0" w:color="auto"/>
                  </w:divBdr>
                  <w:divsChild>
                    <w:div w:id="1525248328">
                      <w:marLeft w:val="0"/>
                      <w:marRight w:val="0"/>
                      <w:marTop w:val="0"/>
                      <w:marBottom w:val="0"/>
                      <w:divBdr>
                        <w:top w:val="none" w:sz="0" w:space="0" w:color="auto"/>
                        <w:left w:val="none" w:sz="0" w:space="0" w:color="auto"/>
                        <w:bottom w:val="none" w:sz="0" w:space="0" w:color="auto"/>
                        <w:right w:val="none" w:sz="0" w:space="0" w:color="auto"/>
                      </w:divBdr>
                    </w:div>
                  </w:divsChild>
                </w:div>
                <w:div w:id="1402630102">
                  <w:marLeft w:val="0"/>
                  <w:marRight w:val="0"/>
                  <w:marTop w:val="0"/>
                  <w:marBottom w:val="0"/>
                  <w:divBdr>
                    <w:top w:val="none" w:sz="0" w:space="0" w:color="auto"/>
                    <w:left w:val="none" w:sz="0" w:space="0" w:color="auto"/>
                    <w:bottom w:val="none" w:sz="0" w:space="0" w:color="auto"/>
                    <w:right w:val="none" w:sz="0" w:space="0" w:color="auto"/>
                  </w:divBdr>
                  <w:divsChild>
                    <w:div w:id="733115876">
                      <w:marLeft w:val="0"/>
                      <w:marRight w:val="0"/>
                      <w:marTop w:val="0"/>
                      <w:marBottom w:val="0"/>
                      <w:divBdr>
                        <w:top w:val="none" w:sz="0" w:space="0" w:color="auto"/>
                        <w:left w:val="none" w:sz="0" w:space="0" w:color="auto"/>
                        <w:bottom w:val="none" w:sz="0" w:space="0" w:color="auto"/>
                        <w:right w:val="none" w:sz="0" w:space="0" w:color="auto"/>
                      </w:divBdr>
                    </w:div>
                  </w:divsChild>
                </w:div>
                <w:div w:id="1868635190">
                  <w:marLeft w:val="0"/>
                  <w:marRight w:val="0"/>
                  <w:marTop w:val="0"/>
                  <w:marBottom w:val="0"/>
                  <w:divBdr>
                    <w:top w:val="none" w:sz="0" w:space="0" w:color="auto"/>
                    <w:left w:val="none" w:sz="0" w:space="0" w:color="auto"/>
                    <w:bottom w:val="none" w:sz="0" w:space="0" w:color="auto"/>
                    <w:right w:val="none" w:sz="0" w:space="0" w:color="auto"/>
                  </w:divBdr>
                  <w:divsChild>
                    <w:div w:id="82652406">
                      <w:marLeft w:val="0"/>
                      <w:marRight w:val="0"/>
                      <w:marTop w:val="0"/>
                      <w:marBottom w:val="0"/>
                      <w:divBdr>
                        <w:top w:val="none" w:sz="0" w:space="0" w:color="auto"/>
                        <w:left w:val="none" w:sz="0" w:space="0" w:color="auto"/>
                        <w:bottom w:val="none" w:sz="0" w:space="0" w:color="auto"/>
                        <w:right w:val="none" w:sz="0" w:space="0" w:color="auto"/>
                      </w:divBdr>
                    </w:div>
                  </w:divsChild>
                </w:div>
                <w:div w:id="331491542">
                  <w:marLeft w:val="0"/>
                  <w:marRight w:val="0"/>
                  <w:marTop w:val="0"/>
                  <w:marBottom w:val="0"/>
                  <w:divBdr>
                    <w:top w:val="none" w:sz="0" w:space="0" w:color="auto"/>
                    <w:left w:val="none" w:sz="0" w:space="0" w:color="auto"/>
                    <w:bottom w:val="none" w:sz="0" w:space="0" w:color="auto"/>
                    <w:right w:val="none" w:sz="0" w:space="0" w:color="auto"/>
                  </w:divBdr>
                  <w:divsChild>
                    <w:div w:id="1337658046">
                      <w:marLeft w:val="0"/>
                      <w:marRight w:val="0"/>
                      <w:marTop w:val="0"/>
                      <w:marBottom w:val="0"/>
                      <w:divBdr>
                        <w:top w:val="none" w:sz="0" w:space="0" w:color="auto"/>
                        <w:left w:val="none" w:sz="0" w:space="0" w:color="auto"/>
                        <w:bottom w:val="none" w:sz="0" w:space="0" w:color="auto"/>
                        <w:right w:val="none" w:sz="0" w:space="0" w:color="auto"/>
                      </w:divBdr>
                    </w:div>
                  </w:divsChild>
                </w:div>
                <w:div w:id="1308703734">
                  <w:marLeft w:val="0"/>
                  <w:marRight w:val="0"/>
                  <w:marTop w:val="0"/>
                  <w:marBottom w:val="0"/>
                  <w:divBdr>
                    <w:top w:val="none" w:sz="0" w:space="0" w:color="auto"/>
                    <w:left w:val="none" w:sz="0" w:space="0" w:color="auto"/>
                    <w:bottom w:val="none" w:sz="0" w:space="0" w:color="auto"/>
                    <w:right w:val="none" w:sz="0" w:space="0" w:color="auto"/>
                  </w:divBdr>
                  <w:divsChild>
                    <w:div w:id="929434630">
                      <w:marLeft w:val="0"/>
                      <w:marRight w:val="0"/>
                      <w:marTop w:val="0"/>
                      <w:marBottom w:val="0"/>
                      <w:divBdr>
                        <w:top w:val="none" w:sz="0" w:space="0" w:color="auto"/>
                        <w:left w:val="none" w:sz="0" w:space="0" w:color="auto"/>
                        <w:bottom w:val="none" w:sz="0" w:space="0" w:color="auto"/>
                        <w:right w:val="none" w:sz="0" w:space="0" w:color="auto"/>
                      </w:divBdr>
                    </w:div>
                  </w:divsChild>
                </w:div>
                <w:div w:id="1401249060">
                  <w:marLeft w:val="0"/>
                  <w:marRight w:val="0"/>
                  <w:marTop w:val="0"/>
                  <w:marBottom w:val="0"/>
                  <w:divBdr>
                    <w:top w:val="none" w:sz="0" w:space="0" w:color="auto"/>
                    <w:left w:val="none" w:sz="0" w:space="0" w:color="auto"/>
                    <w:bottom w:val="none" w:sz="0" w:space="0" w:color="auto"/>
                    <w:right w:val="none" w:sz="0" w:space="0" w:color="auto"/>
                  </w:divBdr>
                  <w:divsChild>
                    <w:div w:id="1669595241">
                      <w:marLeft w:val="0"/>
                      <w:marRight w:val="0"/>
                      <w:marTop w:val="0"/>
                      <w:marBottom w:val="0"/>
                      <w:divBdr>
                        <w:top w:val="none" w:sz="0" w:space="0" w:color="auto"/>
                        <w:left w:val="none" w:sz="0" w:space="0" w:color="auto"/>
                        <w:bottom w:val="none" w:sz="0" w:space="0" w:color="auto"/>
                        <w:right w:val="none" w:sz="0" w:space="0" w:color="auto"/>
                      </w:divBdr>
                    </w:div>
                  </w:divsChild>
                </w:div>
                <w:div w:id="1370835978">
                  <w:marLeft w:val="0"/>
                  <w:marRight w:val="0"/>
                  <w:marTop w:val="0"/>
                  <w:marBottom w:val="0"/>
                  <w:divBdr>
                    <w:top w:val="none" w:sz="0" w:space="0" w:color="auto"/>
                    <w:left w:val="none" w:sz="0" w:space="0" w:color="auto"/>
                    <w:bottom w:val="none" w:sz="0" w:space="0" w:color="auto"/>
                    <w:right w:val="none" w:sz="0" w:space="0" w:color="auto"/>
                  </w:divBdr>
                  <w:divsChild>
                    <w:div w:id="1394232668">
                      <w:marLeft w:val="0"/>
                      <w:marRight w:val="0"/>
                      <w:marTop w:val="0"/>
                      <w:marBottom w:val="0"/>
                      <w:divBdr>
                        <w:top w:val="none" w:sz="0" w:space="0" w:color="auto"/>
                        <w:left w:val="none" w:sz="0" w:space="0" w:color="auto"/>
                        <w:bottom w:val="none" w:sz="0" w:space="0" w:color="auto"/>
                        <w:right w:val="none" w:sz="0" w:space="0" w:color="auto"/>
                      </w:divBdr>
                    </w:div>
                  </w:divsChild>
                </w:div>
                <w:div w:id="1492141852">
                  <w:marLeft w:val="0"/>
                  <w:marRight w:val="0"/>
                  <w:marTop w:val="0"/>
                  <w:marBottom w:val="0"/>
                  <w:divBdr>
                    <w:top w:val="none" w:sz="0" w:space="0" w:color="auto"/>
                    <w:left w:val="none" w:sz="0" w:space="0" w:color="auto"/>
                    <w:bottom w:val="none" w:sz="0" w:space="0" w:color="auto"/>
                    <w:right w:val="none" w:sz="0" w:space="0" w:color="auto"/>
                  </w:divBdr>
                  <w:divsChild>
                    <w:div w:id="711879303">
                      <w:marLeft w:val="0"/>
                      <w:marRight w:val="0"/>
                      <w:marTop w:val="0"/>
                      <w:marBottom w:val="0"/>
                      <w:divBdr>
                        <w:top w:val="none" w:sz="0" w:space="0" w:color="auto"/>
                        <w:left w:val="none" w:sz="0" w:space="0" w:color="auto"/>
                        <w:bottom w:val="none" w:sz="0" w:space="0" w:color="auto"/>
                        <w:right w:val="none" w:sz="0" w:space="0" w:color="auto"/>
                      </w:divBdr>
                    </w:div>
                  </w:divsChild>
                </w:div>
                <w:div w:id="990331405">
                  <w:marLeft w:val="0"/>
                  <w:marRight w:val="0"/>
                  <w:marTop w:val="0"/>
                  <w:marBottom w:val="0"/>
                  <w:divBdr>
                    <w:top w:val="none" w:sz="0" w:space="0" w:color="auto"/>
                    <w:left w:val="none" w:sz="0" w:space="0" w:color="auto"/>
                    <w:bottom w:val="none" w:sz="0" w:space="0" w:color="auto"/>
                    <w:right w:val="none" w:sz="0" w:space="0" w:color="auto"/>
                  </w:divBdr>
                  <w:divsChild>
                    <w:div w:id="122770816">
                      <w:marLeft w:val="0"/>
                      <w:marRight w:val="0"/>
                      <w:marTop w:val="0"/>
                      <w:marBottom w:val="0"/>
                      <w:divBdr>
                        <w:top w:val="none" w:sz="0" w:space="0" w:color="auto"/>
                        <w:left w:val="none" w:sz="0" w:space="0" w:color="auto"/>
                        <w:bottom w:val="none" w:sz="0" w:space="0" w:color="auto"/>
                        <w:right w:val="none" w:sz="0" w:space="0" w:color="auto"/>
                      </w:divBdr>
                    </w:div>
                  </w:divsChild>
                </w:div>
                <w:div w:id="1524971914">
                  <w:marLeft w:val="0"/>
                  <w:marRight w:val="0"/>
                  <w:marTop w:val="0"/>
                  <w:marBottom w:val="0"/>
                  <w:divBdr>
                    <w:top w:val="none" w:sz="0" w:space="0" w:color="auto"/>
                    <w:left w:val="none" w:sz="0" w:space="0" w:color="auto"/>
                    <w:bottom w:val="none" w:sz="0" w:space="0" w:color="auto"/>
                    <w:right w:val="none" w:sz="0" w:space="0" w:color="auto"/>
                  </w:divBdr>
                  <w:divsChild>
                    <w:div w:id="393895511">
                      <w:marLeft w:val="0"/>
                      <w:marRight w:val="0"/>
                      <w:marTop w:val="0"/>
                      <w:marBottom w:val="0"/>
                      <w:divBdr>
                        <w:top w:val="none" w:sz="0" w:space="0" w:color="auto"/>
                        <w:left w:val="none" w:sz="0" w:space="0" w:color="auto"/>
                        <w:bottom w:val="none" w:sz="0" w:space="0" w:color="auto"/>
                        <w:right w:val="none" w:sz="0" w:space="0" w:color="auto"/>
                      </w:divBdr>
                    </w:div>
                  </w:divsChild>
                </w:div>
                <w:div w:id="2127459171">
                  <w:marLeft w:val="0"/>
                  <w:marRight w:val="0"/>
                  <w:marTop w:val="0"/>
                  <w:marBottom w:val="0"/>
                  <w:divBdr>
                    <w:top w:val="none" w:sz="0" w:space="0" w:color="auto"/>
                    <w:left w:val="none" w:sz="0" w:space="0" w:color="auto"/>
                    <w:bottom w:val="none" w:sz="0" w:space="0" w:color="auto"/>
                    <w:right w:val="none" w:sz="0" w:space="0" w:color="auto"/>
                  </w:divBdr>
                  <w:divsChild>
                    <w:div w:id="2066875966">
                      <w:marLeft w:val="0"/>
                      <w:marRight w:val="0"/>
                      <w:marTop w:val="0"/>
                      <w:marBottom w:val="0"/>
                      <w:divBdr>
                        <w:top w:val="none" w:sz="0" w:space="0" w:color="auto"/>
                        <w:left w:val="none" w:sz="0" w:space="0" w:color="auto"/>
                        <w:bottom w:val="none" w:sz="0" w:space="0" w:color="auto"/>
                        <w:right w:val="none" w:sz="0" w:space="0" w:color="auto"/>
                      </w:divBdr>
                    </w:div>
                  </w:divsChild>
                </w:div>
                <w:div w:id="1022630110">
                  <w:marLeft w:val="0"/>
                  <w:marRight w:val="0"/>
                  <w:marTop w:val="0"/>
                  <w:marBottom w:val="0"/>
                  <w:divBdr>
                    <w:top w:val="none" w:sz="0" w:space="0" w:color="auto"/>
                    <w:left w:val="none" w:sz="0" w:space="0" w:color="auto"/>
                    <w:bottom w:val="none" w:sz="0" w:space="0" w:color="auto"/>
                    <w:right w:val="none" w:sz="0" w:space="0" w:color="auto"/>
                  </w:divBdr>
                  <w:divsChild>
                    <w:div w:id="1205483455">
                      <w:marLeft w:val="0"/>
                      <w:marRight w:val="0"/>
                      <w:marTop w:val="0"/>
                      <w:marBottom w:val="0"/>
                      <w:divBdr>
                        <w:top w:val="none" w:sz="0" w:space="0" w:color="auto"/>
                        <w:left w:val="none" w:sz="0" w:space="0" w:color="auto"/>
                        <w:bottom w:val="none" w:sz="0" w:space="0" w:color="auto"/>
                        <w:right w:val="none" w:sz="0" w:space="0" w:color="auto"/>
                      </w:divBdr>
                    </w:div>
                  </w:divsChild>
                </w:div>
                <w:div w:id="576282672">
                  <w:marLeft w:val="0"/>
                  <w:marRight w:val="0"/>
                  <w:marTop w:val="0"/>
                  <w:marBottom w:val="0"/>
                  <w:divBdr>
                    <w:top w:val="none" w:sz="0" w:space="0" w:color="auto"/>
                    <w:left w:val="none" w:sz="0" w:space="0" w:color="auto"/>
                    <w:bottom w:val="none" w:sz="0" w:space="0" w:color="auto"/>
                    <w:right w:val="none" w:sz="0" w:space="0" w:color="auto"/>
                  </w:divBdr>
                  <w:divsChild>
                    <w:div w:id="352729456">
                      <w:marLeft w:val="0"/>
                      <w:marRight w:val="0"/>
                      <w:marTop w:val="0"/>
                      <w:marBottom w:val="0"/>
                      <w:divBdr>
                        <w:top w:val="none" w:sz="0" w:space="0" w:color="auto"/>
                        <w:left w:val="none" w:sz="0" w:space="0" w:color="auto"/>
                        <w:bottom w:val="none" w:sz="0" w:space="0" w:color="auto"/>
                        <w:right w:val="none" w:sz="0" w:space="0" w:color="auto"/>
                      </w:divBdr>
                    </w:div>
                  </w:divsChild>
                </w:div>
                <w:div w:id="641354153">
                  <w:marLeft w:val="0"/>
                  <w:marRight w:val="0"/>
                  <w:marTop w:val="0"/>
                  <w:marBottom w:val="0"/>
                  <w:divBdr>
                    <w:top w:val="none" w:sz="0" w:space="0" w:color="auto"/>
                    <w:left w:val="none" w:sz="0" w:space="0" w:color="auto"/>
                    <w:bottom w:val="none" w:sz="0" w:space="0" w:color="auto"/>
                    <w:right w:val="none" w:sz="0" w:space="0" w:color="auto"/>
                  </w:divBdr>
                  <w:divsChild>
                    <w:div w:id="652024107">
                      <w:marLeft w:val="0"/>
                      <w:marRight w:val="0"/>
                      <w:marTop w:val="0"/>
                      <w:marBottom w:val="0"/>
                      <w:divBdr>
                        <w:top w:val="none" w:sz="0" w:space="0" w:color="auto"/>
                        <w:left w:val="none" w:sz="0" w:space="0" w:color="auto"/>
                        <w:bottom w:val="none" w:sz="0" w:space="0" w:color="auto"/>
                        <w:right w:val="none" w:sz="0" w:space="0" w:color="auto"/>
                      </w:divBdr>
                    </w:div>
                  </w:divsChild>
                </w:div>
                <w:div w:id="1104106506">
                  <w:marLeft w:val="0"/>
                  <w:marRight w:val="0"/>
                  <w:marTop w:val="0"/>
                  <w:marBottom w:val="0"/>
                  <w:divBdr>
                    <w:top w:val="none" w:sz="0" w:space="0" w:color="auto"/>
                    <w:left w:val="none" w:sz="0" w:space="0" w:color="auto"/>
                    <w:bottom w:val="none" w:sz="0" w:space="0" w:color="auto"/>
                    <w:right w:val="none" w:sz="0" w:space="0" w:color="auto"/>
                  </w:divBdr>
                  <w:divsChild>
                    <w:div w:id="1671954607">
                      <w:marLeft w:val="0"/>
                      <w:marRight w:val="0"/>
                      <w:marTop w:val="0"/>
                      <w:marBottom w:val="0"/>
                      <w:divBdr>
                        <w:top w:val="none" w:sz="0" w:space="0" w:color="auto"/>
                        <w:left w:val="none" w:sz="0" w:space="0" w:color="auto"/>
                        <w:bottom w:val="none" w:sz="0" w:space="0" w:color="auto"/>
                        <w:right w:val="none" w:sz="0" w:space="0" w:color="auto"/>
                      </w:divBdr>
                    </w:div>
                  </w:divsChild>
                </w:div>
                <w:div w:id="1207908103">
                  <w:marLeft w:val="0"/>
                  <w:marRight w:val="0"/>
                  <w:marTop w:val="0"/>
                  <w:marBottom w:val="0"/>
                  <w:divBdr>
                    <w:top w:val="none" w:sz="0" w:space="0" w:color="auto"/>
                    <w:left w:val="none" w:sz="0" w:space="0" w:color="auto"/>
                    <w:bottom w:val="none" w:sz="0" w:space="0" w:color="auto"/>
                    <w:right w:val="none" w:sz="0" w:space="0" w:color="auto"/>
                  </w:divBdr>
                  <w:divsChild>
                    <w:div w:id="406655906">
                      <w:marLeft w:val="0"/>
                      <w:marRight w:val="0"/>
                      <w:marTop w:val="0"/>
                      <w:marBottom w:val="0"/>
                      <w:divBdr>
                        <w:top w:val="none" w:sz="0" w:space="0" w:color="auto"/>
                        <w:left w:val="none" w:sz="0" w:space="0" w:color="auto"/>
                        <w:bottom w:val="none" w:sz="0" w:space="0" w:color="auto"/>
                        <w:right w:val="none" w:sz="0" w:space="0" w:color="auto"/>
                      </w:divBdr>
                    </w:div>
                  </w:divsChild>
                </w:div>
                <w:div w:id="584386440">
                  <w:marLeft w:val="0"/>
                  <w:marRight w:val="0"/>
                  <w:marTop w:val="0"/>
                  <w:marBottom w:val="0"/>
                  <w:divBdr>
                    <w:top w:val="none" w:sz="0" w:space="0" w:color="auto"/>
                    <w:left w:val="none" w:sz="0" w:space="0" w:color="auto"/>
                    <w:bottom w:val="none" w:sz="0" w:space="0" w:color="auto"/>
                    <w:right w:val="none" w:sz="0" w:space="0" w:color="auto"/>
                  </w:divBdr>
                  <w:divsChild>
                    <w:div w:id="811213784">
                      <w:marLeft w:val="0"/>
                      <w:marRight w:val="0"/>
                      <w:marTop w:val="0"/>
                      <w:marBottom w:val="0"/>
                      <w:divBdr>
                        <w:top w:val="none" w:sz="0" w:space="0" w:color="auto"/>
                        <w:left w:val="none" w:sz="0" w:space="0" w:color="auto"/>
                        <w:bottom w:val="none" w:sz="0" w:space="0" w:color="auto"/>
                        <w:right w:val="none" w:sz="0" w:space="0" w:color="auto"/>
                      </w:divBdr>
                    </w:div>
                  </w:divsChild>
                </w:div>
                <w:div w:id="1769351852">
                  <w:marLeft w:val="0"/>
                  <w:marRight w:val="0"/>
                  <w:marTop w:val="0"/>
                  <w:marBottom w:val="0"/>
                  <w:divBdr>
                    <w:top w:val="none" w:sz="0" w:space="0" w:color="auto"/>
                    <w:left w:val="none" w:sz="0" w:space="0" w:color="auto"/>
                    <w:bottom w:val="none" w:sz="0" w:space="0" w:color="auto"/>
                    <w:right w:val="none" w:sz="0" w:space="0" w:color="auto"/>
                  </w:divBdr>
                  <w:divsChild>
                    <w:div w:id="2106029961">
                      <w:marLeft w:val="0"/>
                      <w:marRight w:val="0"/>
                      <w:marTop w:val="0"/>
                      <w:marBottom w:val="0"/>
                      <w:divBdr>
                        <w:top w:val="none" w:sz="0" w:space="0" w:color="auto"/>
                        <w:left w:val="none" w:sz="0" w:space="0" w:color="auto"/>
                        <w:bottom w:val="none" w:sz="0" w:space="0" w:color="auto"/>
                        <w:right w:val="none" w:sz="0" w:space="0" w:color="auto"/>
                      </w:divBdr>
                    </w:div>
                  </w:divsChild>
                </w:div>
                <w:div w:id="1840266508">
                  <w:marLeft w:val="0"/>
                  <w:marRight w:val="0"/>
                  <w:marTop w:val="0"/>
                  <w:marBottom w:val="0"/>
                  <w:divBdr>
                    <w:top w:val="none" w:sz="0" w:space="0" w:color="auto"/>
                    <w:left w:val="none" w:sz="0" w:space="0" w:color="auto"/>
                    <w:bottom w:val="none" w:sz="0" w:space="0" w:color="auto"/>
                    <w:right w:val="none" w:sz="0" w:space="0" w:color="auto"/>
                  </w:divBdr>
                  <w:divsChild>
                    <w:div w:id="569585106">
                      <w:marLeft w:val="0"/>
                      <w:marRight w:val="0"/>
                      <w:marTop w:val="0"/>
                      <w:marBottom w:val="0"/>
                      <w:divBdr>
                        <w:top w:val="none" w:sz="0" w:space="0" w:color="auto"/>
                        <w:left w:val="none" w:sz="0" w:space="0" w:color="auto"/>
                        <w:bottom w:val="none" w:sz="0" w:space="0" w:color="auto"/>
                        <w:right w:val="none" w:sz="0" w:space="0" w:color="auto"/>
                      </w:divBdr>
                    </w:div>
                  </w:divsChild>
                </w:div>
                <w:div w:id="1794443451">
                  <w:marLeft w:val="0"/>
                  <w:marRight w:val="0"/>
                  <w:marTop w:val="0"/>
                  <w:marBottom w:val="0"/>
                  <w:divBdr>
                    <w:top w:val="none" w:sz="0" w:space="0" w:color="auto"/>
                    <w:left w:val="none" w:sz="0" w:space="0" w:color="auto"/>
                    <w:bottom w:val="none" w:sz="0" w:space="0" w:color="auto"/>
                    <w:right w:val="none" w:sz="0" w:space="0" w:color="auto"/>
                  </w:divBdr>
                  <w:divsChild>
                    <w:div w:id="64380994">
                      <w:marLeft w:val="0"/>
                      <w:marRight w:val="0"/>
                      <w:marTop w:val="0"/>
                      <w:marBottom w:val="0"/>
                      <w:divBdr>
                        <w:top w:val="none" w:sz="0" w:space="0" w:color="auto"/>
                        <w:left w:val="none" w:sz="0" w:space="0" w:color="auto"/>
                        <w:bottom w:val="none" w:sz="0" w:space="0" w:color="auto"/>
                        <w:right w:val="none" w:sz="0" w:space="0" w:color="auto"/>
                      </w:divBdr>
                    </w:div>
                  </w:divsChild>
                </w:div>
                <w:div w:id="305428248">
                  <w:marLeft w:val="0"/>
                  <w:marRight w:val="0"/>
                  <w:marTop w:val="0"/>
                  <w:marBottom w:val="0"/>
                  <w:divBdr>
                    <w:top w:val="none" w:sz="0" w:space="0" w:color="auto"/>
                    <w:left w:val="none" w:sz="0" w:space="0" w:color="auto"/>
                    <w:bottom w:val="none" w:sz="0" w:space="0" w:color="auto"/>
                    <w:right w:val="none" w:sz="0" w:space="0" w:color="auto"/>
                  </w:divBdr>
                  <w:divsChild>
                    <w:div w:id="24136576">
                      <w:marLeft w:val="0"/>
                      <w:marRight w:val="0"/>
                      <w:marTop w:val="0"/>
                      <w:marBottom w:val="0"/>
                      <w:divBdr>
                        <w:top w:val="none" w:sz="0" w:space="0" w:color="auto"/>
                        <w:left w:val="none" w:sz="0" w:space="0" w:color="auto"/>
                        <w:bottom w:val="none" w:sz="0" w:space="0" w:color="auto"/>
                        <w:right w:val="none" w:sz="0" w:space="0" w:color="auto"/>
                      </w:divBdr>
                    </w:div>
                  </w:divsChild>
                </w:div>
                <w:div w:id="847870579">
                  <w:marLeft w:val="0"/>
                  <w:marRight w:val="0"/>
                  <w:marTop w:val="0"/>
                  <w:marBottom w:val="0"/>
                  <w:divBdr>
                    <w:top w:val="none" w:sz="0" w:space="0" w:color="auto"/>
                    <w:left w:val="none" w:sz="0" w:space="0" w:color="auto"/>
                    <w:bottom w:val="none" w:sz="0" w:space="0" w:color="auto"/>
                    <w:right w:val="none" w:sz="0" w:space="0" w:color="auto"/>
                  </w:divBdr>
                  <w:divsChild>
                    <w:div w:id="130102854">
                      <w:marLeft w:val="0"/>
                      <w:marRight w:val="0"/>
                      <w:marTop w:val="0"/>
                      <w:marBottom w:val="0"/>
                      <w:divBdr>
                        <w:top w:val="none" w:sz="0" w:space="0" w:color="auto"/>
                        <w:left w:val="none" w:sz="0" w:space="0" w:color="auto"/>
                        <w:bottom w:val="none" w:sz="0" w:space="0" w:color="auto"/>
                        <w:right w:val="none" w:sz="0" w:space="0" w:color="auto"/>
                      </w:divBdr>
                    </w:div>
                  </w:divsChild>
                </w:div>
                <w:div w:id="1692729708">
                  <w:marLeft w:val="0"/>
                  <w:marRight w:val="0"/>
                  <w:marTop w:val="0"/>
                  <w:marBottom w:val="0"/>
                  <w:divBdr>
                    <w:top w:val="none" w:sz="0" w:space="0" w:color="auto"/>
                    <w:left w:val="none" w:sz="0" w:space="0" w:color="auto"/>
                    <w:bottom w:val="none" w:sz="0" w:space="0" w:color="auto"/>
                    <w:right w:val="none" w:sz="0" w:space="0" w:color="auto"/>
                  </w:divBdr>
                  <w:divsChild>
                    <w:div w:id="1290011644">
                      <w:marLeft w:val="0"/>
                      <w:marRight w:val="0"/>
                      <w:marTop w:val="0"/>
                      <w:marBottom w:val="0"/>
                      <w:divBdr>
                        <w:top w:val="none" w:sz="0" w:space="0" w:color="auto"/>
                        <w:left w:val="none" w:sz="0" w:space="0" w:color="auto"/>
                        <w:bottom w:val="none" w:sz="0" w:space="0" w:color="auto"/>
                        <w:right w:val="none" w:sz="0" w:space="0" w:color="auto"/>
                      </w:divBdr>
                    </w:div>
                  </w:divsChild>
                </w:div>
                <w:div w:id="107091445">
                  <w:marLeft w:val="0"/>
                  <w:marRight w:val="0"/>
                  <w:marTop w:val="0"/>
                  <w:marBottom w:val="0"/>
                  <w:divBdr>
                    <w:top w:val="none" w:sz="0" w:space="0" w:color="auto"/>
                    <w:left w:val="none" w:sz="0" w:space="0" w:color="auto"/>
                    <w:bottom w:val="none" w:sz="0" w:space="0" w:color="auto"/>
                    <w:right w:val="none" w:sz="0" w:space="0" w:color="auto"/>
                  </w:divBdr>
                  <w:divsChild>
                    <w:div w:id="441151553">
                      <w:marLeft w:val="0"/>
                      <w:marRight w:val="0"/>
                      <w:marTop w:val="0"/>
                      <w:marBottom w:val="0"/>
                      <w:divBdr>
                        <w:top w:val="none" w:sz="0" w:space="0" w:color="auto"/>
                        <w:left w:val="none" w:sz="0" w:space="0" w:color="auto"/>
                        <w:bottom w:val="none" w:sz="0" w:space="0" w:color="auto"/>
                        <w:right w:val="none" w:sz="0" w:space="0" w:color="auto"/>
                      </w:divBdr>
                    </w:div>
                  </w:divsChild>
                </w:div>
                <w:div w:id="874929604">
                  <w:marLeft w:val="0"/>
                  <w:marRight w:val="0"/>
                  <w:marTop w:val="0"/>
                  <w:marBottom w:val="0"/>
                  <w:divBdr>
                    <w:top w:val="none" w:sz="0" w:space="0" w:color="auto"/>
                    <w:left w:val="none" w:sz="0" w:space="0" w:color="auto"/>
                    <w:bottom w:val="none" w:sz="0" w:space="0" w:color="auto"/>
                    <w:right w:val="none" w:sz="0" w:space="0" w:color="auto"/>
                  </w:divBdr>
                  <w:divsChild>
                    <w:div w:id="1745761128">
                      <w:marLeft w:val="0"/>
                      <w:marRight w:val="0"/>
                      <w:marTop w:val="0"/>
                      <w:marBottom w:val="0"/>
                      <w:divBdr>
                        <w:top w:val="none" w:sz="0" w:space="0" w:color="auto"/>
                        <w:left w:val="none" w:sz="0" w:space="0" w:color="auto"/>
                        <w:bottom w:val="none" w:sz="0" w:space="0" w:color="auto"/>
                        <w:right w:val="none" w:sz="0" w:space="0" w:color="auto"/>
                      </w:divBdr>
                    </w:div>
                  </w:divsChild>
                </w:div>
                <w:div w:id="2070835455">
                  <w:marLeft w:val="0"/>
                  <w:marRight w:val="0"/>
                  <w:marTop w:val="0"/>
                  <w:marBottom w:val="0"/>
                  <w:divBdr>
                    <w:top w:val="none" w:sz="0" w:space="0" w:color="auto"/>
                    <w:left w:val="none" w:sz="0" w:space="0" w:color="auto"/>
                    <w:bottom w:val="none" w:sz="0" w:space="0" w:color="auto"/>
                    <w:right w:val="none" w:sz="0" w:space="0" w:color="auto"/>
                  </w:divBdr>
                  <w:divsChild>
                    <w:div w:id="1341203982">
                      <w:marLeft w:val="0"/>
                      <w:marRight w:val="0"/>
                      <w:marTop w:val="0"/>
                      <w:marBottom w:val="0"/>
                      <w:divBdr>
                        <w:top w:val="none" w:sz="0" w:space="0" w:color="auto"/>
                        <w:left w:val="none" w:sz="0" w:space="0" w:color="auto"/>
                        <w:bottom w:val="none" w:sz="0" w:space="0" w:color="auto"/>
                        <w:right w:val="none" w:sz="0" w:space="0" w:color="auto"/>
                      </w:divBdr>
                    </w:div>
                  </w:divsChild>
                </w:div>
                <w:div w:id="586577172">
                  <w:marLeft w:val="0"/>
                  <w:marRight w:val="0"/>
                  <w:marTop w:val="0"/>
                  <w:marBottom w:val="0"/>
                  <w:divBdr>
                    <w:top w:val="none" w:sz="0" w:space="0" w:color="auto"/>
                    <w:left w:val="none" w:sz="0" w:space="0" w:color="auto"/>
                    <w:bottom w:val="none" w:sz="0" w:space="0" w:color="auto"/>
                    <w:right w:val="none" w:sz="0" w:space="0" w:color="auto"/>
                  </w:divBdr>
                  <w:divsChild>
                    <w:div w:id="567500684">
                      <w:marLeft w:val="0"/>
                      <w:marRight w:val="0"/>
                      <w:marTop w:val="0"/>
                      <w:marBottom w:val="0"/>
                      <w:divBdr>
                        <w:top w:val="none" w:sz="0" w:space="0" w:color="auto"/>
                        <w:left w:val="none" w:sz="0" w:space="0" w:color="auto"/>
                        <w:bottom w:val="none" w:sz="0" w:space="0" w:color="auto"/>
                        <w:right w:val="none" w:sz="0" w:space="0" w:color="auto"/>
                      </w:divBdr>
                    </w:div>
                  </w:divsChild>
                </w:div>
                <w:div w:id="532310318">
                  <w:marLeft w:val="0"/>
                  <w:marRight w:val="0"/>
                  <w:marTop w:val="0"/>
                  <w:marBottom w:val="0"/>
                  <w:divBdr>
                    <w:top w:val="none" w:sz="0" w:space="0" w:color="auto"/>
                    <w:left w:val="none" w:sz="0" w:space="0" w:color="auto"/>
                    <w:bottom w:val="none" w:sz="0" w:space="0" w:color="auto"/>
                    <w:right w:val="none" w:sz="0" w:space="0" w:color="auto"/>
                  </w:divBdr>
                  <w:divsChild>
                    <w:div w:id="743064748">
                      <w:marLeft w:val="0"/>
                      <w:marRight w:val="0"/>
                      <w:marTop w:val="0"/>
                      <w:marBottom w:val="0"/>
                      <w:divBdr>
                        <w:top w:val="none" w:sz="0" w:space="0" w:color="auto"/>
                        <w:left w:val="none" w:sz="0" w:space="0" w:color="auto"/>
                        <w:bottom w:val="none" w:sz="0" w:space="0" w:color="auto"/>
                        <w:right w:val="none" w:sz="0" w:space="0" w:color="auto"/>
                      </w:divBdr>
                    </w:div>
                  </w:divsChild>
                </w:div>
                <w:div w:id="1642268087">
                  <w:marLeft w:val="0"/>
                  <w:marRight w:val="0"/>
                  <w:marTop w:val="0"/>
                  <w:marBottom w:val="0"/>
                  <w:divBdr>
                    <w:top w:val="none" w:sz="0" w:space="0" w:color="auto"/>
                    <w:left w:val="none" w:sz="0" w:space="0" w:color="auto"/>
                    <w:bottom w:val="none" w:sz="0" w:space="0" w:color="auto"/>
                    <w:right w:val="none" w:sz="0" w:space="0" w:color="auto"/>
                  </w:divBdr>
                  <w:divsChild>
                    <w:div w:id="717357939">
                      <w:marLeft w:val="0"/>
                      <w:marRight w:val="0"/>
                      <w:marTop w:val="0"/>
                      <w:marBottom w:val="0"/>
                      <w:divBdr>
                        <w:top w:val="none" w:sz="0" w:space="0" w:color="auto"/>
                        <w:left w:val="none" w:sz="0" w:space="0" w:color="auto"/>
                        <w:bottom w:val="none" w:sz="0" w:space="0" w:color="auto"/>
                        <w:right w:val="none" w:sz="0" w:space="0" w:color="auto"/>
                      </w:divBdr>
                    </w:div>
                  </w:divsChild>
                </w:div>
                <w:div w:id="2060320866">
                  <w:marLeft w:val="0"/>
                  <w:marRight w:val="0"/>
                  <w:marTop w:val="0"/>
                  <w:marBottom w:val="0"/>
                  <w:divBdr>
                    <w:top w:val="none" w:sz="0" w:space="0" w:color="auto"/>
                    <w:left w:val="none" w:sz="0" w:space="0" w:color="auto"/>
                    <w:bottom w:val="none" w:sz="0" w:space="0" w:color="auto"/>
                    <w:right w:val="none" w:sz="0" w:space="0" w:color="auto"/>
                  </w:divBdr>
                  <w:divsChild>
                    <w:div w:id="1003898181">
                      <w:marLeft w:val="0"/>
                      <w:marRight w:val="0"/>
                      <w:marTop w:val="0"/>
                      <w:marBottom w:val="0"/>
                      <w:divBdr>
                        <w:top w:val="none" w:sz="0" w:space="0" w:color="auto"/>
                        <w:left w:val="none" w:sz="0" w:space="0" w:color="auto"/>
                        <w:bottom w:val="none" w:sz="0" w:space="0" w:color="auto"/>
                        <w:right w:val="none" w:sz="0" w:space="0" w:color="auto"/>
                      </w:divBdr>
                    </w:div>
                  </w:divsChild>
                </w:div>
                <w:div w:id="318732028">
                  <w:marLeft w:val="0"/>
                  <w:marRight w:val="0"/>
                  <w:marTop w:val="0"/>
                  <w:marBottom w:val="0"/>
                  <w:divBdr>
                    <w:top w:val="none" w:sz="0" w:space="0" w:color="auto"/>
                    <w:left w:val="none" w:sz="0" w:space="0" w:color="auto"/>
                    <w:bottom w:val="none" w:sz="0" w:space="0" w:color="auto"/>
                    <w:right w:val="none" w:sz="0" w:space="0" w:color="auto"/>
                  </w:divBdr>
                  <w:divsChild>
                    <w:div w:id="1119880129">
                      <w:marLeft w:val="0"/>
                      <w:marRight w:val="0"/>
                      <w:marTop w:val="0"/>
                      <w:marBottom w:val="0"/>
                      <w:divBdr>
                        <w:top w:val="none" w:sz="0" w:space="0" w:color="auto"/>
                        <w:left w:val="none" w:sz="0" w:space="0" w:color="auto"/>
                        <w:bottom w:val="none" w:sz="0" w:space="0" w:color="auto"/>
                        <w:right w:val="none" w:sz="0" w:space="0" w:color="auto"/>
                      </w:divBdr>
                    </w:div>
                  </w:divsChild>
                </w:div>
                <w:div w:id="1790198827">
                  <w:marLeft w:val="0"/>
                  <w:marRight w:val="0"/>
                  <w:marTop w:val="0"/>
                  <w:marBottom w:val="0"/>
                  <w:divBdr>
                    <w:top w:val="none" w:sz="0" w:space="0" w:color="auto"/>
                    <w:left w:val="none" w:sz="0" w:space="0" w:color="auto"/>
                    <w:bottom w:val="none" w:sz="0" w:space="0" w:color="auto"/>
                    <w:right w:val="none" w:sz="0" w:space="0" w:color="auto"/>
                  </w:divBdr>
                  <w:divsChild>
                    <w:div w:id="1020085469">
                      <w:marLeft w:val="0"/>
                      <w:marRight w:val="0"/>
                      <w:marTop w:val="0"/>
                      <w:marBottom w:val="0"/>
                      <w:divBdr>
                        <w:top w:val="none" w:sz="0" w:space="0" w:color="auto"/>
                        <w:left w:val="none" w:sz="0" w:space="0" w:color="auto"/>
                        <w:bottom w:val="none" w:sz="0" w:space="0" w:color="auto"/>
                        <w:right w:val="none" w:sz="0" w:space="0" w:color="auto"/>
                      </w:divBdr>
                    </w:div>
                  </w:divsChild>
                </w:div>
                <w:div w:id="646478548">
                  <w:marLeft w:val="0"/>
                  <w:marRight w:val="0"/>
                  <w:marTop w:val="0"/>
                  <w:marBottom w:val="0"/>
                  <w:divBdr>
                    <w:top w:val="none" w:sz="0" w:space="0" w:color="auto"/>
                    <w:left w:val="none" w:sz="0" w:space="0" w:color="auto"/>
                    <w:bottom w:val="none" w:sz="0" w:space="0" w:color="auto"/>
                    <w:right w:val="none" w:sz="0" w:space="0" w:color="auto"/>
                  </w:divBdr>
                  <w:divsChild>
                    <w:div w:id="925067649">
                      <w:marLeft w:val="0"/>
                      <w:marRight w:val="0"/>
                      <w:marTop w:val="0"/>
                      <w:marBottom w:val="0"/>
                      <w:divBdr>
                        <w:top w:val="none" w:sz="0" w:space="0" w:color="auto"/>
                        <w:left w:val="none" w:sz="0" w:space="0" w:color="auto"/>
                        <w:bottom w:val="none" w:sz="0" w:space="0" w:color="auto"/>
                        <w:right w:val="none" w:sz="0" w:space="0" w:color="auto"/>
                      </w:divBdr>
                    </w:div>
                  </w:divsChild>
                </w:div>
                <w:div w:id="1156720547">
                  <w:marLeft w:val="0"/>
                  <w:marRight w:val="0"/>
                  <w:marTop w:val="0"/>
                  <w:marBottom w:val="0"/>
                  <w:divBdr>
                    <w:top w:val="none" w:sz="0" w:space="0" w:color="auto"/>
                    <w:left w:val="none" w:sz="0" w:space="0" w:color="auto"/>
                    <w:bottom w:val="none" w:sz="0" w:space="0" w:color="auto"/>
                    <w:right w:val="none" w:sz="0" w:space="0" w:color="auto"/>
                  </w:divBdr>
                  <w:divsChild>
                    <w:div w:id="1208492313">
                      <w:marLeft w:val="0"/>
                      <w:marRight w:val="0"/>
                      <w:marTop w:val="0"/>
                      <w:marBottom w:val="0"/>
                      <w:divBdr>
                        <w:top w:val="none" w:sz="0" w:space="0" w:color="auto"/>
                        <w:left w:val="none" w:sz="0" w:space="0" w:color="auto"/>
                        <w:bottom w:val="none" w:sz="0" w:space="0" w:color="auto"/>
                        <w:right w:val="none" w:sz="0" w:space="0" w:color="auto"/>
                      </w:divBdr>
                    </w:div>
                  </w:divsChild>
                </w:div>
                <w:div w:id="782069903">
                  <w:marLeft w:val="0"/>
                  <w:marRight w:val="0"/>
                  <w:marTop w:val="0"/>
                  <w:marBottom w:val="0"/>
                  <w:divBdr>
                    <w:top w:val="none" w:sz="0" w:space="0" w:color="auto"/>
                    <w:left w:val="none" w:sz="0" w:space="0" w:color="auto"/>
                    <w:bottom w:val="none" w:sz="0" w:space="0" w:color="auto"/>
                    <w:right w:val="none" w:sz="0" w:space="0" w:color="auto"/>
                  </w:divBdr>
                  <w:divsChild>
                    <w:div w:id="565342774">
                      <w:marLeft w:val="0"/>
                      <w:marRight w:val="0"/>
                      <w:marTop w:val="0"/>
                      <w:marBottom w:val="0"/>
                      <w:divBdr>
                        <w:top w:val="none" w:sz="0" w:space="0" w:color="auto"/>
                        <w:left w:val="none" w:sz="0" w:space="0" w:color="auto"/>
                        <w:bottom w:val="none" w:sz="0" w:space="0" w:color="auto"/>
                        <w:right w:val="none" w:sz="0" w:space="0" w:color="auto"/>
                      </w:divBdr>
                    </w:div>
                  </w:divsChild>
                </w:div>
                <w:div w:id="1954557616">
                  <w:marLeft w:val="0"/>
                  <w:marRight w:val="0"/>
                  <w:marTop w:val="0"/>
                  <w:marBottom w:val="0"/>
                  <w:divBdr>
                    <w:top w:val="none" w:sz="0" w:space="0" w:color="auto"/>
                    <w:left w:val="none" w:sz="0" w:space="0" w:color="auto"/>
                    <w:bottom w:val="none" w:sz="0" w:space="0" w:color="auto"/>
                    <w:right w:val="none" w:sz="0" w:space="0" w:color="auto"/>
                  </w:divBdr>
                  <w:divsChild>
                    <w:div w:id="1223256224">
                      <w:marLeft w:val="0"/>
                      <w:marRight w:val="0"/>
                      <w:marTop w:val="0"/>
                      <w:marBottom w:val="0"/>
                      <w:divBdr>
                        <w:top w:val="none" w:sz="0" w:space="0" w:color="auto"/>
                        <w:left w:val="none" w:sz="0" w:space="0" w:color="auto"/>
                        <w:bottom w:val="none" w:sz="0" w:space="0" w:color="auto"/>
                        <w:right w:val="none" w:sz="0" w:space="0" w:color="auto"/>
                      </w:divBdr>
                    </w:div>
                  </w:divsChild>
                </w:div>
                <w:div w:id="1744335508">
                  <w:marLeft w:val="0"/>
                  <w:marRight w:val="0"/>
                  <w:marTop w:val="0"/>
                  <w:marBottom w:val="0"/>
                  <w:divBdr>
                    <w:top w:val="none" w:sz="0" w:space="0" w:color="auto"/>
                    <w:left w:val="none" w:sz="0" w:space="0" w:color="auto"/>
                    <w:bottom w:val="none" w:sz="0" w:space="0" w:color="auto"/>
                    <w:right w:val="none" w:sz="0" w:space="0" w:color="auto"/>
                  </w:divBdr>
                  <w:divsChild>
                    <w:div w:id="750588732">
                      <w:marLeft w:val="0"/>
                      <w:marRight w:val="0"/>
                      <w:marTop w:val="0"/>
                      <w:marBottom w:val="0"/>
                      <w:divBdr>
                        <w:top w:val="none" w:sz="0" w:space="0" w:color="auto"/>
                        <w:left w:val="none" w:sz="0" w:space="0" w:color="auto"/>
                        <w:bottom w:val="none" w:sz="0" w:space="0" w:color="auto"/>
                        <w:right w:val="none" w:sz="0" w:space="0" w:color="auto"/>
                      </w:divBdr>
                    </w:div>
                  </w:divsChild>
                </w:div>
                <w:div w:id="1393116587">
                  <w:marLeft w:val="0"/>
                  <w:marRight w:val="0"/>
                  <w:marTop w:val="0"/>
                  <w:marBottom w:val="0"/>
                  <w:divBdr>
                    <w:top w:val="none" w:sz="0" w:space="0" w:color="auto"/>
                    <w:left w:val="none" w:sz="0" w:space="0" w:color="auto"/>
                    <w:bottom w:val="none" w:sz="0" w:space="0" w:color="auto"/>
                    <w:right w:val="none" w:sz="0" w:space="0" w:color="auto"/>
                  </w:divBdr>
                  <w:divsChild>
                    <w:div w:id="938365927">
                      <w:marLeft w:val="0"/>
                      <w:marRight w:val="0"/>
                      <w:marTop w:val="0"/>
                      <w:marBottom w:val="0"/>
                      <w:divBdr>
                        <w:top w:val="none" w:sz="0" w:space="0" w:color="auto"/>
                        <w:left w:val="none" w:sz="0" w:space="0" w:color="auto"/>
                        <w:bottom w:val="none" w:sz="0" w:space="0" w:color="auto"/>
                        <w:right w:val="none" w:sz="0" w:space="0" w:color="auto"/>
                      </w:divBdr>
                    </w:div>
                  </w:divsChild>
                </w:div>
                <w:div w:id="90706958">
                  <w:marLeft w:val="0"/>
                  <w:marRight w:val="0"/>
                  <w:marTop w:val="0"/>
                  <w:marBottom w:val="0"/>
                  <w:divBdr>
                    <w:top w:val="none" w:sz="0" w:space="0" w:color="auto"/>
                    <w:left w:val="none" w:sz="0" w:space="0" w:color="auto"/>
                    <w:bottom w:val="none" w:sz="0" w:space="0" w:color="auto"/>
                    <w:right w:val="none" w:sz="0" w:space="0" w:color="auto"/>
                  </w:divBdr>
                  <w:divsChild>
                    <w:div w:id="1183396217">
                      <w:marLeft w:val="0"/>
                      <w:marRight w:val="0"/>
                      <w:marTop w:val="0"/>
                      <w:marBottom w:val="0"/>
                      <w:divBdr>
                        <w:top w:val="none" w:sz="0" w:space="0" w:color="auto"/>
                        <w:left w:val="none" w:sz="0" w:space="0" w:color="auto"/>
                        <w:bottom w:val="none" w:sz="0" w:space="0" w:color="auto"/>
                        <w:right w:val="none" w:sz="0" w:space="0" w:color="auto"/>
                      </w:divBdr>
                    </w:div>
                  </w:divsChild>
                </w:div>
                <w:div w:id="537859482">
                  <w:marLeft w:val="0"/>
                  <w:marRight w:val="0"/>
                  <w:marTop w:val="0"/>
                  <w:marBottom w:val="0"/>
                  <w:divBdr>
                    <w:top w:val="none" w:sz="0" w:space="0" w:color="auto"/>
                    <w:left w:val="none" w:sz="0" w:space="0" w:color="auto"/>
                    <w:bottom w:val="none" w:sz="0" w:space="0" w:color="auto"/>
                    <w:right w:val="none" w:sz="0" w:space="0" w:color="auto"/>
                  </w:divBdr>
                  <w:divsChild>
                    <w:div w:id="1945066119">
                      <w:marLeft w:val="0"/>
                      <w:marRight w:val="0"/>
                      <w:marTop w:val="0"/>
                      <w:marBottom w:val="0"/>
                      <w:divBdr>
                        <w:top w:val="none" w:sz="0" w:space="0" w:color="auto"/>
                        <w:left w:val="none" w:sz="0" w:space="0" w:color="auto"/>
                        <w:bottom w:val="none" w:sz="0" w:space="0" w:color="auto"/>
                        <w:right w:val="none" w:sz="0" w:space="0" w:color="auto"/>
                      </w:divBdr>
                    </w:div>
                  </w:divsChild>
                </w:div>
                <w:div w:id="355155766">
                  <w:marLeft w:val="0"/>
                  <w:marRight w:val="0"/>
                  <w:marTop w:val="0"/>
                  <w:marBottom w:val="0"/>
                  <w:divBdr>
                    <w:top w:val="none" w:sz="0" w:space="0" w:color="auto"/>
                    <w:left w:val="none" w:sz="0" w:space="0" w:color="auto"/>
                    <w:bottom w:val="none" w:sz="0" w:space="0" w:color="auto"/>
                    <w:right w:val="none" w:sz="0" w:space="0" w:color="auto"/>
                  </w:divBdr>
                  <w:divsChild>
                    <w:div w:id="1124736119">
                      <w:marLeft w:val="0"/>
                      <w:marRight w:val="0"/>
                      <w:marTop w:val="0"/>
                      <w:marBottom w:val="0"/>
                      <w:divBdr>
                        <w:top w:val="none" w:sz="0" w:space="0" w:color="auto"/>
                        <w:left w:val="none" w:sz="0" w:space="0" w:color="auto"/>
                        <w:bottom w:val="none" w:sz="0" w:space="0" w:color="auto"/>
                        <w:right w:val="none" w:sz="0" w:space="0" w:color="auto"/>
                      </w:divBdr>
                    </w:div>
                  </w:divsChild>
                </w:div>
                <w:div w:id="991715386">
                  <w:marLeft w:val="0"/>
                  <w:marRight w:val="0"/>
                  <w:marTop w:val="0"/>
                  <w:marBottom w:val="0"/>
                  <w:divBdr>
                    <w:top w:val="none" w:sz="0" w:space="0" w:color="auto"/>
                    <w:left w:val="none" w:sz="0" w:space="0" w:color="auto"/>
                    <w:bottom w:val="none" w:sz="0" w:space="0" w:color="auto"/>
                    <w:right w:val="none" w:sz="0" w:space="0" w:color="auto"/>
                  </w:divBdr>
                  <w:divsChild>
                    <w:div w:id="113334583">
                      <w:marLeft w:val="0"/>
                      <w:marRight w:val="0"/>
                      <w:marTop w:val="0"/>
                      <w:marBottom w:val="0"/>
                      <w:divBdr>
                        <w:top w:val="none" w:sz="0" w:space="0" w:color="auto"/>
                        <w:left w:val="none" w:sz="0" w:space="0" w:color="auto"/>
                        <w:bottom w:val="none" w:sz="0" w:space="0" w:color="auto"/>
                        <w:right w:val="none" w:sz="0" w:space="0" w:color="auto"/>
                      </w:divBdr>
                    </w:div>
                  </w:divsChild>
                </w:div>
                <w:div w:id="1235355190">
                  <w:marLeft w:val="0"/>
                  <w:marRight w:val="0"/>
                  <w:marTop w:val="0"/>
                  <w:marBottom w:val="0"/>
                  <w:divBdr>
                    <w:top w:val="none" w:sz="0" w:space="0" w:color="auto"/>
                    <w:left w:val="none" w:sz="0" w:space="0" w:color="auto"/>
                    <w:bottom w:val="none" w:sz="0" w:space="0" w:color="auto"/>
                    <w:right w:val="none" w:sz="0" w:space="0" w:color="auto"/>
                  </w:divBdr>
                  <w:divsChild>
                    <w:div w:id="1133210220">
                      <w:marLeft w:val="0"/>
                      <w:marRight w:val="0"/>
                      <w:marTop w:val="0"/>
                      <w:marBottom w:val="0"/>
                      <w:divBdr>
                        <w:top w:val="none" w:sz="0" w:space="0" w:color="auto"/>
                        <w:left w:val="none" w:sz="0" w:space="0" w:color="auto"/>
                        <w:bottom w:val="none" w:sz="0" w:space="0" w:color="auto"/>
                        <w:right w:val="none" w:sz="0" w:space="0" w:color="auto"/>
                      </w:divBdr>
                    </w:div>
                  </w:divsChild>
                </w:div>
                <w:div w:id="1647277297">
                  <w:marLeft w:val="0"/>
                  <w:marRight w:val="0"/>
                  <w:marTop w:val="0"/>
                  <w:marBottom w:val="0"/>
                  <w:divBdr>
                    <w:top w:val="none" w:sz="0" w:space="0" w:color="auto"/>
                    <w:left w:val="none" w:sz="0" w:space="0" w:color="auto"/>
                    <w:bottom w:val="none" w:sz="0" w:space="0" w:color="auto"/>
                    <w:right w:val="none" w:sz="0" w:space="0" w:color="auto"/>
                  </w:divBdr>
                  <w:divsChild>
                    <w:div w:id="1560706066">
                      <w:marLeft w:val="0"/>
                      <w:marRight w:val="0"/>
                      <w:marTop w:val="0"/>
                      <w:marBottom w:val="0"/>
                      <w:divBdr>
                        <w:top w:val="none" w:sz="0" w:space="0" w:color="auto"/>
                        <w:left w:val="none" w:sz="0" w:space="0" w:color="auto"/>
                        <w:bottom w:val="none" w:sz="0" w:space="0" w:color="auto"/>
                        <w:right w:val="none" w:sz="0" w:space="0" w:color="auto"/>
                      </w:divBdr>
                    </w:div>
                  </w:divsChild>
                </w:div>
                <w:div w:id="369115050">
                  <w:marLeft w:val="0"/>
                  <w:marRight w:val="0"/>
                  <w:marTop w:val="0"/>
                  <w:marBottom w:val="0"/>
                  <w:divBdr>
                    <w:top w:val="none" w:sz="0" w:space="0" w:color="auto"/>
                    <w:left w:val="none" w:sz="0" w:space="0" w:color="auto"/>
                    <w:bottom w:val="none" w:sz="0" w:space="0" w:color="auto"/>
                    <w:right w:val="none" w:sz="0" w:space="0" w:color="auto"/>
                  </w:divBdr>
                  <w:divsChild>
                    <w:div w:id="1744796838">
                      <w:marLeft w:val="0"/>
                      <w:marRight w:val="0"/>
                      <w:marTop w:val="0"/>
                      <w:marBottom w:val="0"/>
                      <w:divBdr>
                        <w:top w:val="none" w:sz="0" w:space="0" w:color="auto"/>
                        <w:left w:val="none" w:sz="0" w:space="0" w:color="auto"/>
                        <w:bottom w:val="none" w:sz="0" w:space="0" w:color="auto"/>
                        <w:right w:val="none" w:sz="0" w:space="0" w:color="auto"/>
                      </w:divBdr>
                    </w:div>
                  </w:divsChild>
                </w:div>
                <w:div w:id="1304506054">
                  <w:marLeft w:val="0"/>
                  <w:marRight w:val="0"/>
                  <w:marTop w:val="0"/>
                  <w:marBottom w:val="0"/>
                  <w:divBdr>
                    <w:top w:val="none" w:sz="0" w:space="0" w:color="auto"/>
                    <w:left w:val="none" w:sz="0" w:space="0" w:color="auto"/>
                    <w:bottom w:val="none" w:sz="0" w:space="0" w:color="auto"/>
                    <w:right w:val="none" w:sz="0" w:space="0" w:color="auto"/>
                  </w:divBdr>
                  <w:divsChild>
                    <w:div w:id="20058649">
                      <w:marLeft w:val="0"/>
                      <w:marRight w:val="0"/>
                      <w:marTop w:val="0"/>
                      <w:marBottom w:val="0"/>
                      <w:divBdr>
                        <w:top w:val="none" w:sz="0" w:space="0" w:color="auto"/>
                        <w:left w:val="none" w:sz="0" w:space="0" w:color="auto"/>
                        <w:bottom w:val="none" w:sz="0" w:space="0" w:color="auto"/>
                        <w:right w:val="none" w:sz="0" w:space="0" w:color="auto"/>
                      </w:divBdr>
                    </w:div>
                  </w:divsChild>
                </w:div>
                <w:div w:id="458767378">
                  <w:marLeft w:val="0"/>
                  <w:marRight w:val="0"/>
                  <w:marTop w:val="0"/>
                  <w:marBottom w:val="0"/>
                  <w:divBdr>
                    <w:top w:val="none" w:sz="0" w:space="0" w:color="auto"/>
                    <w:left w:val="none" w:sz="0" w:space="0" w:color="auto"/>
                    <w:bottom w:val="none" w:sz="0" w:space="0" w:color="auto"/>
                    <w:right w:val="none" w:sz="0" w:space="0" w:color="auto"/>
                  </w:divBdr>
                  <w:divsChild>
                    <w:div w:id="54206280">
                      <w:marLeft w:val="0"/>
                      <w:marRight w:val="0"/>
                      <w:marTop w:val="0"/>
                      <w:marBottom w:val="0"/>
                      <w:divBdr>
                        <w:top w:val="none" w:sz="0" w:space="0" w:color="auto"/>
                        <w:left w:val="none" w:sz="0" w:space="0" w:color="auto"/>
                        <w:bottom w:val="none" w:sz="0" w:space="0" w:color="auto"/>
                        <w:right w:val="none" w:sz="0" w:space="0" w:color="auto"/>
                      </w:divBdr>
                    </w:div>
                  </w:divsChild>
                </w:div>
                <w:div w:id="761610881">
                  <w:marLeft w:val="0"/>
                  <w:marRight w:val="0"/>
                  <w:marTop w:val="0"/>
                  <w:marBottom w:val="0"/>
                  <w:divBdr>
                    <w:top w:val="none" w:sz="0" w:space="0" w:color="auto"/>
                    <w:left w:val="none" w:sz="0" w:space="0" w:color="auto"/>
                    <w:bottom w:val="none" w:sz="0" w:space="0" w:color="auto"/>
                    <w:right w:val="none" w:sz="0" w:space="0" w:color="auto"/>
                  </w:divBdr>
                  <w:divsChild>
                    <w:div w:id="589121942">
                      <w:marLeft w:val="0"/>
                      <w:marRight w:val="0"/>
                      <w:marTop w:val="0"/>
                      <w:marBottom w:val="0"/>
                      <w:divBdr>
                        <w:top w:val="none" w:sz="0" w:space="0" w:color="auto"/>
                        <w:left w:val="none" w:sz="0" w:space="0" w:color="auto"/>
                        <w:bottom w:val="none" w:sz="0" w:space="0" w:color="auto"/>
                        <w:right w:val="none" w:sz="0" w:space="0" w:color="auto"/>
                      </w:divBdr>
                    </w:div>
                  </w:divsChild>
                </w:div>
                <w:div w:id="1793399459">
                  <w:marLeft w:val="0"/>
                  <w:marRight w:val="0"/>
                  <w:marTop w:val="0"/>
                  <w:marBottom w:val="0"/>
                  <w:divBdr>
                    <w:top w:val="none" w:sz="0" w:space="0" w:color="auto"/>
                    <w:left w:val="none" w:sz="0" w:space="0" w:color="auto"/>
                    <w:bottom w:val="none" w:sz="0" w:space="0" w:color="auto"/>
                    <w:right w:val="none" w:sz="0" w:space="0" w:color="auto"/>
                  </w:divBdr>
                  <w:divsChild>
                    <w:div w:id="1770849510">
                      <w:marLeft w:val="0"/>
                      <w:marRight w:val="0"/>
                      <w:marTop w:val="0"/>
                      <w:marBottom w:val="0"/>
                      <w:divBdr>
                        <w:top w:val="none" w:sz="0" w:space="0" w:color="auto"/>
                        <w:left w:val="none" w:sz="0" w:space="0" w:color="auto"/>
                        <w:bottom w:val="none" w:sz="0" w:space="0" w:color="auto"/>
                        <w:right w:val="none" w:sz="0" w:space="0" w:color="auto"/>
                      </w:divBdr>
                    </w:div>
                  </w:divsChild>
                </w:div>
                <w:div w:id="1995840688">
                  <w:marLeft w:val="0"/>
                  <w:marRight w:val="0"/>
                  <w:marTop w:val="0"/>
                  <w:marBottom w:val="0"/>
                  <w:divBdr>
                    <w:top w:val="none" w:sz="0" w:space="0" w:color="auto"/>
                    <w:left w:val="none" w:sz="0" w:space="0" w:color="auto"/>
                    <w:bottom w:val="none" w:sz="0" w:space="0" w:color="auto"/>
                    <w:right w:val="none" w:sz="0" w:space="0" w:color="auto"/>
                  </w:divBdr>
                  <w:divsChild>
                    <w:div w:id="1617710919">
                      <w:marLeft w:val="0"/>
                      <w:marRight w:val="0"/>
                      <w:marTop w:val="0"/>
                      <w:marBottom w:val="0"/>
                      <w:divBdr>
                        <w:top w:val="none" w:sz="0" w:space="0" w:color="auto"/>
                        <w:left w:val="none" w:sz="0" w:space="0" w:color="auto"/>
                        <w:bottom w:val="none" w:sz="0" w:space="0" w:color="auto"/>
                        <w:right w:val="none" w:sz="0" w:space="0" w:color="auto"/>
                      </w:divBdr>
                    </w:div>
                  </w:divsChild>
                </w:div>
                <w:div w:id="1385328440">
                  <w:marLeft w:val="0"/>
                  <w:marRight w:val="0"/>
                  <w:marTop w:val="0"/>
                  <w:marBottom w:val="0"/>
                  <w:divBdr>
                    <w:top w:val="none" w:sz="0" w:space="0" w:color="auto"/>
                    <w:left w:val="none" w:sz="0" w:space="0" w:color="auto"/>
                    <w:bottom w:val="none" w:sz="0" w:space="0" w:color="auto"/>
                    <w:right w:val="none" w:sz="0" w:space="0" w:color="auto"/>
                  </w:divBdr>
                  <w:divsChild>
                    <w:div w:id="749039569">
                      <w:marLeft w:val="0"/>
                      <w:marRight w:val="0"/>
                      <w:marTop w:val="0"/>
                      <w:marBottom w:val="0"/>
                      <w:divBdr>
                        <w:top w:val="none" w:sz="0" w:space="0" w:color="auto"/>
                        <w:left w:val="none" w:sz="0" w:space="0" w:color="auto"/>
                        <w:bottom w:val="none" w:sz="0" w:space="0" w:color="auto"/>
                        <w:right w:val="none" w:sz="0" w:space="0" w:color="auto"/>
                      </w:divBdr>
                    </w:div>
                  </w:divsChild>
                </w:div>
                <w:div w:id="465634119">
                  <w:marLeft w:val="0"/>
                  <w:marRight w:val="0"/>
                  <w:marTop w:val="0"/>
                  <w:marBottom w:val="0"/>
                  <w:divBdr>
                    <w:top w:val="none" w:sz="0" w:space="0" w:color="auto"/>
                    <w:left w:val="none" w:sz="0" w:space="0" w:color="auto"/>
                    <w:bottom w:val="none" w:sz="0" w:space="0" w:color="auto"/>
                    <w:right w:val="none" w:sz="0" w:space="0" w:color="auto"/>
                  </w:divBdr>
                  <w:divsChild>
                    <w:div w:id="1559316095">
                      <w:marLeft w:val="0"/>
                      <w:marRight w:val="0"/>
                      <w:marTop w:val="0"/>
                      <w:marBottom w:val="0"/>
                      <w:divBdr>
                        <w:top w:val="none" w:sz="0" w:space="0" w:color="auto"/>
                        <w:left w:val="none" w:sz="0" w:space="0" w:color="auto"/>
                        <w:bottom w:val="none" w:sz="0" w:space="0" w:color="auto"/>
                        <w:right w:val="none" w:sz="0" w:space="0" w:color="auto"/>
                      </w:divBdr>
                    </w:div>
                  </w:divsChild>
                </w:div>
                <w:div w:id="1863207386">
                  <w:marLeft w:val="0"/>
                  <w:marRight w:val="0"/>
                  <w:marTop w:val="0"/>
                  <w:marBottom w:val="0"/>
                  <w:divBdr>
                    <w:top w:val="none" w:sz="0" w:space="0" w:color="auto"/>
                    <w:left w:val="none" w:sz="0" w:space="0" w:color="auto"/>
                    <w:bottom w:val="none" w:sz="0" w:space="0" w:color="auto"/>
                    <w:right w:val="none" w:sz="0" w:space="0" w:color="auto"/>
                  </w:divBdr>
                  <w:divsChild>
                    <w:div w:id="1369917815">
                      <w:marLeft w:val="0"/>
                      <w:marRight w:val="0"/>
                      <w:marTop w:val="0"/>
                      <w:marBottom w:val="0"/>
                      <w:divBdr>
                        <w:top w:val="none" w:sz="0" w:space="0" w:color="auto"/>
                        <w:left w:val="none" w:sz="0" w:space="0" w:color="auto"/>
                        <w:bottom w:val="none" w:sz="0" w:space="0" w:color="auto"/>
                        <w:right w:val="none" w:sz="0" w:space="0" w:color="auto"/>
                      </w:divBdr>
                    </w:div>
                  </w:divsChild>
                </w:div>
                <w:div w:id="448473605">
                  <w:marLeft w:val="0"/>
                  <w:marRight w:val="0"/>
                  <w:marTop w:val="0"/>
                  <w:marBottom w:val="0"/>
                  <w:divBdr>
                    <w:top w:val="none" w:sz="0" w:space="0" w:color="auto"/>
                    <w:left w:val="none" w:sz="0" w:space="0" w:color="auto"/>
                    <w:bottom w:val="none" w:sz="0" w:space="0" w:color="auto"/>
                    <w:right w:val="none" w:sz="0" w:space="0" w:color="auto"/>
                  </w:divBdr>
                  <w:divsChild>
                    <w:div w:id="1325354951">
                      <w:marLeft w:val="0"/>
                      <w:marRight w:val="0"/>
                      <w:marTop w:val="0"/>
                      <w:marBottom w:val="0"/>
                      <w:divBdr>
                        <w:top w:val="none" w:sz="0" w:space="0" w:color="auto"/>
                        <w:left w:val="none" w:sz="0" w:space="0" w:color="auto"/>
                        <w:bottom w:val="none" w:sz="0" w:space="0" w:color="auto"/>
                        <w:right w:val="none" w:sz="0" w:space="0" w:color="auto"/>
                      </w:divBdr>
                    </w:div>
                  </w:divsChild>
                </w:div>
                <w:div w:id="2001229267">
                  <w:marLeft w:val="0"/>
                  <w:marRight w:val="0"/>
                  <w:marTop w:val="0"/>
                  <w:marBottom w:val="0"/>
                  <w:divBdr>
                    <w:top w:val="none" w:sz="0" w:space="0" w:color="auto"/>
                    <w:left w:val="none" w:sz="0" w:space="0" w:color="auto"/>
                    <w:bottom w:val="none" w:sz="0" w:space="0" w:color="auto"/>
                    <w:right w:val="none" w:sz="0" w:space="0" w:color="auto"/>
                  </w:divBdr>
                  <w:divsChild>
                    <w:div w:id="215165304">
                      <w:marLeft w:val="0"/>
                      <w:marRight w:val="0"/>
                      <w:marTop w:val="0"/>
                      <w:marBottom w:val="0"/>
                      <w:divBdr>
                        <w:top w:val="none" w:sz="0" w:space="0" w:color="auto"/>
                        <w:left w:val="none" w:sz="0" w:space="0" w:color="auto"/>
                        <w:bottom w:val="none" w:sz="0" w:space="0" w:color="auto"/>
                        <w:right w:val="none" w:sz="0" w:space="0" w:color="auto"/>
                      </w:divBdr>
                    </w:div>
                  </w:divsChild>
                </w:div>
                <w:div w:id="1149519081">
                  <w:marLeft w:val="0"/>
                  <w:marRight w:val="0"/>
                  <w:marTop w:val="0"/>
                  <w:marBottom w:val="0"/>
                  <w:divBdr>
                    <w:top w:val="none" w:sz="0" w:space="0" w:color="auto"/>
                    <w:left w:val="none" w:sz="0" w:space="0" w:color="auto"/>
                    <w:bottom w:val="none" w:sz="0" w:space="0" w:color="auto"/>
                    <w:right w:val="none" w:sz="0" w:space="0" w:color="auto"/>
                  </w:divBdr>
                  <w:divsChild>
                    <w:div w:id="697240829">
                      <w:marLeft w:val="0"/>
                      <w:marRight w:val="0"/>
                      <w:marTop w:val="0"/>
                      <w:marBottom w:val="0"/>
                      <w:divBdr>
                        <w:top w:val="none" w:sz="0" w:space="0" w:color="auto"/>
                        <w:left w:val="none" w:sz="0" w:space="0" w:color="auto"/>
                        <w:bottom w:val="none" w:sz="0" w:space="0" w:color="auto"/>
                        <w:right w:val="none" w:sz="0" w:space="0" w:color="auto"/>
                      </w:divBdr>
                    </w:div>
                  </w:divsChild>
                </w:div>
                <w:div w:id="722481597">
                  <w:marLeft w:val="0"/>
                  <w:marRight w:val="0"/>
                  <w:marTop w:val="0"/>
                  <w:marBottom w:val="0"/>
                  <w:divBdr>
                    <w:top w:val="none" w:sz="0" w:space="0" w:color="auto"/>
                    <w:left w:val="none" w:sz="0" w:space="0" w:color="auto"/>
                    <w:bottom w:val="none" w:sz="0" w:space="0" w:color="auto"/>
                    <w:right w:val="none" w:sz="0" w:space="0" w:color="auto"/>
                  </w:divBdr>
                  <w:divsChild>
                    <w:div w:id="964969001">
                      <w:marLeft w:val="0"/>
                      <w:marRight w:val="0"/>
                      <w:marTop w:val="0"/>
                      <w:marBottom w:val="0"/>
                      <w:divBdr>
                        <w:top w:val="none" w:sz="0" w:space="0" w:color="auto"/>
                        <w:left w:val="none" w:sz="0" w:space="0" w:color="auto"/>
                        <w:bottom w:val="none" w:sz="0" w:space="0" w:color="auto"/>
                        <w:right w:val="none" w:sz="0" w:space="0" w:color="auto"/>
                      </w:divBdr>
                    </w:div>
                  </w:divsChild>
                </w:div>
                <w:div w:id="977490899">
                  <w:marLeft w:val="0"/>
                  <w:marRight w:val="0"/>
                  <w:marTop w:val="0"/>
                  <w:marBottom w:val="0"/>
                  <w:divBdr>
                    <w:top w:val="none" w:sz="0" w:space="0" w:color="auto"/>
                    <w:left w:val="none" w:sz="0" w:space="0" w:color="auto"/>
                    <w:bottom w:val="none" w:sz="0" w:space="0" w:color="auto"/>
                    <w:right w:val="none" w:sz="0" w:space="0" w:color="auto"/>
                  </w:divBdr>
                  <w:divsChild>
                    <w:div w:id="1049842925">
                      <w:marLeft w:val="0"/>
                      <w:marRight w:val="0"/>
                      <w:marTop w:val="0"/>
                      <w:marBottom w:val="0"/>
                      <w:divBdr>
                        <w:top w:val="none" w:sz="0" w:space="0" w:color="auto"/>
                        <w:left w:val="none" w:sz="0" w:space="0" w:color="auto"/>
                        <w:bottom w:val="none" w:sz="0" w:space="0" w:color="auto"/>
                        <w:right w:val="none" w:sz="0" w:space="0" w:color="auto"/>
                      </w:divBdr>
                    </w:div>
                  </w:divsChild>
                </w:div>
                <w:div w:id="953101956">
                  <w:marLeft w:val="0"/>
                  <w:marRight w:val="0"/>
                  <w:marTop w:val="0"/>
                  <w:marBottom w:val="0"/>
                  <w:divBdr>
                    <w:top w:val="none" w:sz="0" w:space="0" w:color="auto"/>
                    <w:left w:val="none" w:sz="0" w:space="0" w:color="auto"/>
                    <w:bottom w:val="none" w:sz="0" w:space="0" w:color="auto"/>
                    <w:right w:val="none" w:sz="0" w:space="0" w:color="auto"/>
                  </w:divBdr>
                  <w:divsChild>
                    <w:div w:id="1860007312">
                      <w:marLeft w:val="0"/>
                      <w:marRight w:val="0"/>
                      <w:marTop w:val="0"/>
                      <w:marBottom w:val="0"/>
                      <w:divBdr>
                        <w:top w:val="none" w:sz="0" w:space="0" w:color="auto"/>
                        <w:left w:val="none" w:sz="0" w:space="0" w:color="auto"/>
                        <w:bottom w:val="none" w:sz="0" w:space="0" w:color="auto"/>
                        <w:right w:val="none" w:sz="0" w:space="0" w:color="auto"/>
                      </w:divBdr>
                    </w:div>
                  </w:divsChild>
                </w:div>
                <w:div w:id="1638492778">
                  <w:marLeft w:val="0"/>
                  <w:marRight w:val="0"/>
                  <w:marTop w:val="0"/>
                  <w:marBottom w:val="0"/>
                  <w:divBdr>
                    <w:top w:val="none" w:sz="0" w:space="0" w:color="auto"/>
                    <w:left w:val="none" w:sz="0" w:space="0" w:color="auto"/>
                    <w:bottom w:val="none" w:sz="0" w:space="0" w:color="auto"/>
                    <w:right w:val="none" w:sz="0" w:space="0" w:color="auto"/>
                  </w:divBdr>
                  <w:divsChild>
                    <w:div w:id="142697601">
                      <w:marLeft w:val="0"/>
                      <w:marRight w:val="0"/>
                      <w:marTop w:val="0"/>
                      <w:marBottom w:val="0"/>
                      <w:divBdr>
                        <w:top w:val="none" w:sz="0" w:space="0" w:color="auto"/>
                        <w:left w:val="none" w:sz="0" w:space="0" w:color="auto"/>
                        <w:bottom w:val="none" w:sz="0" w:space="0" w:color="auto"/>
                        <w:right w:val="none" w:sz="0" w:space="0" w:color="auto"/>
                      </w:divBdr>
                    </w:div>
                  </w:divsChild>
                </w:div>
                <w:div w:id="2134596995">
                  <w:marLeft w:val="0"/>
                  <w:marRight w:val="0"/>
                  <w:marTop w:val="0"/>
                  <w:marBottom w:val="0"/>
                  <w:divBdr>
                    <w:top w:val="none" w:sz="0" w:space="0" w:color="auto"/>
                    <w:left w:val="none" w:sz="0" w:space="0" w:color="auto"/>
                    <w:bottom w:val="none" w:sz="0" w:space="0" w:color="auto"/>
                    <w:right w:val="none" w:sz="0" w:space="0" w:color="auto"/>
                  </w:divBdr>
                  <w:divsChild>
                    <w:div w:id="121652692">
                      <w:marLeft w:val="0"/>
                      <w:marRight w:val="0"/>
                      <w:marTop w:val="0"/>
                      <w:marBottom w:val="0"/>
                      <w:divBdr>
                        <w:top w:val="none" w:sz="0" w:space="0" w:color="auto"/>
                        <w:left w:val="none" w:sz="0" w:space="0" w:color="auto"/>
                        <w:bottom w:val="none" w:sz="0" w:space="0" w:color="auto"/>
                        <w:right w:val="none" w:sz="0" w:space="0" w:color="auto"/>
                      </w:divBdr>
                    </w:div>
                  </w:divsChild>
                </w:div>
                <w:div w:id="2122645989">
                  <w:marLeft w:val="0"/>
                  <w:marRight w:val="0"/>
                  <w:marTop w:val="0"/>
                  <w:marBottom w:val="0"/>
                  <w:divBdr>
                    <w:top w:val="none" w:sz="0" w:space="0" w:color="auto"/>
                    <w:left w:val="none" w:sz="0" w:space="0" w:color="auto"/>
                    <w:bottom w:val="none" w:sz="0" w:space="0" w:color="auto"/>
                    <w:right w:val="none" w:sz="0" w:space="0" w:color="auto"/>
                  </w:divBdr>
                  <w:divsChild>
                    <w:div w:id="280116638">
                      <w:marLeft w:val="0"/>
                      <w:marRight w:val="0"/>
                      <w:marTop w:val="0"/>
                      <w:marBottom w:val="0"/>
                      <w:divBdr>
                        <w:top w:val="none" w:sz="0" w:space="0" w:color="auto"/>
                        <w:left w:val="none" w:sz="0" w:space="0" w:color="auto"/>
                        <w:bottom w:val="none" w:sz="0" w:space="0" w:color="auto"/>
                        <w:right w:val="none" w:sz="0" w:space="0" w:color="auto"/>
                      </w:divBdr>
                    </w:div>
                  </w:divsChild>
                </w:div>
                <w:div w:id="1883783863">
                  <w:marLeft w:val="0"/>
                  <w:marRight w:val="0"/>
                  <w:marTop w:val="0"/>
                  <w:marBottom w:val="0"/>
                  <w:divBdr>
                    <w:top w:val="none" w:sz="0" w:space="0" w:color="auto"/>
                    <w:left w:val="none" w:sz="0" w:space="0" w:color="auto"/>
                    <w:bottom w:val="none" w:sz="0" w:space="0" w:color="auto"/>
                    <w:right w:val="none" w:sz="0" w:space="0" w:color="auto"/>
                  </w:divBdr>
                  <w:divsChild>
                    <w:div w:id="1170371595">
                      <w:marLeft w:val="0"/>
                      <w:marRight w:val="0"/>
                      <w:marTop w:val="0"/>
                      <w:marBottom w:val="0"/>
                      <w:divBdr>
                        <w:top w:val="none" w:sz="0" w:space="0" w:color="auto"/>
                        <w:left w:val="none" w:sz="0" w:space="0" w:color="auto"/>
                        <w:bottom w:val="none" w:sz="0" w:space="0" w:color="auto"/>
                        <w:right w:val="none" w:sz="0" w:space="0" w:color="auto"/>
                      </w:divBdr>
                    </w:div>
                  </w:divsChild>
                </w:div>
                <w:div w:id="927350154">
                  <w:marLeft w:val="0"/>
                  <w:marRight w:val="0"/>
                  <w:marTop w:val="0"/>
                  <w:marBottom w:val="0"/>
                  <w:divBdr>
                    <w:top w:val="none" w:sz="0" w:space="0" w:color="auto"/>
                    <w:left w:val="none" w:sz="0" w:space="0" w:color="auto"/>
                    <w:bottom w:val="none" w:sz="0" w:space="0" w:color="auto"/>
                    <w:right w:val="none" w:sz="0" w:space="0" w:color="auto"/>
                  </w:divBdr>
                  <w:divsChild>
                    <w:div w:id="333192742">
                      <w:marLeft w:val="0"/>
                      <w:marRight w:val="0"/>
                      <w:marTop w:val="0"/>
                      <w:marBottom w:val="0"/>
                      <w:divBdr>
                        <w:top w:val="none" w:sz="0" w:space="0" w:color="auto"/>
                        <w:left w:val="none" w:sz="0" w:space="0" w:color="auto"/>
                        <w:bottom w:val="none" w:sz="0" w:space="0" w:color="auto"/>
                        <w:right w:val="none" w:sz="0" w:space="0" w:color="auto"/>
                      </w:divBdr>
                    </w:div>
                  </w:divsChild>
                </w:div>
                <w:div w:id="1719238144">
                  <w:marLeft w:val="0"/>
                  <w:marRight w:val="0"/>
                  <w:marTop w:val="0"/>
                  <w:marBottom w:val="0"/>
                  <w:divBdr>
                    <w:top w:val="none" w:sz="0" w:space="0" w:color="auto"/>
                    <w:left w:val="none" w:sz="0" w:space="0" w:color="auto"/>
                    <w:bottom w:val="none" w:sz="0" w:space="0" w:color="auto"/>
                    <w:right w:val="none" w:sz="0" w:space="0" w:color="auto"/>
                  </w:divBdr>
                  <w:divsChild>
                    <w:div w:id="1831939885">
                      <w:marLeft w:val="0"/>
                      <w:marRight w:val="0"/>
                      <w:marTop w:val="0"/>
                      <w:marBottom w:val="0"/>
                      <w:divBdr>
                        <w:top w:val="none" w:sz="0" w:space="0" w:color="auto"/>
                        <w:left w:val="none" w:sz="0" w:space="0" w:color="auto"/>
                        <w:bottom w:val="none" w:sz="0" w:space="0" w:color="auto"/>
                        <w:right w:val="none" w:sz="0" w:space="0" w:color="auto"/>
                      </w:divBdr>
                    </w:div>
                  </w:divsChild>
                </w:div>
                <w:div w:id="955066508">
                  <w:marLeft w:val="0"/>
                  <w:marRight w:val="0"/>
                  <w:marTop w:val="0"/>
                  <w:marBottom w:val="0"/>
                  <w:divBdr>
                    <w:top w:val="none" w:sz="0" w:space="0" w:color="auto"/>
                    <w:left w:val="none" w:sz="0" w:space="0" w:color="auto"/>
                    <w:bottom w:val="none" w:sz="0" w:space="0" w:color="auto"/>
                    <w:right w:val="none" w:sz="0" w:space="0" w:color="auto"/>
                  </w:divBdr>
                  <w:divsChild>
                    <w:div w:id="1727025986">
                      <w:marLeft w:val="0"/>
                      <w:marRight w:val="0"/>
                      <w:marTop w:val="0"/>
                      <w:marBottom w:val="0"/>
                      <w:divBdr>
                        <w:top w:val="none" w:sz="0" w:space="0" w:color="auto"/>
                        <w:left w:val="none" w:sz="0" w:space="0" w:color="auto"/>
                        <w:bottom w:val="none" w:sz="0" w:space="0" w:color="auto"/>
                        <w:right w:val="none" w:sz="0" w:space="0" w:color="auto"/>
                      </w:divBdr>
                    </w:div>
                  </w:divsChild>
                </w:div>
                <w:div w:id="933443163">
                  <w:marLeft w:val="0"/>
                  <w:marRight w:val="0"/>
                  <w:marTop w:val="0"/>
                  <w:marBottom w:val="0"/>
                  <w:divBdr>
                    <w:top w:val="none" w:sz="0" w:space="0" w:color="auto"/>
                    <w:left w:val="none" w:sz="0" w:space="0" w:color="auto"/>
                    <w:bottom w:val="none" w:sz="0" w:space="0" w:color="auto"/>
                    <w:right w:val="none" w:sz="0" w:space="0" w:color="auto"/>
                  </w:divBdr>
                  <w:divsChild>
                    <w:div w:id="115755191">
                      <w:marLeft w:val="0"/>
                      <w:marRight w:val="0"/>
                      <w:marTop w:val="0"/>
                      <w:marBottom w:val="0"/>
                      <w:divBdr>
                        <w:top w:val="none" w:sz="0" w:space="0" w:color="auto"/>
                        <w:left w:val="none" w:sz="0" w:space="0" w:color="auto"/>
                        <w:bottom w:val="none" w:sz="0" w:space="0" w:color="auto"/>
                        <w:right w:val="none" w:sz="0" w:space="0" w:color="auto"/>
                      </w:divBdr>
                    </w:div>
                  </w:divsChild>
                </w:div>
                <w:div w:id="2136439022">
                  <w:marLeft w:val="0"/>
                  <w:marRight w:val="0"/>
                  <w:marTop w:val="0"/>
                  <w:marBottom w:val="0"/>
                  <w:divBdr>
                    <w:top w:val="none" w:sz="0" w:space="0" w:color="auto"/>
                    <w:left w:val="none" w:sz="0" w:space="0" w:color="auto"/>
                    <w:bottom w:val="none" w:sz="0" w:space="0" w:color="auto"/>
                    <w:right w:val="none" w:sz="0" w:space="0" w:color="auto"/>
                  </w:divBdr>
                  <w:divsChild>
                    <w:div w:id="1383821473">
                      <w:marLeft w:val="0"/>
                      <w:marRight w:val="0"/>
                      <w:marTop w:val="0"/>
                      <w:marBottom w:val="0"/>
                      <w:divBdr>
                        <w:top w:val="none" w:sz="0" w:space="0" w:color="auto"/>
                        <w:left w:val="none" w:sz="0" w:space="0" w:color="auto"/>
                        <w:bottom w:val="none" w:sz="0" w:space="0" w:color="auto"/>
                        <w:right w:val="none" w:sz="0" w:space="0" w:color="auto"/>
                      </w:divBdr>
                    </w:div>
                  </w:divsChild>
                </w:div>
                <w:div w:id="2105177185">
                  <w:marLeft w:val="0"/>
                  <w:marRight w:val="0"/>
                  <w:marTop w:val="0"/>
                  <w:marBottom w:val="0"/>
                  <w:divBdr>
                    <w:top w:val="none" w:sz="0" w:space="0" w:color="auto"/>
                    <w:left w:val="none" w:sz="0" w:space="0" w:color="auto"/>
                    <w:bottom w:val="none" w:sz="0" w:space="0" w:color="auto"/>
                    <w:right w:val="none" w:sz="0" w:space="0" w:color="auto"/>
                  </w:divBdr>
                  <w:divsChild>
                    <w:div w:id="2019768067">
                      <w:marLeft w:val="0"/>
                      <w:marRight w:val="0"/>
                      <w:marTop w:val="0"/>
                      <w:marBottom w:val="0"/>
                      <w:divBdr>
                        <w:top w:val="none" w:sz="0" w:space="0" w:color="auto"/>
                        <w:left w:val="none" w:sz="0" w:space="0" w:color="auto"/>
                        <w:bottom w:val="none" w:sz="0" w:space="0" w:color="auto"/>
                        <w:right w:val="none" w:sz="0" w:space="0" w:color="auto"/>
                      </w:divBdr>
                    </w:div>
                  </w:divsChild>
                </w:div>
                <w:div w:id="1612931122">
                  <w:marLeft w:val="0"/>
                  <w:marRight w:val="0"/>
                  <w:marTop w:val="0"/>
                  <w:marBottom w:val="0"/>
                  <w:divBdr>
                    <w:top w:val="none" w:sz="0" w:space="0" w:color="auto"/>
                    <w:left w:val="none" w:sz="0" w:space="0" w:color="auto"/>
                    <w:bottom w:val="none" w:sz="0" w:space="0" w:color="auto"/>
                    <w:right w:val="none" w:sz="0" w:space="0" w:color="auto"/>
                  </w:divBdr>
                  <w:divsChild>
                    <w:div w:id="1621303748">
                      <w:marLeft w:val="0"/>
                      <w:marRight w:val="0"/>
                      <w:marTop w:val="0"/>
                      <w:marBottom w:val="0"/>
                      <w:divBdr>
                        <w:top w:val="none" w:sz="0" w:space="0" w:color="auto"/>
                        <w:left w:val="none" w:sz="0" w:space="0" w:color="auto"/>
                        <w:bottom w:val="none" w:sz="0" w:space="0" w:color="auto"/>
                        <w:right w:val="none" w:sz="0" w:space="0" w:color="auto"/>
                      </w:divBdr>
                    </w:div>
                  </w:divsChild>
                </w:div>
                <w:div w:id="495725673">
                  <w:marLeft w:val="0"/>
                  <w:marRight w:val="0"/>
                  <w:marTop w:val="0"/>
                  <w:marBottom w:val="0"/>
                  <w:divBdr>
                    <w:top w:val="none" w:sz="0" w:space="0" w:color="auto"/>
                    <w:left w:val="none" w:sz="0" w:space="0" w:color="auto"/>
                    <w:bottom w:val="none" w:sz="0" w:space="0" w:color="auto"/>
                    <w:right w:val="none" w:sz="0" w:space="0" w:color="auto"/>
                  </w:divBdr>
                  <w:divsChild>
                    <w:div w:id="2000882412">
                      <w:marLeft w:val="0"/>
                      <w:marRight w:val="0"/>
                      <w:marTop w:val="0"/>
                      <w:marBottom w:val="0"/>
                      <w:divBdr>
                        <w:top w:val="none" w:sz="0" w:space="0" w:color="auto"/>
                        <w:left w:val="none" w:sz="0" w:space="0" w:color="auto"/>
                        <w:bottom w:val="none" w:sz="0" w:space="0" w:color="auto"/>
                        <w:right w:val="none" w:sz="0" w:space="0" w:color="auto"/>
                      </w:divBdr>
                    </w:div>
                  </w:divsChild>
                </w:div>
                <w:div w:id="1611474549">
                  <w:marLeft w:val="0"/>
                  <w:marRight w:val="0"/>
                  <w:marTop w:val="0"/>
                  <w:marBottom w:val="0"/>
                  <w:divBdr>
                    <w:top w:val="none" w:sz="0" w:space="0" w:color="auto"/>
                    <w:left w:val="none" w:sz="0" w:space="0" w:color="auto"/>
                    <w:bottom w:val="none" w:sz="0" w:space="0" w:color="auto"/>
                    <w:right w:val="none" w:sz="0" w:space="0" w:color="auto"/>
                  </w:divBdr>
                  <w:divsChild>
                    <w:div w:id="1219971383">
                      <w:marLeft w:val="0"/>
                      <w:marRight w:val="0"/>
                      <w:marTop w:val="0"/>
                      <w:marBottom w:val="0"/>
                      <w:divBdr>
                        <w:top w:val="none" w:sz="0" w:space="0" w:color="auto"/>
                        <w:left w:val="none" w:sz="0" w:space="0" w:color="auto"/>
                        <w:bottom w:val="none" w:sz="0" w:space="0" w:color="auto"/>
                        <w:right w:val="none" w:sz="0" w:space="0" w:color="auto"/>
                      </w:divBdr>
                    </w:div>
                  </w:divsChild>
                </w:div>
                <w:div w:id="2035572243">
                  <w:marLeft w:val="0"/>
                  <w:marRight w:val="0"/>
                  <w:marTop w:val="0"/>
                  <w:marBottom w:val="0"/>
                  <w:divBdr>
                    <w:top w:val="none" w:sz="0" w:space="0" w:color="auto"/>
                    <w:left w:val="none" w:sz="0" w:space="0" w:color="auto"/>
                    <w:bottom w:val="none" w:sz="0" w:space="0" w:color="auto"/>
                    <w:right w:val="none" w:sz="0" w:space="0" w:color="auto"/>
                  </w:divBdr>
                  <w:divsChild>
                    <w:div w:id="2048602088">
                      <w:marLeft w:val="0"/>
                      <w:marRight w:val="0"/>
                      <w:marTop w:val="0"/>
                      <w:marBottom w:val="0"/>
                      <w:divBdr>
                        <w:top w:val="none" w:sz="0" w:space="0" w:color="auto"/>
                        <w:left w:val="none" w:sz="0" w:space="0" w:color="auto"/>
                        <w:bottom w:val="none" w:sz="0" w:space="0" w:color="auto"/>
                        <w:right w:val="none" w:sz="0" w:space="0" w:color="auto"/>
                      </w:divBdr>
                    </w:div>
                  </w:divsChild>
                </w:div>
                <w:div w:id="1848977462">
                  <w:marLeft w:val="0"/>
                  <w:marRight w:val="0"/>
                  <w:marTop w:val="0"/>
                  <w:marBottom w:val="0"/>
                  <w:divBdr>
                    <w:top w:val="none" w:sz="0" w:space="0" w:color="auto"/>
                    <w:left w:val="none" w:sz="0" w:space="0" w:color="auto"/>
                    <w:bottom w:val="none" w:sz="0" w:space="0" w:color="auto"/>
                    <w:right w:val="none" w:sz="0" w:space="0" w:color="auto"/>
                  </w:divBdr>
                  <w:divsChild>
                    <w:div w:id="343947104">
                      <w:marLeft w:val="0"/>
                      <w:marRight w:val="0"/>
                      <w:marTop w:val="0"/>
                      <w:marBottom w:val="0"/>
                      <w:divBdr>
                        <w:top w:val="none" w:sz="0" w:space="0" w:color="auto"/>
                        <w:left w:val="none" w:sz="0" w:space="0" w:color="auto"/>
                        <w:bottom w:val="none" w:sz="0" w:space="0" w:color="auto"/>
                        <w:right w:val="none" w:sz="0" w:space="0" w:color="auto"/>
                      </w:divBdr>
                    </w:div>
                  </w:divsChild>
                </w:div>
                <w:div w:id="166990007">
                  <w:marLeft w:val="0"/>
                  <w:marRight w:val="0"/>
                  <w:marTop w:val="0"/>
                  <w:marBottom w:val="0"/>
                  <w:divBdr>
                    <w:top w:val="none" w:sz="0" w:space="0" w:color="auto"/>
                    <w:left w:val="none" w:sz="0" w:space="0" w:color="auto"/>
                    <w:bottom w:val="none" w:sz="0" w:space="0" w:color="auto"/>
                    <w:right w:val="none" w:sz="0" w:space="0" w:color="auto"/>
                  </w:divBdr>
                  <w:divsChild>
                    <w:div w:id="1169980435">
                      <w:marLeft w:val="0"/>
                      <w:marRight w:val="0"/>
                      <w:marTop w:val="0"/>
                      <w:marBottom w:val="0"/>
                      <w:divBdr>
                        <w:top w:val="none" w:sz="0" w:space="0" w:color="auto"/>
                        <w:left w:val="none" w:sz="0" w:space="0" w:color="auto"/>
                        <w:bottom w:val="none" w:sz="0" w:space="0" w:color="auto"/>
                        <w:right w:val="none" w:sz="0" w:space="0" w:color="auto"/>
                      </w:divBdr>
                    </w:div>
                  </w:divsChild>
                </w:div>
                <w:div w:id="408963129">
                  <w:marLeft w:val="0"/>
                  <w:marRight w:val="0"/>
                  <w:marTop w:val="0"/>
                  <w:marBottom w:val="0"/>
                  <w:divBdr>
                    <w:top w:val="none" w:sz="0" w:space="0" w:color="auto"/>
                    <w:left w:val="none" w:sz="0" w:space="0" w:color="auto"/>
                    <w:bottom w:val="none" w:sz="0" w:space="0" w:color="auto"/>
                    <w:right w:val="none" w:sz="0" w:space="0" w:color="auto"/>
                  </w:divBdr>
                  <w:divsChild>
                    <w:div w:id="1065881281">
                      <w:marLeft w:val="0"/>
                      <w:marRight w:val="0"/>
                      <w:marTop w:val="0"/>
                      <w:marBottom w:val="0"/>
                      <w:divBdr>
                        <w:top w:val="none" w:sz="0" w:space="0" w:color="auto"/>
                        <w:left w:val="none" w:sz="0" w:space="0" w:color="auto"/>
                        <w:bottom w:val="none" w:sz="0" w:space="0" w:color="auto"/>
                        <w:right w:val="none" w:sz="0" w:space="0" w:color="auto"/>
                      </w:divBdr>
                    </w:div>
                  </w:divsChild>
                </w:div>
                <w:div w:id="1594629744">
                  <w:marLeft w:val="0"/>
                  <w:marRight w:val="0"/>
                  <w:marTop w:val="0"/>
                  <w:marBottom w:val="0"/>
                  <w:divBdr>
                    <w:top w:val="none" w:sz="0" w:space="0" w:color="auto"/>
                    <w:left w:val="none" w:sz="0" w:space="0" w:color="auto"/>
                    <w:bottom w:val="none" w:sz="0" w:space="0" w:color="auto"/>
                    <w:right w:val="none" w:sz="0" w:space="0" w:color="auto"/>
                  </w:divBdr>
                  <w:divsChild>
                    <w:div w:id="1616593687">
                      <w:marLeft w:val="0"/>
                      <w:marRight w:val="0"/>
                      <w:marTop w:val="0"/>
                      <w:marBottom w:val="0"/>
                      <w:divBdr>
                        <w:top w:val="none" w:sz="0" w:space="0" w:color="auto"/>
                        <w:left w:val="none" w:sz="0" w:space="0" w:color="auto"/>
                        <w:bottom w:val="none" w:sz="0" w:space="0" w:color="auto"/>
                        <w:right w:val="none" w:sz="0" w:space="0" w:color="auto"/>
                      </w:divBdr>
                    </w:div>
                  </w:divsChild>
                </w:div>
                <w:div w:id="1438912350">
                  <w:marLeft w:val="0"/>
                  <w:marRight w:val="0"/>
                  <w:marTop w:val="0"/>
                  <w:marBottom w:val="0"/>
                  <w:divBdr>
                    <w:top w:val="none" w:sz="0" w:space="0" w:color="auto"/>
                    <w:left w:val="none" w:sz="0" w:space="0" w:color="auto"/>
                    <w:bottom w:val="none" w:sz="0" w:space="0" w:color="auto"/>
                    <w:right w:val="none" w:sz="0" w:space="0" w:color="auto"/>
                  </w:divBdr>
                  <w:divsChild>
                    <w:div w:id="891312116">
                      <w:marLeft w:val="0"/>
                      <w:marRight w:val="0"/>
                      <w:marTop w:val="0"/>
                      <w:marBottom w:val="0"/>
                      <w:divBdr>
                        <w:top w:val="none" w:sz="0" w:space="0" w:color="auto"/>
                        <w:left w:val="none" w:sz="0" w:space="0" w:color="auto"/>
                        <w:bottom w:val="none" w:sz="0" w:space="0" w:color="auto"/>
                        <w:right w:val="none" w:sz="0" w:space="0" w:color="auto"/>
                      </w:divBdr>
                    </w:div>
                  </w:divsChild>
                </w:div>
                <w:div w:id="2145540900">
                  <w:marLeft w:val="0"/>
                  <w:marRight w:val="0"/>
                  <w:marTop w:val="0"/>
                  <w:marBottom w:val="0"/>
                  <w:divBdr>
                    <w:top w:val="none" w:sz="0" w:space="0" w:color="auto"/>
                    <w:left w:val="none" w:sz="0" w:space="0" w:color="auto"/>
                    <w:bottom w:val="none" w:sz="0" w:space="0" w:color="auto"/>
                    <w:right w:val="none" w:sz="0" w:space="0" w:color="auto"/>
                  </w:divBdr>
                  <w:divsChild>
                    <w:div w:id="142308817">
                      <w:marLeft w:val="0"/>
                      <w:marRight w:val="0"/>
                      <w:marTop w:val="0"/>
                      <w:marBottom w:val="0"/>
                      <w:divBdr>
                        <w:top w:val="none" w:sz="0" w:space="0" w:color="auto"/>
                        <w:left w:val="none" w:sz="0" w:space="0" w:color="auto"/>
                        <w:bottom w:val="none" w:sz="0" w:space="0" w:color="auto"/>
                        <w:right w:val="none" w:sz="0" w:space="0" w:color="auto"/>
                      </w:divBdr>
                    </w:div>
                  </w:divsChild>
                </w:div>
                <w:div w:id="1044326866">
                  <w:marLeft w:val="0"/>
                  <w:marRight w:val="0"/>
                  <w:marTop w:val="0"/>
                  <w:marBottom w:val="0"/>
                  <w:divBdr>
                    <w:top w:val="none" w:sz="0" w:space="0" w:color="auto"/>
                    <w:left w:val="none" w:sz="0" w:space="0" w:color="auto"/>
                    <w:bottom w:val="none" w:sz="0" w:space="0" w:color="auto"/>
                    <w:right w:val="none" w:sz="0" w:space="0" w:color="auto"/>
                  </w:divBdr>
                  <w:divsChild>
                    <w:div w:id="216480977">
                      <w:marLeft w:val="0"/>
                      <w:marRight w:val="0"/>
                      <w:marTop w:val="0"/>
                      <w:marBottom w:val="0"/>
                      <w:divBdr>
                        <w:top w:val="none" w:sz="0" w:space="0" w:color="auto"/>
                        <w:left w:val="none" w:sz="0" w:space="0" w:color="auto"/>
                        <w:bottom w:val="none" w:sz="0" w:space="0" w:color="auto"/>
                        <w:right w:val="none" w:sz="0" w:space="0" w:color="auto"/>
                      </w:divBdr>
                    </w:div>
                  </w:divsChild>
                </w:div>
                <w:div w:id="488905259">
                  <w:marLeft w:val="0"/>
                  <w:marRight w:val="0"/>
                  <w:marTop w:val="0"/>
                  <w:marBottom w:val="0"/>
                  <w:divBdr>
                    <w:top w:val="none" w:sz="0" w:space="0" w:color="auto"/>
                    <w:left w:val="none" w:sz="0" w:space="0" w:color="auto"/>
                    <w:bottom w:val="none" w:sz="0" w:space="0" w:color="auto"/>
                    <w:right w:val="none" w:sz="0" w:space="0" w:color="auto"/>
                  </w:divBdr>
                  <w:divsChild>
                    <w:div w:id="1646088398">
                      <w:marLeft w:val="0"/>
                      <w:marRight w:val="0"/>
                      <w:marTop w:val="0"/>
                      <w:marBottom w:val="0"/>
                      <w:divBdr>
                        <w:top w:val="none" w:sz="0" w:space="0" w:color="auto"/>
                        <w:left w:val="none" w:sz="0" w:space="0" w:color="auto"/>
                        <w:bottom w:val="none" w:sz="0" w:space="0" w:color="auto"/>
                        <w:right w:val="none" w:sz="0" w:space="0" w:color="auto"/>
                      </w:divBdr>
                    </w:div>
                  </w:divsChild>
                </w:div>
                <w:div w:id="715392462">
                  <w:marLeft w:val="0"/>
                  <w:marRight w:val="0"/>
                  <w:marTop w:val="0"/>
                  <w:marBottom w:val="0"/>
                  <w:divBdr>
                    <w:top w:val="none" w:sz="0" w:space="0" w:color="auto"/>
                    <w:left w:val="none" w:sz="0" w:space="0" w:color="auto"/>
                    <w:bottom w:val="none" w:sz="0" w:space="0" w:color="auto"/>
                    <w:right w:val="none" w:sz="0" w:space="0" w:color="auto"/>
                  </w:divBdr>
                  <w:divsChild>
                    <w:div w:id="84083223">
                      <w:marLeft w:val="0"/>
                      <w:marRight w:val="0"/>
                      <w:marTop w:val="0"/>
                      <w:marBottom w:val="0"/>
                      <w:divBdr>
                        <w:top w:val="none" w:sz="0" w:space="0" w:color="auto"/>
                        <w:left w:val="none" w:sz="0" w:space="0" w:color="auto"/>
                        <w:bottom w:val="none" w:sz="0" w:space="0" w:color="auto"/>
                        <w:right w:val="none" w:sz="0" w:space="0" w:color="auto"/>
                      </w:divBdr>
                    </w:div>
                  </w:divsChild>
                </w:div>
                <w:div w:id="86392095">
                  <w:marLeft w:val="0"/>
                  <w:marRight w:val="0"/>
                  <w:marTop w:val="0"/>
                  <w:marBottom w:val="0"/>
                  <w:divBdr>
                    <w:top w:val="none" w:sz="0" w:space="0" w:color="auto"/>
                    <w:left w:val="none" w:sz="0" w:space="0" w:color="auto"/>
                    <w:bottom w:val="none" w:sz="0" w:space="0" w:color="auto"/>
                    <w:right w:val="none" w:sz="0" w:space="0" w:color="auto"/>
                  </w:divBdr>
                  <w:divsChild>
                    <w:div w:id="702748023">
                      <w:marLeft w:val="0"/>
                      <w:marRight w:val="0"/>
                      <w:marTop w:val="0"/>
                      <w:marBottom w:val="0"/>
                      <w:divBdr>
                        <w:top w:val="none" w:sz="0" w:space="0" w:color="auto"/>
                        <w:left w:val="none" w:sz="0" w:space="0" w:color="auto"/>
                        <w:bottom w:val="none" w:sz="0" w:space="0" w:color="auto"/>
                        <w:right w:val="none" w:sz="0" w:space="0" w:color="auto"/>
                      </w:divBdr>
                    </w:div>
                  </w:divsChild>
                </w:div>
                <w:div w:id="288364217">
                  <w:marLeft w:val="0"/>
                  <w:marRight w:val="0"/>
                  <w:marTop w:val="0"/>
                  <w:marBottom w:val="0"/>
                  <w:divBdr>
                    <w:top w:val="none" w:sz="0" w:space="0" w:color="auto"/>
                    <w:left w:val="none" w:sz="0" w:space="0" w:color="auto"/>
                    <w:bottom w:val="none" w:sz="0" w:space="0" w:color="auto"/>
                    <w:right w:val="none" w:sz="0" w:space="0" w:color="auto"/>
                  </w:divBdr>
                  <w:divsChild>
                    <w:div w:id="1459642138">
                      <w:marLeft w:val="0"/>
                      <w:marRight w:val="0"/>
                      <w:marTop w:val="0"/>
                      <w:marBottom w:val="0"/>
                      <w:divBdr>
                        <w:top w:val="none" w:sz="0" w:space="0" w:color="auto"/>
                        <w:left w:val="none" w:sz="0" w:space="0" w:color="auto"/>
                        <w:bottom w:val="none" w:sz="0" w:space="0" w:color="auto"/>
                        <w:right w:val="none" w:sz="0" w:space="0" w:color="auto"/>
                      </w:divBdr>
                    </w:div>
                  </w:divsChild>
                </w:div>
                <w:div w:id="1349791845">
                  <w:marLeft w:val="0"/>
                  <w:marRight w:val="0"/>
                  <w:marTop w:val="0"/>
                  <w:marBottom w:val="0"/>
                  <w:divBdr>
                    <w:top w:val="none" w:sz="0" w:space="0" w:color="auto"/>
                    <w:left w:val="none" w:sz="0" w:space="0" w:color="auto"/>
                    <w:bottom w:val="none" w:sz="0" w:space="0" w:color="auto"/>
                    <w:right w:val="none" w:sz="0" w:space="0" w:color="auto"/>
                  </w:divBdr>
                  <w:divsChild>
                    <w:div w:id="1096247545">
                      <w:marLeft w:val="0"/>
                      <w:marRight w:val="0"/>
                      <w:marTop w:val="0"/>
                      <w:marBottom w:val="0"/>
                      <w:divBdr>
                        <w:top w:val="none" w:sz="0" w:space="0" w:color="auto"/>
                        <w:left w:val="none" w:sz="0" w:space="0" w:color="auto"/>
                        <w:bottom w:val="none" w:sz="0" w:space="0" w:color="auto"/>
                        <w:right w:val="none" w:sz="0" w:space="0" w:color="auto"/>
                      </w:divBdr>
                    </w:div>
                  </w:divsChild>
                </w:div>
                <w:div w:id="318581632">
                  <w:marLeft w:val="0"/>
                  <w:marRight w:val="0"/>
                  <w:marTop w:val="0"/>
                  <w:marBottom w:val="0"/>
                  <w:divBdr>
                    <w:top w:val="none" w:sz="0" w:space="0" w:color="auto"/>
                    <w:left w:val="none" w:sz="0" w:space="0" w:color="auto"/>
                    <w:bottom w:val="none" w:sz="0" w:space="0" w:color="auto"/>
                    <w:right w:val="none" w:sz="0" w:space="0" w:color="auto"/>
                  </w:divBdr>
                  <w:divsChild>
                    <w:div w:id="625043791">
                      <w:marLeft w:val="0"/>
                      <w:marRight w:val="0"/>
                      <w:marTop w:val="0"/>
                      <w:marBottom w:val="0"/>
                      <w:divBdr>
                        <w:top w:val="none" w:sz="0" w:space="0" w:color="auto"/>
                        <w:left w:val="none" w:sz="0" w:space="0" w:color="auto"/>
                        <w:bottom w:val="none" w:sz="0" w:space="0" w:color="auto"/>
                        <w:right w:val="none" w:sz="0" w:space="0" w:color="auto"/>
                      </w:divBdr>
                    </w:div>
                  </w:divsChild>
                </w:div>
                <w:div w:id="170921566">
                  <w:marLeft w:val="0"/>
                  <w:marRight w:val="0"/>
                  <w:marTop w:val="0"/>
                  <w:marBottom w:val="0"/>
                  <w:divBdr>
                    <w:top w:val="none" w:sz="0" w:space="0" w:color="auto"/>
                    <w:left w:val="none" w:sz="0" w:space="0" w:color="auto"/>
                    <w:bottom w:val="none" w:sz="0" w:space="0" w:color="auto"/>
                    <w:right w:val="none" w:sz="0" w:space="0" w:color="auto"/>
                  </w:divBdr>
                  <w:divsChild>
                    <w:div w:id="1971092052">
                      <w:marLeft w:val="0"/>
                      <w:marRight w:val="0"/>
                      <w:marTop w:val="0"/>
                      <w:marBottom w:val="0"/>
                      <w:divBdr>
                        <w:top w:val="none" w:sz="0" w:space="0" w:color="auto"/>
                        <w:left w:val="none" w:sz="0" w:space="0" w:color="auto"/>
                        <w:bottom w:val="none" w:sz="0" w:space="0" w:color="auto"/>
                        <w:right w:val="none" w:sz="0" w:space="0" w:color="auto"/>
                      </w:divBdr>
                    </w:div>
                  </w:divsChild>
                </w:div>
                <w:div w:id="2061830239">
                  <w:marLeft w:val="0"/>
                  <w:marRight w:val="0"/>
                  <w:marTop w:val="0"/>
                  <w:marBottom w:val="0"/>
                  <w:divBdr>
                    <w:top w:val="none" w:sz="0" w:space="0" w:color="auto"/>
                    <w:left w:val="none" w:sz="0" w:space="0" w:color="auto"/>
                    <w:bottom w:val="none" w:sz="0" w:space="0" w:color="auto"/>
                    <w:right w:val="none" w:sz="0" w:space="0" w:color="auto"/>
                  </w:divBdr>
                  <w:divsChild>
                    <w:div w:id="1108812796">
                      <w:marLeft w:val="0"/>
                      <w:marRight w:val="0"/>
                      <w:marTop w:val="0"/>
                      <w:marBottom w:val="0"/>
                      <w:divBdr>
                        <w:top w:val="none" w:sz="0" w:space="0" w:color="auto"/>
                        <w:left w:val="none" w:sz="0" w:space="0" w:color="auto"/>
                        <w:bottom w:val="none" w:sz="0" w:space="0" w:color="auto"/>
                        <w:right w:val="none" w:sz="0" w:space="0" w:color="auto"/>
                      </w:divBdr>
                    </w:div>
                  </w:divsChild>
                </w:div>
                <w:div w:id="695037978">
                  <w:marLeft w:val="0"/>
                  <w:marRight w:val="0"/>
                  <w:marTop w:val="0"/>
                  <w:marBottom w:val="0"/>
                  <w:divBdr>
                    <w:top w:val="none" w:sz="0" w:space="0" w:color="auto"/>
                    <w:left w:val="none" w:sz="0" w:space="0" w:color="auto"/>
                    <w:bottom w:val="none" w:sz="0" w:space="0" w:color="auto"/>
                    <w:right w:val="none" w:sz="0" w:space="0" w:color="auto"/>
                  </w:divBdr>
                  <w:divsChild>
                    <w:div w:id="620263837">
                      <w:marLeft w:val="0"/>
                      <w:marRight w:val="0"/>
                      <w:marTop w:val="0"/>
                      <w:marBottom w:val="0"/>
                      <w:divBdr>
                        <w:top w:val="none" w:sz="0" w:space="0" w:color="auto"/>
                        <w:left w:val="none" w:sz="0" w:space="0" w:color="auto"/>
                        <w:bottom w:val="none" w:sz="0" w:space="0" w:color="auto"/>
                        <w:right w:val="none" w:sz="0" w:space="0" w:color="auto"/>
                      </w:divBdr>
                    </w:div>
                  </w:divsChild>
                </w:div>
                <w:div w:id="591934293">
                  <w:marLeft w:val="0"/>
                  <w:marRight w:val="0"/>
                  <w:marTop w:val="0"/>
                  <w:marBottom w:val="0"/>
                  <w:divBdr>
                    <w:top w:val="none" w:sz="0" w:space="0" w:color="auto"/>
                    <w:left w:val="none" w:sz="0" w:space="0" w:color="auto"/>
                    <w:bottom w:val="none" w:sz="0" w:space="0" w:color="auto"/>
                    <w:right w:val="none" w:sz="0" w:space="0" w:color="auto"/>
                  </w:divBdr>
                  <w:divsChild>
                    <w:div w:id="1054960882">
                      <w:marLeft w:val="0"/>
                      <w:marRight w:val="0"/>
                      <w:marTop w:val="0"/>
                      <w:marBottom w:val="0"/>
                      <w:divBdr>
                        <w:top w:val="none" w:sz="0" w:space="0" w:color="auto"/>
                        <w:left w:val="none" w:sz="0" w:space="0" w:color="auto"/>
                        <w:bottom w:val="none" w:sz="0" w:space="0" w:color="auto"/>
                        <w:right w:val="none" w:sz="0" w:space="0" w:color="auto"/>
                      </w:divBdr>
                    </w:div>
                  </w:divsChild>
                </w:div>
                <w:div w:id="1483616199">
                  <w:marLeft w:val="0"/>
                  <w:marRight w:val="0"/>
                  <w:marTop w:val="0"/>
                  <w:marBottom w:val="0"/>
                  <w:divBdr>
                    <w:top w:val="none" w:sz="0" w:space="0" w:color="auto"/>
                    <w:left w:val="none" w:sz="0" w:space="0" w:color="auto"/>
                    <w:bottom w:val="none" w:sz="0" w:space="0" w:color="auto"/>
                    <w:right w:val="none" w:sz="0" w:space="0" w:color="auto"/>
                  </w:divBdr>
                  <w:divsChild>
                    <w:div w:id="1627353118">
                      <w:marLeft w:val="0"/>
                      <w:marRight w:val="0"/>
                      <w:marTop w:val="0"/>
                      <w:marBottom w:val="0"/>
                      <w:divBdr>
                        <w:top w:val="none" w:sz="0" w:space="0" w:color="auto"/>
                        <w:left w:val="none" w:sz="0" w:space="0" w:color="auto"/>
                        <w:bottom w:val="none" w:sz="0" w:space="0" w:color="auto"/>
                        <w:right w:val="none" w:sz="0" w:space="0" w:color="auto"/>
                      </w:divBdr>
                    </w:div>
                  </w:divsChild>
                </w:div>
                <w:div w:id="1824005897">
                  <w:marLeft w:val="0"/>
                  <w:marRight w:val="0"/>
                  <w:marTop w:val="0"/>
                  <w:marBottom w:val="0"/>
                  <w:divBdr>
                    <w:top w:val="none" w:sz="0" w:space="0" w:color="auto"/>
                    <w:left w:val="none" w:sz="0" w:space="0" w:color="auto"/>
                    <w:bottom w:val="none" w:sz="0" w:space="0" w:color="auto"/>
                    <w:right w:val="none" w:sz="0" w:space="0" w:color="auto"/>
                  </w:divBdr>
                  <w:divsChild>
                    <w:div w:id="166025452">
                      <w:marLeft w:val="0"/>
                      <w:marRight w:val="0"/>
                      <w:marTop w:val="0"/>
                      <w:marBottom w:val="0"/>
                      <w:divBdr>
                        <w:top w:val="none" w:sz="0" w:space="0" w:color="auto"/>
                        <w:left w:val="none" w:sz="0" w:space="0" w:color="auto"/>
                        <w:bottom w:val="none" w:sz="0" w:space="0" w:color="auto"/>
                        <w:right w:val="none" w:sz="0" w:space="0" w:color="auto"/>
                      </w:divBdr>
                    </w:div>
                  </w:divsChild>
                </w:div>
                <w:div w:id="1312562568">
                  <w:marLeft w:val="0"/>
                  <w:marRight w:val="0"/>
                  <w:marTop w:val="0"/>
                  <w:marBottom w:val="0"/>
                  <w:divBdr>
                    <w:top w:val="none" w:sz="0" w:space="0" w:color="auto"/>
                    <w:left w:val="none" w:sz="0" w:space="0" w:color="auto"/>
                    <w:bottom w:val="none" w:sz="0" w:space="0" w:color="auto"/>
                    <w:right w:val="none" w:sz="0" w:space="0" w:color="auto"/>
                  </w:divBdr>
                  <w:divsChild>
                    <w:div w:id="836841424">
                      <w:marLeft w:val="0"/>
                      <w:marRight w:val="0"/>
                      <w:marTop w:val="0"/>
                      <w:marBottom w:val="0"/>
                      <w:divBdr>
                        <w:top w:val="none" w:sz="0" w:space="0" w:color="auto"/>
                        <w:left w:val="none" w:sz="0" w:space="0" w:color="auto"/>
                        <w:bottom w:val="none" w:sz="0" w:space="0" w:color="auto"/>
                        <w:right w:val="none" w:sz="0" w:space="0" w:color="auto"/>
                      </w:divBdr>
                    </w:div>
                  </w:divsChild>
                </w:div>
                <w:div w:id="2092044894">
                  <w:marLeft w:val="0"/>
                  <w:marRight w:val="0"/>
                  <w:marTop w:val="0"/>
                  <w:marBottom w:val="0"/>
                  <w:divBdr>
                    <w:top w:val="none" w:sz="0" w:space="0" w:color="auto"/>
                    <w:left w:val="none" w:sz="0" w:space="0" w:color="auto"/>
                    <w:bottom w:val="none" w:sz="0" w:space="0" w:color="auto"/>
                    <w:right w:val="none" w:sz="0" w:space="0" w:color="auto"/>
                  </w:divBdr>
                  <w:divsChild>
                    <w:div w:id="1973099672">
                      <w:marLeft w:val="0"/>
                      <w:marRight w:val="0"/>
                      <w:marTop w:val="0"/>
                      <w:marBottom w:val="0"/>
                      <w:divBdr>
                        <w:top w:val="none" w:sz="0" w:space="0" w:color="auto"/>
                        <w:left w:val="none" w:sz="0" w:space="0" w:color="auto"/>
                        <w:bottom w:val="none" w:sz="0" w:space="0" w:color="auto"/>
                        <w:right w:val="none" w:sz="0" w:space="0" w:color="auto"/>
                      </w:divBdr>
                    </w:div>
                  </w:divsChild>
                </w:div>
                <w:div w:id="1869370374">
                  <w:marLeft w:val="0"/>
                  <w:marRight w:val="0"/>
                  <w:marTop w:val="0"/>
                  <w:marBottom w:val="0"/>
                  <w:divBdr>
                    <w:top w:val="none" w:sz="0" w:space="0" w:color="auto"/>
                    <w:left w:val="none" w:sz="0" w:space="0" w:color="auto"/>
                    <w:bottom w:val="none" w:sz="0" w:space="0" w:color="auto"/>
                    <w:right w:val="none" w:sz="0" w:space="0" w:color="auto"/>
                  </w:divBdr>
                  <w:divsChild>
                    <w:div w:id="701639039">
                      <w:marLeft w:val="0"/>
                      <w:marRight w:val="0"/>
                      <w:marTop w:val="0"/>
                      <w:marBottom w:val="0"/>
                      <w:divBdr>
                        <w:top w:val="none" w:sz="0" w:space="0" w:color="auto"/>
                        <w:left w:val="none" w:sz="0" w:space="0" w:color="auto"/>
                        <w:bottom w:val="none" w:sz="0" w:space="0" w:color="auto"/>
                        <w:right w:val="none" w:sz="0" w:space="0" w:color="auto"/>
                      </w:divBdr>
                    </w:div>
                  </w:divsChild>
                </w:div>
                <w:div w:id="1504122000">
                  <w:marLeft w:val="0"/>
                  <w:marRight w:val="0"/>
                  <w:marTop w:val="0"/>
                  <w:marBottom w:val="0"/>
                  <w:divBdr>
                    <w:top w:val="none" w:sz="0" w:space="0" w:color="auto"/>
                    <w:left w:val="none" w:sz="0" w:space="0" w:color="auto"/>
                    <w:bottom w:val="none" w:sz="0" w:space="0" w:color="auto"/>
                    <w:right w:val="none" w:sz="0" w:space="0" w:color="auto"/>
                  </w:divBdr>
                  <w:divsChild>
                    <w:div w:id="2048867608">
                      <w:marLeft w:val="0"/>
                      <w:marRight w:val="0"/>
                      <w:marTop w:val="0"/>
                      <w:marBottom w:val="0"/>
                      <w:divBdr>
                        <w:top w:val="none" w:sz="0" w:space="0" w:color="auto"/>
                        <w:left w:val="none" w:sz="0" w:space="0" w:color="auto"/>
                        <w:bottom w:val="none" w:sz="0" w:space="0" w:color="auto"/>
                        <w:right w:val="none" w:sz="0" w:space="0" w:color="auto"/>
                      </w:divBdr>
                    </w:div>
                  </w:divsChild>
                </w:div>
                <w:div w:id="1738480028">
                  <w:marLeft w:val="0"/>
                  <w:marRight w:val="0"/>
                  <w:marTop w:val="0"/>
                  <w:marBottom w:val="0"/>
                  <w:divBdr>
                    <w:top w:val="none" w:sz="0" w:space="0" w:color="auto"/>
                    <w:left w:val="none" w:sz="0" w:space="0" w:color="auto"/>
                    <w:bottom w:val="none" w:sz="0" w:space="0" w:color="auto"/>
                    <w:right w:val="none" w:sz="0" w:space="0" w:color="auto"/>
                  </w:divBdr>
                  <w:divsChild>
                    <w:div w:id="1687290349">
                      <w:marLeft w:val="0"/>
                      <w:marRight w:val="0"/>
                      <w:marTop w:val="0"/>
                      <w:marBottom w:val="0"/>
                      <w:divBdr>
                        <w:top w:val="none" w:sz="0" w:space="0" w:color="auto"/>
                        <w:left w:val="none" w:sz="0" w:space="0" w:color="auto"/>
                        <w:bottom w:val="none" w:sz="0" w:space="0" w:color="auto"/>
                        <w:right w:val="none" w:sz="0" w:space="0" w:color="auto"/>
                      </w:divBdr>
                    </w:div>
                  </w:divsChild>
                </w:div>
                <w:div w:id="487750373">
                  <w:marLeft w:val="0"/>
                  <w:marRight w:val="0"/>
                  <w:marTop w:val="0"/>
                  <w:marBottom w:val="0"/>
                  <w:divBdr>
                    <w:top w:val="none" w:sz="0" w:space="0" w:color="auto"/>
                    <w:left w:val="none" w:sz="0" w:space="0" w:color="auto"/>
                    <w:bottom w:val="none" w:sz="0" w:space="0" w:color="auto"/>
                    <w:right w:val="none" w:sz="0" w:space="0" w:color="auto"/>
                  </w:divBdr>
                  <w:divsChild>
                    <w:div w:id="2008433262">
                      <w:marLeft w:val="0"/>
                      <w:marRight w:val="0"/>
                      <w:marTop w:val="0"/>
                      <w:marBottom w:val="0"/>
                      <w:divBdr>
                        <w:top w:val="none" w:sz="0" w:space="0" w:color="auto"/>
                        <w:left w:val="none" w:sz="0" w:space="0" w:color="auto"/>
                        <w:bottom w:val="none" w:sz="0" w:space="0" w:color="auto"/>
                        <w:right w:val="none" w:sz="0" w:space="0" w:color="auto"/>
                      </w:divBdr>
                    </w:div>
                  </w:divsChild>
                </w:div>
                <w:div w:id="1122841445">
                  <w:marLeft w:val="0"/>
                  <w:marRight w:val="0"/>
                  <w:marTop w:val="0"/>
                  <w:marBottom w:val="0"/>
                  <w:divBdr>
                    <w:top w:val="none" w:sz="0" w:space="0" w:color="auto"/>
                    <w:left w:val="none" w:sz="0" w:space="0" w:color="auto"/>
                    <w:bottom w:val="none" w:sz="0" w:space="0" w:color="auto"/>
                    <w:right w:val="none" w:sz="0" w:space="0" w:color="auto"/>
                  </w:divBdr>
                  <w:divsChild>
                    <w:div w:id="1257859798">
                      <w:marLeft w:val="0"/>
                      <w:marRight w:val="0"/>
                      <w:marTop w:val="0"/>
                      <w:marBottom w:val="0"/>
                      <w:divBdr>
                        <w:top w:val="none" w:sz="0" w:space="0" w:color="auto"/>
                        <w:left w:val="none" w:sz="0" w:space="0" w:color="auto"/>
                        <w:bottom w:val="none" w:sz="0" w:space="0" w:color="auto"/>
                        <w:right w:val="none" w:sz="0" w:space="0" w:color="auto"/>
                      </w:divBdr>
                    </w:div>
                  </w:divsChild>
                </w:div>
                <w:div w:id="1122186701">
                  <w:marLeft w:val="0"/>
                  <w:marRight w:val="0"/>
                  <w:marTop w:val="0"/>
                  <w:marBottom w:val="0"/>
                  <w:divBdr>
                    <w:top w:val="none" w:sz="0" w:space="0" w:color="auto"/>
                    <w:left w:val="none" w:sz="0" w:space="0" w:color="auto"/>
                    <w:bottom w:val="none" w:sz="0" w:space="0" w:color="auto"/>
                    <w:right w:val="none" w:sz="0" w:space="0" w:color="auto"/>
                  </w:divBdr>
                  <w:divsChild>
                    <w:div w:id="1170755338">
                      <w:marLeft w:val="0"/>
                      <w:marRight w:val="0"/>
                      <w:marTop w:val="0"/>
                      <w:marBottom w:val="0"/>
                      <w:divBdr>
                        <w:top w:val="none" w:sz="0" w:space="0" w:color="auto"/>
                        <w:left w:val="none" w:sz="0" w:space="0" w:color="auto"/>
                        <w:bottom w:val="none" w:sz="0" w:space="0" w:color="auto"/>
                        <w:right w:val="none" w:sz="0" w:space="0" w:color="auto"/>
                      </w:divBdr>
                    </w:div>
                  </w:divsChild>
                </w:div>
                <w:div w:id="1574314544">
                  <w:marLeft w:val="0"/>
                  <w:marRight w:val="0"/>
                  <w:marTop w:val="0"/>
                  <w:marBottom w:val="0"/>
                  <w:divBdr>
                    <w:top w:val="none" w:sz="0" w:space="0" w:color="auto"/>
                    <w:left w:val="none" w:sz="0" w:space="0" w:color="auto"/>
                    <w:bottom w:val="none" w:sz="0" w:space="0" w:color="auto"/>
                    <w:right w:val="none" w:sz="0" w:space="0" w:color="auto"/>
                  </w:divBdr>
                  <w:divsChild>
                    <w:div w:id="258298805">
                      <w:marLeft w:val="0"/>
                      <w:marRight w:val="0"/>
                      <w:marTop w:val="0"/>
                      <w:marBottom w:val="0"/>
                      <w:divBdr>
                        <w:top w:val="none" w:sz="0" w:space="0" w:color="auto"/>
                        <w:left w:val="none" w:sz="0" w:space="0" w:color="auto"/>
                        <w:bottom w:val="none" w:sz="0" w:space="0" w:color="auto"/>
                        <w:right w:val="none" w:sz="0" w:space="0" w:color="auto"/>
                      </w:divBdr>
                    </w:div>
                  </w:divsChild>
                </w:div>
                <w:div w:id="128866412">
                  <w:marLeft w:val="0"/>
                  <w:marRight w:val="0"/>
                  <w:marTop w:val="0"/>
                  <w:marBottom w:val="0"/>
                  <w:divBdr>
                    <w:top w:val="none" w:sz="0" w:space="0" w:color="auto"/>
                    <w:left w:val="none" w:sz="0" w:space="0" w:color="auto"/>
                    <w:bottom w:val="none" w:sz="0" w:space="0" w:color="auto"/>
                    <w:right w:val="none" w:sz="0" w:space="0" w:color="auto"/>
                  </w:divBdr>
                  <w:divsChild>
                    <w:div w:id="389426890">
                      <w:marLeft w:val="0"/>
                      <w:marRight w:val="0"/>
                      <w:marTop w:val="0"/>
                      <w:marBottom w:val="0"/>
                      <w:divBdr>
                        <w:top w:val="none" w:sz="0" w:space="0" w:color="auto"/>
                        <w:left w:val="none" w:sz="0" w:space="0" w:color="auto"/>
                        <w:bottom w:val="none" w:sz="0" w:space="0" w:color="auto"/>
                        <w:right w:val="none" w:sz="0" w:space="0" w:color="auto"/>
                      </w:divBdr>
                    </w:div>
                  </w:divsChild>
                </w:div>
                <w:div w:id="1721245247">
                  <w:marLeft w:val="0"/>
                  <w:marRight w:val="0"/>
                  <w:marTop w:val="0"/>
                  <w:marBottom w:val="0"/>
                  <w:divBdr>
                    <w:top w:val="none" w:sz="0" w:space="0" w:color="auto"/>
                    <w:left w:val="none" w:sz="0" w:space="0" w:color="auto"/>
                    <w:bottom w:val="none" w:sz="0" w:space="0" w:color="auto"/>
                    <w:right w:val="none" w:sz="0" w:space="0" w:color="auto"/>
                  </w:divBdr>
                  <w:divsChild>
                    <w:div w:id="1221596945">
                      <w:marLeft w:val="0"/>
                      <w:marRight w:val="0"/>
                      <w:marTop w:val="0"/>
                      <w:marBottom w:val="0"/>
                      <w:divBdr>
                        <w:top w:val="none" w:sz="0" w:space="0" w:color="auto"/>
                        <w:left w:val="none" w:sz="0" w:space="0" w:color="auto"/>
                        <w:bottom w:val="none" w:sz="0" w:space="0" w:color="auto"/>
                        <w:right w:val="none" w:sz="0" w:space="0" w:color="auto"/>
                      </w:divBdr>
                    </w:div>
                  </w:divsChild>
                </w:div>
                <w:div w:id="1658727528">
                  <w:marLeft w:val="0"/>
                  <w:marRight w:val="0"/>
                  <w:marTop w:val="0"/>
                  <w:marBottom w:val="0"/>
                  <w:divBdr>
                    <w:top w:val="none" w:sz="0" w:space="0" w:color="auto"/>
                    <w:left w:val="none" w:sz="0" w:space="0" w:color="auto"/>
                    <w:bottom w:val="none" w:sz="0" w:space="0" w:color="auto"/>
                    <w:right w:val="none" w:sz="0" w:space="0" w:color="auto"/>
                  </w:divBdr>
                  <w:divsChild>
                    <w:div w:id="1660688405">
                      <w:marLeft w:val="0"/>
                      <w:marRight w:val="0"/>
                      <w:marTop w:val="0"/>
                      <w:marBottom w:val="0"/>
                      <w:divBdr>
                        <w:top w:val="none" w:sz="0" w:space="0" w:color="auto"/>
                        <w:left w:val="none" w:sz="0" w:space="0" w:color="auto"/>
                        <w:bottom w:val="none" w:sz="0" w:space="0" w:color="auto"/>
                        <w:right w:val="none" w:sz="0" w:space="0" w:color="auto"/>
                      </w:divBdr>
                    </w:div>
                  </w:divsChild>
                </w:div>
                <w:div w:id="721178338">
                  <w:marLeft w:val="0"/>
                  <w:marRight w:val="0"/>
                  <w:marTop w:val="0"/>
                  <w:marBottom w:val="0"/>
                  <w:divBdr>
                    <w:top w:val="none" w:sz="0" w:space="0" w:color="auto"/>
                    <w:left w:val="none" w:sz="0" w:space="0" w:color="auto"/>
                    <w:bottom w:val="none" w:sz="0" w:space="0" w:color="auto"/>
                    <w:right w:val="none" w:sz="0" w:space="0" w:color="auto"/>
                  </w:divBdr>
                  <w:divsChild>
                    <w:div w:id="857892819">
                      <w:marLeft w:val="0"/>
                      <w:marRight w:val="0"/>
                      <w:marTop w:val="0"/>
                      <w:marBottom w:val="0"/>
                      <w:divBdr>
                        <w:top w:val="none" w:sz="0" w:space="0" w:color="auto"/>
                        <w:left w:val="none" w:sz="0" w:space="0" w:color="auto"/>
                        <w:bottom w:val="none" w:sz="0" w:space="0" w:color="auto"/>
                        <w:right w:val="none" w:sz="0" w:space="0" w:color="auto"/>
                      </w:divBdr>
                    </w:div>
                  </w:divsChild>
                </w:div>
                <w:div w:id="670108425">
                  <w:marLeft w:val="0"/>
                  <w:marRight w:val="0"/>
                  <w:marTop w:val="0"/>
                  <w:marBottom w:val="0"/>
                  <w:divBdr>
                    <w:top w:val="none" w:sz="0" w:space="0" w:color="auto"/>
                    <w:left w:val="none" w:sz="0" w:space="0" w:color="auto"/>
                    <w:bottom w:val="none" w:sz="0" w:space="0" w:color="auto"/>
                    <w:right w:val="none" w:sz="0" w:space="0" w:color="auto"/>
                  </w:divBdr>
                  <w:divsChild>
                    <w:div w:id="1652901574">
                      <w:marLeft w:val="0"/>
                      <w:marRight w:val="0"/>
                      <w:marTop w:val="0"/>
                      <w:marBottom w:val="0"/>
                      <w:divBdr>
                        <w:top w:val="none" w:sz="0" w:space="0" w:color="auto"/>
                        <w:left w:val="none" w:sz="0" w:space="0" w:color="auto"/>
                        <w:bottom w:val="none" w:sz="0" w:space="0" w:color="auto"/>
                        <w:right w:val="none" w:sz="0" w:space="0" w:color="auto"/>
                      </w:divBdr>
                    </w:div>
                  </w:divsChild>
                </w:div>
                <w:div w:id="1884832444">
                  <w:marLeft w:val="0"/>
                  <w:marRight w:val="0"/>
                  <w:marTop w:val="0"/>
                  <w:marBottom w:val="0"/>
                  <w:divBdr>
                    <w:top w:val="none" w:sz="0" w:space="0" w:color="auto"/>
                    <w:left w:val="none" w:sz="0" w:space="0" w:color="auto"/>
                    <w:bottom w:val="none" w:sz="0" w:space="0" w:color="auto"/>
                    <w:right w:val="none" w:sz="0" w:space="0" w:color="auto"/>
                  </w:divBdr>
                  <w:divsChild>
                    <w:div w:id="1346594306">
                      <w:marLeft w:val="0"/>
                      <w:marRight w:val="0"/>
                      <w:marTop w:val="0"/>
                      <w:marBottom w:val="0"/>
                      <w:divBdr>
                        <w:top w:val="none" w:sz="0" w:space="0" w:color="auto"/>
                        <w:left w:val="none" w:sz="0" w:space="0" w:color="auto"/>
                        <w:bottom w:val="none" w:sz="0" w:space="0" w:color="auto"/>
                        <w:right w:val="none" w:sz="0" w:space="0" w:color="auto"/>
                      </w:divBdr>
                    </w:div>
                  </w:divsChild>
                </w:div>
                <w:div w:id="1271401733">
                  <w:marLeft w:val="0"/>
                  <w:marRight w:val="0"/>
                  <w:marTop w:val="0"/>
                  <w:marBottom w:val="0"/>
                  <w:divBdr>
                    <w:top w:val="none" w:sz="0" w:space="0" w:color="auto"/>
                    <w:left w:val="none" w:sz="0" w:space="0" w:color="auto"/>
                    <w:bottom w:val="none" w:sz="0" w:space="0" w:color="auto"/>
                    <w:right w:val="none" w:sz="0" w:space="0" w:color="auto"/>
                  </w:divBdr>
                  <w:divsChild>
                    <w:div w:id="852307022">
                      <w:marLeft w:val="0"/>
                      <w:marRight w:val="0"/>
                      <w:marTop w:val="0"/>
                      <w:marBottom w:val="0"/>
                      <w:divBdr>
                        <w:top w:val="none" w:sz="0" w:space="0" w:color="auto"/>
                        <w:left w:val="none" w:sz="0" w:space="0" w:color="auto"/>
                        <w:bottom w:val="none" w:sz="0" w:space="0" w:color="auto"/>
                        <w:right w:val="none" w:sz="0" w:space="0" w:color="auto"/>
                      </w:divBdr>
                    </w:div>
                  </w:divsChild>
                </w:div>
                <w:div w:id="392512871">
                  <w:marLeft w:val="0"/>
                  <w:marRight w:val="0"/>
                  <w:marTop w:val="0"/>
                  <w:marBottom w:val="0"/>
                  <w:divBdr>
                    <w:top w:val="none" w:sz="0" w:space="0" w:color="auto"/>
                    <w:left w:val="none" w:sz="0" w:space="0" w:color="auto"/>
                    <w:bottom w:val="none" w:sz="0" w:space="0" w:color="auto"/>
                    <w:right w:val="none" w:sz="0" w:space="0" w:color="auto"/>
                  </w:divBdr>
                  <w:divsChild>
                    <w:div w:id="329867892">
                      <w:marLeft w:val="0"/>
                      <w:marRight w:val="0"/>
                      <w:marTop w:val="0"/>
                      <w:marBottom w:val="0"/>
                      <w:divBdr>
                        <w:top w:val="none" w:sz="0" w:space="0" w:color="auto"/>
                        <w:left w:val="none" w:sz="0" w:space="0" w:color="auto"/>
                        <w:bottom w:val="none" w:sz="0" w:space="0" w:color="auto"/>
                        <w:right w:val="none" w:sz="0" w:space="0" w:color="auto"/>
                      </w:divBdr>
                    </w:div>
                  </w:divsChild>
                </w:div>
                <w:div w:id="865289739">
                  <w:marLeft w:val="0"/>
                  <w:marRight w:val="0"/>
                  <w:marTop w:val="0"/>
                  <w:marBottom w:val="0"/>
                  <w:divBdr>
                    <w:top w:val="none" w:sz="0" w:space="0" w:color="auto"/>
                    <w:left w:val="none" w:sz="0" w:space="0" w:color="auto"/>
                    <w:bottom w:val="none" w:sz="0" w:space="0" w:color="auto"/>
                    <w:right w:val="none" w:sz="0" w:space="0" w:color="auto"/>
                  </w:divBdr>
                  <w:divsChild>
                    <w:div w:id="526336313">
                      <w:marLeft w:val="0"/>
                      <w:marRight w:val="0"/>
                      <w:marTop w:val="0"/>
                      <w:marBottom w:val="0"/>
                      <w:divBdr>
                        <w:top w:val="none" w:sz="0" w:space="0" w:color="auto"/>
                        <w:left w:val="none" w:sz="0" w:space="0" w:color="auto"/>
                        <w:bottom w:val="none" w:sz="0" w:space="0" w:color="auto"/>
                        <w:right w:val="none" w:sz="0" w:space="0" w:color="auto"/>
                      </w:divBdr>
                    </w:div>
                  </w:divsChild>
                </w:div>
                <w:div w:id="1126848704">
                  <w:marLeft w:val="0"/>
                  <w:marRight w:val="0"/>
                  <w:marTop w:val="0"/>
                  <w:marBottom w:val="0"/>
                  <w:divBdr>
                    <w:top w:val="none" w:sz="0" w:space="0" w:color="auto"/>
                    <w:left w:val="none" w:sz="0" w:space="0" w:color="auto"/>
                    <w:bottom w:val="none" w:sz="0" w:space="0" w:color="auto"/>
                    <w:right w:val="none" w:sz="0" w:space="0" w:color="auto"/>
                  </w:divBdr>
                  <w:divsChild>
                    <w:div w:id="802423333">
                      <w:marLeft w:val="0"/>
                      <w:marRight w:val="0"/>
                      <w:marTop w:val="0"/>
                      <w:marBottom w:val="0"/>
                      <w:divBdr>
                        <w:top w:val="none" w:sz="0" w:space="0" w:color="auto"/>
                        <w:left w:val="none" w:sz="0" w:space="0" w:color="auto"/>
                        <w:bottom w:val="none" w:sz="0" w:space="0" w:color="auto"/>
                        <w:right w:val="none" w:sz="0" w:space="0" w:color="auto"/>
                      </w:divBdr>
                    </w:div>
                  </w:divsChild>
                </w:div>
                <w:div w:id="1377897432">
                  <w:marLeft w:val="0"/>
                  <w:marRight w:val="0"/>
                  <w:marTop w:val="0"/>
                  <w:marBottom w:val="0"/>
                  <w:divBdr>
                    <w:top w:val="none" w:sz="0" w:space="0" w:color="auto"/>
                    <w:left w:val="none" w:sz="0" w:space="0" w:color="auto"/>
                    <w:bottom w:val="none" w:sz="0" w:space="0" w:color="auto"/>
                    <w:right w:val="none" w:sz="0" w:space="0" w:color="auto"/>
                  </w:divBdr>
                  <w:divsChild>
                    <w:div w:id="1747848091">
                      <w:marLeft w:val="0"/>
                      <w:marRight w:val="0"/>
                      <w:marTop w:val="0"/>
                      <w:marBottom w:val="0"/>
                      <w:divBdr>
                        <w:top w:val="none" w:sz="0" w:space="0" w:color="auto"/>
                        <w:left w:val="none" w:sz="0" w:space="0" w:color="auto"/>
                        <w:bottom w:val="none" w:sz="0" w:space="0" w:color="auto"/>
                        <w:right w:val="none" w:sz="0" w:space="0" w:color="auto"/>
                      </w:divBdr>
                    </w:div>
                  </w:divsChild>
                </w:div>
                <w:div w:id="209271924">
                  <w:marLeft w:val="0"/>
                  <w:marRight w:val="0"/>
                  <w:marTop w:val="0"/>
                  <w:marBottom w:val="0"/>
                  <w:divBdr>
                    <w:top w:val="none" w:sz="0" w:space="0" w:color="auto"/>
                    <w:left w:val="none" w:sz="0" w:space="0" w:color="auto"/>
                    <w:bottom w:val="none" w:sz="0" w:space="0" w:color="auto"/>
                    <w:right w:val="none" w:sz="0" w:space="0" w:color="auto"/>
                  </w:divBdr>
                  <w:divsChild>
                    <w:div w:id="1478456415">
                      <w:marLeft w:val="0"/>
                      <w:marRight w:val="0"/>
                      <w:marTop w:val="0"/>
                      <w:marBottom w:val="0"/>
                      <w:divBdr>
                        <w:top w:val="none" w:sz="0" w:space="0" w:color="auto"/>
                        <w:left w:val="none" w:sz="0" w:space="0" w:color="auto"/>
                        <w:bottom w:val="none" w:sz="0" w:space="0" w:color="auto"/>
                        <w:right w:val="none" w:sz="0" w:space="0" w:color="auto"/>
                      </w:divBdr>
                    </w:div>
                  </w:divsChild>
                </w:div>
                <w:div w:id="2045402089">
                  <w:marLeft w:val="0"/>
                  <w:marRight w:val="0"/>
                  <w:marTop w:val="0"/>
                  <w:marBottom w:val="0"/>
                  <w:divBdr>
                    <w:top w:val="none" w:sz="0" w:space="0" w:color="auto"/>
                    <w:left w:val="none" w:sz="0" w:space="0" w:color="auto"/>
                    <w:bottom w:val="none" w:sz="0" w:space="0" w:color="auto"/>
                    <w:right w:val="none" w:sz="0" w:space="0" w:color="auto"/>
                  </w:divBdr>
                  <w:divsChild>
                    <w:div w:id="1266185584">
                      <w:marLeft w:val="0"/>
                      <w:marRight w:val="0"/>
                      <w:marTop w:val="0"/>
                      <w:marBottom w:val="0"/>
                      <w:divBdr>
                        <w:top w:val="none" w:sz="0" w:space="0" w:color="auto"/>
                        <w:left w:val="none" w:sz="0" w:space="0" w:color="auto"/>
                        <w:bottom w:val="none" w:sz="0" w:space="0" w:color="auto"/>
                        <w:right w:val="none" w:sz="0" w:space="0" w:color="auto"/>
                      </w:divBdr>
                    </w:div>
                  </w:divsChild>
                </w:div>
                <w:div w:id="287201513">
                  <w:marLeft w:val="0"/>
                  <w:marRight w:val="0"/>
                  <w:marTop w:val="0"/>
                  <w:marBottom w:val="0"/>
                  <w:divBdr>
                    <w:top w:val="none" w:sz="0" w:space="0" w:color="auto"/>
                    <w:left w:val="none" w:sz="0" w:space="0" w:color="auto"/>
                    <w:bottom w:val="none" w:sz="0" w:space="0" w:color="auto"/>
                    <w:right w:val="none" w:sz="0" w:space="0" w:color="auto"/>
                  </w:divBdr>
                  <w:divsChild>
                    <w:div w:id="166677943">
                      <w:marLeft w:val="0"/>
                      <w:marRight w:val="0"/>
                      <w:marTop w:val="0"/>
                      <w:marBottom w:val="0"/>
                      <w:divBdr>
                        <w:top w:val="none" w:sz="0" w:space="0" w:color="auto"/>
                        <w:left w:val="none" w:sz="0" w:space="0" w:color="auto"/>
                        <w:bottom w:val="none" w:sz="0" w:space="0" w:color="auto"/>
                        <w:right w:val="none" w:sz="0" w:space="0" w:color="auto"/>
                      </w:divBdr>
                    </w:div>
                  </w:divsChild>
                </w:div>
                <w:div w:id="737898995">
                  <w:marLeft w:val="0"/>
                  <w:marRight w:val="0"/>
                  <w:marTop w:val="0"/>
                  <w:marBottom w:val="0"/>
                  <w:divBdr>
                    <w:top w:val="none" w:sz="0" w:space="0" w:color="auto"/>
                    <w:left w:val="none" w:sz="0" w:space="0" w:color="auto"/>
                    <w:bottom w:val="none" w:sz="0" w:space="0" w:color="auto"/>
                    <w:right w:val="none" w:sz="0" w:space="0" w:color="auto"/>
                  </w:divBdr>
                  <w:divsChild>
                    <w:div w:id="2095012578">
                      <w:marLeft w:val="0"/>
                      <w:marRight w:val="0"/>
                      <w:marTop w:val="0"/>
                      <w:marBottom w:val="0"/>
                      <w:divBdr>
                        <w:top w:val="none" w:sz="0" w:space="0" w:color="auto"/>
                        <w:left w:val="none" w:sz="0" w:space="0" w:color="auto"/>
                        <w:bottom w:val="none" w:sz="0" w:space="0" w:color="auto"/>
                        <w:right w:val="none" w:sz="0" w:space="0" w:color="auto"/>
                      </w:divBdr>
                    </w:div>
                  </w:divsChild>
                </w:div>
                <w:div w:id="2044749584">
                  <w:marLeft w:val="0"/>
                  <w:marRight w:val="0"/>
                  <w:marTop w:val="0"/>
                  <w:marBottom w:val="0"/>
                  <w:divBdr>
                    <w:top w:val="none" w:sz="0" w:space="0" w:color="auto"/>
                    <w:left w:val="none" w:sz="0" w:space="0" w:color="auto"/>
                    <w:bottom w:val="none" w:sz="0" w:space="0" w:color="auto"/>
                    <w:right w:val="none" w:sz="0" w:space="0" w:color="auto"/>
                  </w:divBdr>
                  <w:divsChild>
                    <w:div w:id="629238825">
                      <w:marLeft w:val="0"/>
                      <w:marRight w:val="0"/>
                      <w:marTop w:val="0"/>
                      <w:marBottom w:val="0"/>
                      <w:divBdr>
                        <w:top w:val="none" w:sz="0" w:space="0" w:color="auto"/>
                        <w:left w:val="none" w:sz="0" w:space="0" w:color="auto"/>
                        <w:bottom w:val="none" w:sz="0" w:space="0" w:color="auto"/>
                        <w:right w:val="none" w:sz="0" w:space="0" w:color="auto"/>
                      </w:divBdr>
                    </w:div>
                  </w:divsChild>
                </w:div>
                <w:div w:id="1727682806">
                  <w:marLeft w:val="0"/>
                  <w:marRight w:val="0"/>
                  <w:marTop w:val="0"/>
                  <w:marBottom w:val="0"/>
                  <w:divBdr>
                    <w:top w:val="none" w:sz="0" w:space="0" w:color="auto"/>
                    <w:left w:val="none" w:sz="0" w:space="0" w:color="auto"/>
                    <w:bottom w:val="none" w:sz="0" w:space="0" w:color="auto"/>
                    <w:right w:val="none" w:sz="0" w:space="0" w:color="auto"/>
                  </w:divBdr>
                  <w:divsChild>
                    <w:div w:id="1894804260">
                      <w:marLeft w:val="0"/>
                      <w:marRight w:val="0"/>
                      <w:marTop w:val="0"/>
                      <w:marBottom w:val="0"/>
                      <w:divBdr>
                        <w:top w:val="none" w:sz="0" w:space="0" w:color="auto"/>
                        <w:left w:val="none" w:sz="0" w:space="0" w:color="auto"/>
                        <w:bottom w:val="none" w:sz="0" w:space="0" w:color="auto"/>
                        <w:right w:val="none" w:sz="0" w:space="0" w:color="auto"/>
                      </w:divBdr>
                    </w:div>
                  </w:divsChild>
                </w:div>
                <w:div w:id="1269046693">
                  <w:marLeft w:val="0"/>
                  <w:marRight w:val="0"/>
                  <w:marTop w:val="0"/>
                  <w:marBottom w:val="0"/>
                  <w:divBdr>
                    <w:top w:val="none" w:sz="0" w:space="0" w:color="auto"/>
                    <w:left w:val="none" w:sz="0" w:space="0" w:color="auto"/>
                    <w:bottom w:val="none" w:sz="0" w:space="0" w:color="auto"/>
                    <w:right w:val="none" w:sz="0" w:space="0" w:color="auto"/>
                  </w:divBdr>
                  <w:divsChild>
                    <w:div w:id="73211211">
                      <w:marLeft w:val="0"/>
                      <w:marRight w:val="0"/>
                      <w:marTop w:val="0"/>
                      <w:marBottom w:val="0"/>
                      <w:divBdr>
                        <w:top w:val="none" w:sz="0" w:space="0" w:color="auto"/>
                        <w:left w:val="none" w:sz="0" w:space="0" w:color="auto"/>
                        <w:bottom w:val="none" w:sz="0" w:space="0" w:color="auto"/>
                        <w:right w:val="none" w:sz="0" w:space="0" w:color="auto"/>
                      </w:divBdr>
                    </w:div>
                  </w:divsChild>
                </w:div>
                <w:div w:id="1733120223">
                  <w:marLeft w:val="0"/>
                  <w:marRight w:val="0"/>
                  <w:marTop w:val="0"/>
                  <w:marBottom w:val="0"/>
                  <w:divBdr>
                    <w:top w:val="none" w:sz="0" w:space="0" w:color="auto"/>
                    <w:left w:val="none" w:sz="0" w:space="0" w:color="auto"/>
                    <w:bottom w:val="none" w:sz="0" w:space="0" w:color="auto"/>
                    <w:right w:val="none" w:sz="0" w:space="0" w:color="auto"/>
                  </w:divBdr>
                  <w:divsChild>
                    <w:div w:id="1091466941">
                      <w:marLeft w:val="0"/>
                      <w:marRight w:val="0"/>
                      <w:marTop w:val="0"/>
                      <w:marBottom w:val="0"/>
                      <w:divBdr>
                        <w:top w:val="none" w:sz="0" w:space="0" w:color="auto"/>
                        <w:left w:val="none" w:sz="0" w:space="0" w:color="auto"/>
                        <w:bottom w:val="none" w:sz="0" w:space="0" w:color="auto"/>
                        <w:right w:val="none" w:sz="0" w:space="0" w:color="auto"/>
                      </w:divBdr>
                    </w:div>
                  </w:divsChild>
                </w:div>
                <w:div w:id="1695233100">
                  <w:marLeft w:val="0"/>
                  <w:marRight w:val="0"/>
                  <w:marTop w:val="0"/>
                  <w:marBottom w:val="0"/>
                  <w:divBdr>
                    <w:top w:val="none" w:sz="0" w:space="0" w:color="auto"/>
                    <w:left w:val="none" w:sz="0" w:space="0" w:color="auto"/>
                    <w:bottom w:val="none" w:sz="0" w:space="0" w:color="auto"/>
                    <w:right w:val="none" w:sz="0" w:space="0" w:color="auto"/>
                  </w:divBdr>
                  <w:divsChild>
                    <w:div w:id="605239116">
                      <w:marLeft w:val="0"/>
                      <w:marRight w:val="0"/>
                      <w:marTop w:val="0"/>
                      <w:marBottom w:val="0"/>
                      <w:divBdr>
                        <w:top w:val="none" w:sz="0" w:space="0" w:color="auto"/>
                        <w:left w:val="none" w:sz="0" w:space="0" w:color="auto"/>
                        <w:bottom w:val="none" w:sz="0" w:space="0" w:color="auto"/>
                        <w:right w:val="none" w:sz="0" w:space="0" w:color="auto"/>
                      </w:divBdr>
                    </w:div>
                  </w:divsChild>
                </w:div>
                <w:div w:id="388959718">
                  <w:marLeft w:val="0"/>
                  <w:marRight w:val="0"/>
                  <w:marTop w:val="0"/>
                  <w:marBottom w:val="0"/>
                  <w:divBdr>
                    <w:top w:val="none" w:sz="0" w:space="0" w:color="auto"/>
                    <w:left w:val="none" w:sz="0" w:space="0" w:color="auto"/>
                    <w:bottom w:val="none" w:sz="0" w:space="0" w:color="auto"/>
                    <w:right w:val="none" w:sz="0" w:space="0" w:color="auto"/>
                  </w:divBdr>
                  <w:divsChild>
                    <w:div w:id="1855027616">
                      <w:marLeft w:val="0"/>
                      <w:marRight w:val="0"/>
                      <w:marTop w:val="0"/>
                      <w:marBottom w:val="0"/>
                      <w:divBdr>
                        <w:top w:val="none" w:sz="0" w:space="0" w:color="auto"/>
                        <w:left w:val="none" w:sz="0" w:space="0" w:color="auto"/>
                        <w:bottom w:val="none" w:sz="0" w:space="0" w:color="auto"/>
                        <w:right w:val="none" w:sz="0" w:space="0" w:color="auto"/>
                      </w:divBdr>
                    </w:div>
                  </w:divsChild>
                </w:div>
                <w:div w:id="121460306">
                  <w:marLeft w:val="0"/>
                  <w:marRight w:val="0"/>
                  <w:marTop w:val="0"/>
                  <w:marBottom w:val="0"/>
                  <w:divBdr>
                    <w:top w:val="none" w:sz="0" w:space="0" w:color="auto"/>
                    <w:left w:val="none" w:sz="0" w:space="0" w:color="auto"/>
                    <w:bottom w:val="none" w:sz="0" w:space="0" w:color="auto"/>
                    <w:right w:val="none" w:sz="0" w:space="0" w:color="auto"/>
                  </w:divBdr>
                  <w:divsChild>
                    <w:div w:id="1090852832">
                      <w:marLeft w:val="0"/>
                      <w:marRight w:val="0"/>
                      <w:marTop w:val="0"/>
                      <w:marBottom w:val="0"/>
                      <w:divBdr>
                        <w:top w:val="none" w:sz="0" w:space="0" w:color="auto"/>
                        <w:left w:val="none" w:sz="0" w:space="0" w:color="auto"/>
                        <w:bottom w:val="none" w:sz="0" w:space="0" w:color="auto"/>
                        <w:right w:val="none" w:sz="0" w:space="0" w:color="auto"/>
                      </w:divBdr>
                    </w:div>
                  </w:divsChild>
                </w:div>
                <w:div w:id="1021206681">
                  <w:marLeft w:val="0"/>
                  <w:marRight w:val="0"/>
                  <w:marTop w:val="0"/>
                  <w:marBottom w:val="0"/>
                  <w:divBdr>
                    <w:top w:val="none" w:sz="0" w:space="0" w:color="auto"/>
                    <w:left w:val="none" w:sz="0" w:space="0" w:color="auto"/>
                    <w:bottom w:val="none" w:sz="0" w:space="0" w:color="auto"/>
                    <w:right w:val="none" w:sz="0" w:space="0" w:color="auto"/>
                  </w:divBdr>
                  <w:divsChild>
                    <w:div w:id="610749637">
                      <w:marLeft w:val="0"/>
                      <w:marRight w:val="0"/>
                      <w:marTop w:val="0"/>
                      <w:marBottom w:val="0"/>
                      <w:divBdr>
                        <w:top w:val="none" w:sz="0" w:space="0" w:color="auto"/>
                        <w:left w:val="none" w:sz="0" w:space="0" w:color="auto"/>
                        <w:bottom w:val="none" w:sz="0" w:space="0" w:color="auto"/>
                        <w:right w:val="none" w:sz="0" w:space="0" w:color="auto"/>
                      </w:divBdr>
                    </w:div>
                  </w:divsChild>
                </w:div>
                <w:div w:id="651525775">
                  <w:marLeft w:val="0"/>
                  <w:marRight w:val="0"/>
                  <w:marTop w:val="0"/>
                  <w:marBottom w:val="0"/>
                  <w:divBdr>
                    <w:top w:val="none" w:sz="0" w:space="0" w:color="auto"/>
                    <w:left w:val="none" w:sz="0" w:space="0" w:color="auto"/>
                    <w:bottom w:val="none" w:sz="0" w:space="0" w:color="auto"/>
                    <w:right w:val="none" w:sz="0" w:space="0" w:color="auto"/>
                  </w:divBdr>
                  <w:divsChild>
                    <w:div w:id="2009091048">
                      <w:marLeft w:val="0"/>
                      <w:marRight w:val="0"/>
                      <w:marTop w:val="0"/>
                      <w:marBottom w:val="0"/>
                      <w:divBdr>
                        <w:top w:val="none" w:sz="0" w:space="0" w:color="auto"/>
                        <w:left w:val="none" w:sz="0" w:space="0" w:color="auto"/>
                        <w:bottom w:val="none" w:sz="0" w:space="0" w:color="auto"/>
                        <w:right w:val="none" w:sz="0" w:space="0" w:color="auto"/>
                      </w:divBdr>
                    </w:div>
                  </w:divsChild>
                </w:div>
                <w:div w:id="1803301926">
                  <w:marLeft w:val="0"/>
                  <w:marRight w:val="0"/>
                  <w:marTop w:val="0"/>
                  <w:marBottom w:val="0"/>
                  <w:divBdr>
                    <w:top w:val="none" w:sz="0" w:space="0" w:color="auto"/>
                    <w:left w:val="none" w:sz="0" w:space="0" w:color="auto"/>
                    <w:bottom w:val="none" w:sz="0" w:space="0" w:color="auto"/>
                    <w:right w:val="none" w:sz="0" w:space="0" w:color="auto"/>
                  </w:divBdr>
                  <w:divsChild>
                    <w:div w:id="1937714379">
                      <w:marLeft w:val="0"/>
                      <w:marRight w:val="0"/>
                      <w:marTop w:val="0"/>
                      <w:marBottom w:val="0"/>
                      <w:divBdr>
                        <w:top w:val="none" w:sz="0" w:space="0" w:color="auto"/>
                        <w:left w:val="none" w:sz="0" w:space="0" w:color="auto"/>
                        <w:bottom w:val="none" w:sz="0" w:space="0" w:color="auto"/>
                        <w:right w:val="none" w:sz="0" w:space="0" w:color="auto"/>
                      </w:divBdr>
                    </w:div>
                  </w:divsChild>
                </w:div>
                <w:div w:id="832186232">
                  <w:marLeft w:val="0"/>
                  <w:marRight w:val="0"/>
                  <w:marTop w:val="0"/>
                  <w:marBottom w:val="0"/>
                  <w:divBdr>
                    <w:top w:val="none" w:sz="0" w:space="0" w:color="auto"/>
                    <w:left w:val="none" w:sz="0" w:space="0" w:color="auto"/>
                    <w:bottom w:val="none" w:sz="0" w:space="0" w:color="auto"/>
                    <w:right w:val="none" w:sz="0" w:space="0" w:color="auto"/>
                  </w:divBdr>
                  <w:divsChild>
                    <w:div w:id="456683712">
                      <w:marLeft w:val="0"/>
                      <w:marRight w:val="0"/>
                      <w:marTop w:val="0"/>
                      <w:marBottom w:val="0"/>
                      <w:divBdr>
                        <w:top w:val="none" w:sz="0" w:space="0" w:color="auto"/>
                        <w:left w:val="none" w:sz="0" w:space="0" w:color="auto"/>
                        <w:bottom w:val="none" w:sz="0" w:space="0" w:color="auto"/>
                        <w:right w:val="none" w:sz="0" w:space="0" w:color="auto"/>
                      </w:divBdr>
                    </w:div>
                  </w:divsChild>
                </w:div>
                <w:div w:id="997734970">
                  <w:marLeft w:val="0"/>
                  <w:marRight w:val="0"/>
                  <w:marTop w:val="0"/>
                  <w:marBottom w:val="0"/>
                  <w:divBdr>
                    <w:top w:val="none" w:sz="0" w:space="0" w:color="auto"/>
                    <w:left w:val="none" w:sz="0" w:space="0" w:color="auto"/>
                    <w:bottom w:val="none" w:sz="0" w:space="0" w:color="auto"/>
                    <w:right w:val="none" w:sz="0" w:space="0" w:color="auto"/>
                  </w:divBdr>
                  <w:divsChild>
                    <w:div w:id="924075198">
                      <w:marLeft w:val="0"/>
                      <w:marRight w:val="0"/>
                      <w:marTop w:val="0"/>
                      <w:marBottom w:val="0"/>
                      <w:divBdr>
                        <w:top w:val="none" w:sz="0" w:space="0" w:color="auto"/>
                        <w:left w:val="none" w:sz="0" w:space="0" w:color="auto"/>
                        <w:bottom w:val="none" w:sz="0" w:space="0" w:color="auto"/>
                        <w:right w:val="none" w:sz="0" w:space="0" w:color="auto"/>
                      </w:divBdr>
                    </w:div>
                  </w:divsChild>
                </w:div>
                <w:div w:id="1138038662">
                  <w:marLeft w:val="0"/>
                  <w:marRight w:val="0"/>
                  <w:marTop w:val="0"/>
                  <w:marBottom w:val="0"/>
                  <w:divBdr>
                    <w:top w:val="none" w:sz="0" w:space="0" w:color="auto"/>
                    <w:left w:val="none" w:sz="0" w:space="0" w:color="auto"/>
                    <w:bottom w:val="none" w:sz="0" w:space="0" w:color="auto"/>
                    <w:right w:val="none" w:sz="0" w:space="0" w:color="auto"/>
                  </w:divBdr>
                  <w:divsChild>
                    <w:div w:id="1681422446">
                      <w:marLeft w:val="0"/>
                      <w:marRight w:val="0"/>
                      <w:marTop w:val="0"/>
                      <w:marBottom w:val="0"/>
                      <w:divBdr>
                        <w:top w:val="none" w:sz="0" w:space="0" w:color="auto"/>
                        <w:left w:val="none" w:sz="0" w:space="0" w:color="auto"/>
                        <w:bottom w:val="none" w:sz="0" w:space="0" w:color="auto"/>
                        <w:right w:val="none" w:sz="0" w:space="0" w:color="auto"/>
                      </w:divBdr>
                    </w:div>
                  </w:divsChild>
                </w:div>
                <w:div w:id="862011109">
                  <w:marLeft w:val="0"/>
                  <w:marRight w:val="0"/>
                  <w:marTop w:val="0"/>
                  <w:marBottom w:val="0"/>
                  <w:divBdr>
                    <w:top w:val="none" w:sz="0" w:space="0" w:color="auto"/>
                    <w:left w:val="none" w:sz="0" w:space="0" w:color="auto"/>
                    <w:bottom w:val="none" w:sz="0" w:space="0" w:color="auto"/>
                    <w:right w:val="none" w:sz="0" w:space="0" w:color="auto"/>
                  </w:divBdr>
                  <w:divsChild>
                    <w:div w:id="224881012">
                      <w:marLeft w:val="0"/>
                      <w:marRight w:val="0"/>
                      <w:marTop w:val="0"/>
                      <w:marBottom w:val="0"/>
                      <w:divBdr>
                        <w:top w:val="none" w:sz="0" w:space="0" w:color="auto"/>
                        <w:left w:val="none" w:sz="0" w:space="0" w:color="auto"/>
                        <w:bottom w:val="none" w:sz="0" w:space="0" w:color="auto"/>
                        <w:right w:val="none" w:sz="0" w:space="0" w:color="auto"/>
                      </w:divBdr>
                    </w:div>
                  </w:divsChild>
                </w:div>
                <w:div w:id="216476559">
                  <w:marLeft w:val="0"/>
                  <w:marRight w:val="0"/>
                  <w:marTop w:val="0"/>
                  <w:marBottom w:val="0"/>
                  <w:divBdr>
                    <w:top w:val="none" w:sz="0" w:space="0" w:color="auto"/>
                    <w:left w:val="none" w:sz="0" w:space="0" w:color="auto"/>
                    <w:bottom w:val="none" w:sz="0" w:space="0" w:color="auto"/>
                    <w:right w:val="none" w:sz="0" w:space="0" w:color="auto"/>
                  </w:divBdr>
                  <w:divsChild>
                    <w:div w:id="2062287482">
                      <w:marLeft w:val="0"/>
                      <w:marRight w:val="0"/>
                      <w:marTop w:val="0"/>
                      <w:marBottom w:val="0"/>
                      <w:divBdr>
                        <w:top w:val="none" w:sz="0" w:space="0" w:color="auto"/>
                        <w:left w:val="none" w:sz="0" w:space="0" w:color="auto"/>
                        <w:bottom w:val="none" w:sz="0" w:space="0" w:color="auto"/>
                        <w:right w:val="none" w:sz="0" w:space="0" w:color="auto"/>
                      </w:divBdr>
                    </w:div>
                  </w:divsChild>
                </w:div>
                <w:div w:id="1489325224">
                  <w:marLeft w:val="0"/>
                  <w:marRight w:val="0"/>
                  <w:marTop w:val="0"/>
                  <w:marBottom w:val="0"/>
                  <w:divBdr>
                    <w:top w:val="none" w:sz="0" w:space="0" w:color="auto"/>
                    <w:left w:val="none" w:sz="0" w:space="0" w:color="auto"/>
                    <w:bottom w:val="none" w:sz="0" w:space="0" w:color="auto"/>
                    <w:right w:val="none" w:sz="0" w:space="0" w:color="auto"/>
                  </w:divBdr>
                  <w:divsChild>
                    <w:div w:id="441191921">
                      <w:marLeft w:val="0"/>
                      <w:marRight w:val="0"/>
                      <w:marTop w:val="0"/>
                      <w:marBottom w:val="0"/>
                      <w:divBdr>
                        <w:top w:val="none" w:sz="0" w:space="0" w:color="auto"/>
                        <w:left w:val="none" w:sz="0" w:space="0" w:color="auto"/>
                        <w:bottom w:val="none" w:sz="0" w:space="0" w:color="auto"/>
                        <w:right w:val="none" w:sz="0" w:space="0" w:color="auto"/>
                      </w:divBdr>
                    </w:div>
                  </w:divsChild>
                </w:div>
                <w:div w:id="1171524764">
                  <w:marLeft w:val="0"/>
                  <w:marRight w:val="0"/>
                  <w:marTop w:val="0"/>
                  <w:marBottom w:val="0"/>
                  <w:divBdr>
                    <w:top w:val="none" w:sz="0" w:space="0" w:color="auto"/>
                    <w:left w:val="none" w:sz="0" w:space="0" w:color="auto"/>
                    <w:bottom w:val="none" w:sz="0" w:space="0" w:color="auto"/>
                    <w:right w:val="none" w:sz="0" w:space="0" w:color="auto"/>
                  </w:divBdr>
                  <w:divsChild>
                    <w:div w:id="1670281930">
                      <w:marLeft w:val="0"/>
                      <w:marRight w:val="0"/>
                      <w:marTop w:val="0"/>
                      <w:marBottom w:val="0"/>
                      <w:divBdr>
                        <w:top w:val="none" w:sz="0" w:space="0" w:color="auto"/>
                        <w:left w:val="none" w:sz="0" w:space="0" w:color="auto"/>
                        <w:bottom w:val="none" w:sz="0" w:space="0" w:color="auto"/>
                        <w:right w:val="none" w:sz="0" w:space="0" w:color="auto"/>
                      </w:divBdr>
                    </w:div>
                  </w:divsChild>
                </w:div>
                <w:div w:id="1995404991">
                  <w:marLeft w:val="0"/>
                  <w:marRight w:val="0"/>
                  <w:marTop w:val="0"/>
                  <w:marBottom w:val="0"/>
                  <w:divBdr>
                    <w:top w:val="none" w:sz="0" w:space="0" w:color="auto"/>
                    <w:left w:val="none" w:sz="0" w:space="0" w:color="auto"/>
                    <w:bottom w:val="none" w:sz="0" w:space="0" w:color="auto"/>
                    <w:right w:val="none" w:sz="0" w:space="0" w:color="auto"/>
                  </w:divBdr>
                  <w:divsChild>
                    <w:div w:id="1428304038">
                      <w:marLeft w:val="0"/>
                      <w:marRight w:val="0"/>
                      <w:marTop w:val="0"/>
                      <w:marBottom w:val="0"/>
                      <w:divBdr>
                        <w:top w:val="none" w:sz="0" w:space="0" w:color="auto"/>
                        <w:left w:val="none" w:sz="0" w:space="0" w:color="auto"/>
                        <w:bottom w:val="none" w:sz="0" w:space="0" w:color="auto"/>
                        <w:right w:val="none" w:sz="0" w:space="0" w:color="auto"/>
                      </w:divBdr>
                    </w:div>
                  </w:divsChild>
                </w:div>
                <w:div w:id="1344697791">
                  <w:marLeft w:val="0"/>
                  <w:marRight w:val="0"/>
                  <w:marTop w:val="0"/>
                  <w:marBottom w:val="0"/>
                  <w:divBdr>
                    <w:top w:val="none" w:sz="0" w:space="0" w:color="auto"/>
                    <w:left w:val="none" w:sz="0" w:space="0" w:color="auto"/>
                    <w:bottom w:val="none" w:sz="0" w:space="0" w:color="auto"/>
                    <w:right w:val="none" w:sz="0" w:space="0" w:color="auto"/>
                  </w:divBdr>
                  <w:divsChild>
                    <w:div w:id="486552418">
                      <w:marLeft w:val="0"/>
                      <w:marRight w:val="0"/>
                      <w:marTop w:val="0"/>
                      <w:marBottom w:val="0"/>
                      <w:divBdr>
                        <w:top w:val="none" w:sz="0" w:space="0" w:color="auto"/>
                        <w:left w:val="none" w:sz="0" w:space="0" w:color="auto"/>
                        <w:bottom w:val="none" w:sz="0" w:space="0" w:color="auto"/>
                        <w:right w:val="none" w:sz="0" w:space="0" w:color="auto"/>
                      </w:divBdr>
                    </w:div>
                  </w:divsChild>
                </w:div>
                <w:div w:id="170678492">
                  <w:marLeft w:val="0"/>
                  <w:marRight w:val="0"/>
                  <w:marTop w:val="0"/>
                  <w:marBottom w:val="0"/>
                  <w:divBdr>
                    <w:top w:val="none" w:sz="0" w:space="0" w:color="auto"/>
                    <w:left w:val="none" w:sz="0" w:space="0" w:color="auto"/>
                    <w:bottom w:val="none" w:sz="0" w:space="0" w:color="auto"/>
                    <w:right w:val="none" w:sz="0" w:space="0" w:color="auto"/>
                  </w:divBdr>
                  <w:divsChild>
                    <w:div w:id="1078400505">
                      <w:marLeft w:val="0"/>
                      <w:marRight w:val="0"/>
                      <w:marTop w:val="0"/>
                      <w:marBottom w:val="0"/>
                      <w:divBdr>
                        <w:top w:val="none" w:sz="0" w:space="0" w:color="auto"/>
                        <w:left w:val="none" w:sz="0" w:space="0" w:color="auto"/>
                        <w:bottom w:val="none" w:sz="0" w:space="0" w:color="auto"/>
                        <w:right w:val="none" w:sz="0" w:space="0" w:color="auto"/>
                      </w:divBdr>
                    </w:div>
                  </w:divsChild>
                </w:div>
                <w:div w:id="1187139573">
                  <w:marLeft w:val="0"/>
                  <w:marRight w:val="0"/>
                  <w:marTop w:val="0"/>
                  <w:marBottom w:val="0"/>
                  <w:divBdr>
                    <w:top w:val="none" w:sz="0" w:space="0" w:color="auto"/>
                    <w:left w:val="none" w:sz="0" w:space="0" w:color="auto"/>
                    <w:bottom w:val="none" w:sz="0" w:space="0" w:color="auto"/>
                    <w:right w:val="none" w:sz="0" w:space="0" w:color="auto"/>
                  </w:divBdr>
                  <w:divsChild>
                    <w:div w:id="319887307">
                      <w:marLeft w:val="0"/>
                      <w:marRight w:val="0"/>
                      <w:marTop w:val="0"/>
                      <w:marBottom w:val="0"/>
                      <w:divBdr>
                        <w:top w:val="none" w:sz="0" w:space="0" w:color="auto"/>
                        <w:left w:val="none" w:sz="0" w:space="0" w:color="auto"/>
                        <w:bottom w:val="none" w:sz="0" w:space="0" w:color="auto"/>
                        <w:right w:val="none" w:sz="0" w:space="0" w:color="auto"/>
                      </w:divBdr>
                    </w:div>
                  </w:divsChild>
                </w:div>
                <w:div w:id="936864822">
                  <w:marLeft w:val="0"/>
                  <w:marRight w:val="0"/>
                  <w:marTop w:val="0"/>
                  <w:marBottom w:val="0"/>
                  <w:divBdr>
                    <w:top w:val="none" w:sz="0" w:space="0" w:color="auto"/>
                    <w:left w:val="none" w:sz="0" w:space="0" w:color="auto"/>
                    <w:bottom w:val="none" w:sz="0" w:space="0" w:color="auto"/>
                    <w:right w:val="none" w:sz="0" w:space="0" w:color="auto"/>
                  </w:divBdr>
                  <w:divsChild>
                    <w:div w:id="2051176678">
                      <w:marLeft w:val="0"/>
                      <w:marRight w:val="0"/>
                      <w:marTop w:val="0"/>
                      <w:marBottom w:val="0"/>
                      <w:divBdr>
                        <w:top w:val="none" w:sz="0" w:space="0" w:color="auto"/>
                        <w:left w:val="none" w:sz="0" w:space="0" w:color="auto"/>
                        <w:bottom w:val="none" w:sz="0" w:space="0" w:color="auto"/>
                        <w:right w:val="none" w:sz="0" w:space="0" w:color="auto"/>
                      </w:divBdr>
                    </w:div>
                  </w:divsChild>
                </w:div>
                <w:div w:id="1695960412">
                  <w:marLeft w:val="0"/>
                  <w:marRight w:val="0"/>
                  <w:marTop w:val="0"/>
                  <w:marBottom w:val="0"/>
                  <w:divBdr>
                    <w:top w:val="none" w:sz="0" w:space="0" w:color="auto"/>
                    <w:left w:val="none" w:sz="0" w:space="0" w:color="auto"/>
                    <w:bottom w:val="none" w:sz="0" w:space="0" w:color="auto"/>
                    <w:right w:val="none" w:sz="0" w:space="0" w:color="auto"/>
                  </w:divBdr>
                  <w:divsChild>
                    <w:div w:id="1913812723">
                      <w:marLeft w:val="0"/>
                      <w:marRight w:val="0"/>
                      <w:marTop w:val="0"/>
                      <w:marBottom w:val="0"/>
                      <w:divBdr>
                        <w:top w:val="none" w:sz="0" w:space="0" w:color="auto"/>
                        <w:left w:val="none" w:sz="0" w:space="0" w:color="auto"/>
                        <w:bottom w:val="none" w:sz="0" w:space="0" w:color="auto"/>
                        <w:right w:val="none" w:sz="0" w:space="0" w:color="auto"/>
                      </w:divBdr>
                    </w:div>
                  </w:divsChild>
                </w:div>
                <w:div w:id="820777834">
                  <w:marLeft w:val="0"/>
                  <w:marRight w:val="0"/>
                  <w:marTop w:val="0"/>
                  <w:marBottom w:val="0"/>
                  <w:divBdr>
                    <w:top w:val="none" w:sz="0" w:space="0" w:color="auto"/>
                    <w:left w:val="none" w:sz="0" w:space="0" w:color="auto"/>
                    <w:bottom w:val="none" w:sz="0" w:space="0" w:color="auto"/>
                    <w:right w:val="none" w:sz="0" w:space="0" w:color="auto"/>
                  </w:divBdr>
                  <w:divsChild>
                    <w:div w:id="1900551385">
                      <w:marLeft w:val="0"/>
                      <w:marRight w:val="0"/>
                      <w:marTop w:val="0"/>
                      <w:marBottom w:val="0"/>
                      <w:divBdr>
                        <w:top w:val="none" w:sz="0" w:space="0" w:color="auto"/>
                        <w:left w:val="none" w:sz="0" w:space="0" w:color="auto"/>
                        <w:bottom w:val="none" w:sz="0" w:space="0" w:color="auto"/>
                        <w:right w:val="none" w:sz="0" w:space="0" w:color="auto"/>
                      </w:divBdr>
                    </w:div>
                  </w:divsChild>
                </w:div>
                <w:div w:id="1331520930">
                  <w:marLeft w:val="0"/>
                  <w:marRight w:val="0"/>
                  <w:marTop w:val="0"/>
                  <w:marBottom w:val="0"/>
                  <w:divBdr>
                    <w:top w:val="none" w:sz="0" w:space="0" w:color="auto"/>
                    <w:left w:val="none" w:sz="0" w:space="0" w:color="auto"/>
                    <w:bottom w:val="none" w:sz="0" w:space="0" w:color="auto"/>
                    <w:right w:val="none" w:sz="0" w:space="0" w:color="auto"/>
                  </w:divBdr>
                  <w:divsChild>
                    <w:div w:id="1213813191">
                      <w:marLeft w:val="0"/>
                      <w:marRight w:val="0"/>
                      <w:marTop w:val="0"/>
                      <w:marBottom w:val="0"/>
                      <w:divBdr>
                        <w:top w:val="none" w:sz="0" w:space="0" w:color="auto"/>
                        <w:left w:val="none" w:sz="0" w:space="0" w:color="auto"/>
                        <w:bottom w:val="none" w:sz="0" w:space="0" w:color="auto"/>
                        <w:right w:val="none" w:sz="0" w:space="0" w:color="auto"/>
                      </w:divBdr>
                    </w:div>
                  </w:divsChild>
                </w:div>
                <w:div w:id="177743631">
                  <w:marLeft w:val="0"/>
                  <w:marRight w:val="0"/>
                  <w:marTop w:val="0"/>
                  <w:marBottom w:val="0"/>
                  <w:divBdr>
                    <w:top w:val="none" w:sz="0" w:space="0" w:color="auto"/>
                    <w:left w:val="none" w:sz="0" w:space="0" w:color="auto"/>
                    <w:bottom w:val="none" w:sz="0" w:space="0" w:color="auto"/>
                    <w:right w:val="none" w:sz="0" w:space="0" w:color="auto"/>
                  </w:divBdr>
                  <w:divsChild>
                    <w:div w:id="217515739">
                      <w:marLeft w:val="0"/>
                      <w:marRight w:val="0"/>
                      <w:marTop w:val="0"/>
                      <w:marBottom w:val="0"/>
                      <w:divBdr>
                        <w:top w:val="none" w:sz="0" w:space="0" w:color="auto"/>
                        <w:left w:val="none" w:sz="0" w:space="0" w:color="auto"/>
                        <w:bottom w:val="none" w:sz="0" w:space="0" w:color="auto"/>
                        <w:right w:val="none" w:sz="0" w:space="0" w:color="auto"/>
                      </w:divBdr>
                    </w:div>
                  </w:divsChild>
                </w:div>
                <w:div w:id="577443285">
                  <w:marLeft w:val="0"/>
                  <w:marRight w:val="0"/>
                  <w:marTop w:val="0"/>
                  <w:marBottom w:val="0"/>
                  <w:divBdr>
                    <w:top w:val="none" w:sz="0" w:space="0" w:color="auto"/>
                    <w:left w:val="none" w:sz="0" w:space="0" w:color="auto"/>
                    <w:bottom w:val="none" w:sz="0" w:space="0" w:color="auto"/>
                    <w:right w:val="none" w:sz="0" w:space="0" w:color="auto"/>
                  </w:divBdr>
                  <w:divsChild>
                    <w:div w:id="1839731898">
                      <w:marLeft w:val="0"/>
                      <w:marRight w:val="0"/>
                      <w:marTop w:val="0"/>
                      <w:marBottom w:val="0"/>
                      <w:divBdr>
                        <w:top w:val="none" w:sz="0" w:space="0" w:color="auto"/>
                        <w:left w:val="none" w:sz="0" w:space="0" w:color="auto"/>
                        <w:bottom w:val="none" w:sz="0" w:space="0" w:color="auto"/>
                        <w:right w:val="none" w:sz="0" w:space="0" w:color="auto"/>
                      </w:divBdr>
                    </w:div>
                  </w:divsChild>
                </w:div>
                <w:div w:id="125398408">
                  <w:marLeft w:val="0"/>
                  <w:marRight w:val="0"/>
                  <w:marTop w:val="0"/>
                  <w:marBottom w:val="0"/>
                  <w:divBdr>
                    <w:top w:val="none" w:sz="0" w:space="0" w:color="auto"/>
                    <w:left w:val="none" w:sz="0" w:space="0" w:color="auto"/>
                    <w:bottom w:val="none" w:sz="0" w:space="0" w:color="auto"/>
                    <w:right w:val="none" w:sz="0" w:space="0" w:color="auto"/>
                  </w:divBdr>
                  <w:divsChild>
                    <w:div w:id="161704564">
                      <w:marLeft w:val="0"/>
                      <w:marRight w:val="0"/>
                      <w:marTop w:val="0"/>
                      <w:marBottom w:val="0"/>
                      <w:divBdr>
                        <w:top w:val="none" w:sz="0" w:space="0" w:color="auto"/>
                        <w:left w:val="none" w:sz="0" w:space="0" w:color="auto"/>
                        <w:bottom w:val="none" w:sz="0" w:space="0" w:color="auto"/>
                        <w:right w:val="none" w:sz="0" w:space="0" w:color="auto"/>
                      </w:divBdr>
                    </w:div>
                  </w:divsChild>
                </w:div>
                <w:div w:id="125591462">
                  <w:marLeft w:val="0"/>
                  <w:marRight w:val="0"/>
                  <w:marTop w:val="0"/>
                  <w:marBottom w:val="0"/>
                  <w:divBdr>
                    <w:top w:val="none" w:sz="0" w:space="0" w:color="auto"/>
                    <w:left w:val="none" w:sz="0" w:space="0" w:color="auto"/>
                    <w:bottom w:val="none" w:sz="0" w:space="0" w:color="auto"/>
                    <w:right w:val="none" w:sz="0" w:space="0" w:color="auto"/>
                  </w:divBdr>
                  <w:divsChild>
                    <w:div w:id="562444192">
                      <w:marLeft w:val="0"/>
                      <w:marRight w:val="0"/>
                      <w:marTop w:val="0"/>
                      <w:marBottom w:val="0"/>
                      <w:divBdr>
                        <w:top w:val="none" w:sz="0" w:space="0" w:color="auto"/>
                        <w:left w:val="none" w:sz="0" w:space="0" w:color="auto"/>
                        <w:bottom w:val="none" w:sz="0" w:space="0" w:color="auto"/>
                        <w:right w:val="none" w:sz="0" w:space="0" w:color="auto"/>
                      </w:divBdr>
                    </w:div>
                  </w:divsChild>
                </w:div>
                <w:div w:id="1249002669">
                  <w:marLeft w:val="0"/>
                  <w:marRight w:val="0"/>
                  <w:marTop w:val="0"/>
                  <w:marBottom w:val="0"/>
                  <w:divBdr>
                    <w:top w:val="none" w:sz="0" w:space="0" w:color="auto"/>
                    <w:left w:val="none" w:sz="0" w:space="0" w:color="auto"/>
                    <w:bottom w:val="none" w:sz="0" w:space="0" w:color="auto"/>
                    <w:right w:val="none" w:sz="0" w:space="0" w:color="auto"/>
                  </w:divBdr>
                  <w:divsChild>
                    <w:div w:id="411898576">
                      <w:marLeft w:val="0"/>
                      <w:marRight w:val="0"/>
                      <w:marTop w:val="0"/>
                      <w:marBottom w:val="0"/>
                      <w:divBdr>
                        <w:top w:val="none" w:sz="0" w:space="0" w:color="auto"/>
                        <w:left w:val="none" w:sz="0" w:space="0" w:color="auto"/>
                        <w:bottom w:val="none" w:sz="0" w:space="0" w:color="auto"/>
                        <w:right w:val="none" w:sz="0" w:space="0" w:color="auto"/>
                      </w:divBdr>
                    </w:div>
                  </w:divsChild>
                </w:div>
                <w:div w:id="999696474">
                  <w:marLeft w:val="0"/>
                  <w:marRight w:val="0"/>
                  <w:marTop w:val="0"/>
                  <w:marBottom w:val="0"/>
                  <w:divBdr>
                    <w:top w:val="none" w:sz="0" w:space="0" w:color="auto"/>
                    <w:left w:val="none" w:sz="0" w:space="0" w:color="auto"/>
                    <w:bottom w:val="none" w:sz="0" w:space="0" w:color="auto"/>
                    <w:right w:val="none" w:sz="0" w:space="0" w:color="auto"/>
                  </w:divBdr>
                  <w:divsChild>
                    <w:div w:id="731730047">
                      <w:marLeft w:val="0"/>
                      <w:marRight w:val="0"/>
                      <w:marTop w:val="0"/>
                      <w:marBottom w:val="0"/>
                      <w:divBdr>
                        <w:top w:val="none" w:sz="0" w:space="0" w:color="auto"/>
                        <w:left w:val="none" w:sz="0" w:space="0" w:color="auto"/>
                        <w:bottom w:val="none" w:sz="0" w:space="0" w:color="auto"/>
                        <w:right w:val="none" w:sz="0" w:space="0" w:color="auto"/>
                      </w:divBdr>
                    </w:div>
                  </w:divsChild>
                </w:div>
                <w:div w:id="2006782726">
                  <w:marLeft w:val="0"/>
                  <w:marRight w:val="0"/>
                  <w:marTop w:val="0"/>
                  <w:marBottom w:val="0"/>
                  <w:divBdr>
                    <w:top w:val="none" w:sz="0" w:space="0" w:color="auto"/>
                    <w:left w:val="none" w:sz="0" w:space="0" w:color="auto"/>
                    <w:bottom w:val="none" w:sz="0" w:space="0" w:color="auto"/>
                    <w:right w:val="none" w:sz="0" w:space="0" w:color="auto"/>
                  </w:divBdr>
                  <w:divsChild>
                    <w:div w:id="202406790">
                      <w:marLeft w:val="0"/>
                      <w:marRight w:val="0"/>
                      <w:marTop w:val="0"/>
                      <w:marBottom w:val="0"/>
                      <w:divBdr>
                        <w:top w:val="none" w:sz="0" w:space="0" w:color="auto"/>
                        <w:left w:val="none" w:sz="0" w:space="0" w:color="auto"/>
                        <w:bottom w:val="none" w:sz="0" w:space="0" w:color="auto"/>
                        <w:right w:val="none" w:sz="0" w:space="0" w:color="auto"/>
                      </w:divBdr>
                    </w:div>
                  </w:divsChild>
                </w:div>
                <w:div w:id="919294892">
                  <w:marLeft w:val="0"/>
                  <w:marRight w:val="0"/>
                  <w:marTop w:val="0"/>
                  <w:marBottom w:val="0"/>
                  <w:divBdr>
                    <w:top w:val="none" w:sz="0" w:space="0" w:color="auto"/>
                    <w:left w:val="none" w:sz="0" w:space="0" w:color="auto"/>
                    <w:bottom w:val="none" w:sz="0" w:space="0" w:color="auto"/>
                    <w:right w:val="none" w:sz="0" w:space="0" w:color="auto"/>
                  </w:divBdr>
                  <w:divsChild>
                    <w:div w:id="1408261872">
                      <w:marLeft w:val="0"/>
                      <w:marRight w:val="0"/>
                      <w:marTop w:val="0"/>
                      <w:marBottom w:val="0"/>
                      <w:divBdr>
                        <w:top w:val="none" w:sz="0" w:space="0" w:color="auto"/>
                        <w:left w:val="none" w:sz="0" w:space="0" w:color="auto"/>
                        <w:bottom w:val="none" w:sz="0" w:space="0" w:color="auto"/>
                        <w:right w:val="none" w:sz="0" w:space="0" w:color="auto"/>
                      </w:divBdr>
                    </w:div>
                  </w:divsChild>
                </w:div>
                <w:div w:id="1138456502">
                  <w:marLeft w:val="0"/>
                  <w:marRight w:val="0"/>
                  <w:marTop w:val="0"/>
                  <w:marBottom w:val="0"/>
                  <w:divBdr>
                    <w:top w:val="none" w:sz="0" w:space="0" w:color="auto"/>
                    <w:left w:val="none" w:sz="0" w:space="0" w:color="auto"/>
                    <w:bottom w:val="none" w:sz="0" w:space="0" w:color="auto"/>
                    <w:right w:val="none" w:sz="0" w:space="0" w:color="auto"/>
                  </w:divBdr>
                  <w:divsChild>
                    <w:div w:id="382681304">
                      <w:marLeft w:val="0"/>
                      <w:marRight w:val="0"/>
                      <w:marTop w:val="0"/>
                      <w:marBottom w:val="0"/>
                      <w:divBdr>
                        <w:top w:val="none" w:sz="0" w:space="0" w:color="auto"/>
                        <w:left w:val="none" w:sz="0" w:space="0" w:color="auto"/>
                        <w:bottom w:val="none" w:sz="0" w:space="0" w:color="auto"/>
                        <w:right w:val="none" w:sz="0" w:space="0" w:color="auto"/>
                      </w:divBdr>
                    </w:div>
                  </w:divsChild>
                </w:div>
                <w:div w:id="1861238120">
                  <w:marLeft w:val="0"/>
                  <w:marRight w:val="0"/>
                  <w:marTop w:val="0"/>
                  <w:marBottom w:val="0"/>
                  <w:divBdr>
                    <w:top w:val="none" w:sz="0" w:space="0" w:color="auto"/>
                    <w:left w:val="none" w:sz="0" w:space="0" w:color="auto"/>
                    <w:bottom w:val="none" w:sz="0" w:space="0" w:color="auto"/>
                    <w:right w:val="none" w:sz="0" w:space="0" w:color="auto"/>
                  </w:divBdr>
                  <w:divsChild>
                    <w:div w:id="495190806">
                      <w:marLeft w:val="0"/>
                      <w:marRight w:val="0"/>
                      <w:marTop w:val="0"/>
                      <w:marBottom w:val="0"/>
                      <w:divBdr>
                        <w:top w:val="none" w:sz="0" w:space="0" w:color="auto"/>
                        <w:left w:val="none" w:sz="0" w:space="0" w:color="auto"/>
                        <w:bottom w:val="none" w:sz="0" w:space="0" w:color="auto"/>
                        <w:right w:val="none" w:sz="0" w:space="0" w:color="auto"/>
                      </w:divBdr>
                    </w:div>
                  </w:divsChild>
                </w:div>
                <w:div w:id="815029774">
                  <w:marLeft w:val="0"/>
                  <w:marRight w:val="0"/>
                  <w:marTop w:val="0"/>
                  <w:marBottom w:val="0"/>
                  <w:divBdr>
                    <w:top w:val="none" w:sz="0" w:space="0" w:color="auto"/>
                    <w:left w:val="none" w:sz="0" w:space="0" w:color="auto"/>
                    <w:bottom w:val="none" w:sz="0" w:space="0" w:color="auto"/>
                    <w:right w:val="none" w:sz="0" w:space="0" w:color="auto"/>
                  </w:divBdr>
                  <w:divsChild>
                    <w:div w:id="1680621373">
                      <w:marLeft w:val="0"/>
                      <w:marRight w:val="0"/>
                      <w:marTop w:val="0"/>
                      <w:marBottom w:val="0"/>
                      <w:divBdr>
                        <w:top w:val="none" w:sz="0" w:space="0" w:color="auto"/>
                        <w:left w:val="none" w:sz="0" w:space="0" w:color="auto"/>
                        <w:bottom w:val="none" w:sz="0" w:space="0" w:color="auto"/>
                        <w:right w:val="none" w:sz="0" w:space="0" w:color="auto"/>
                      </w:divBdr>
                    </w:div>
                  </w:divsChild>
                </w:div>
                <w:div w:id="1564439892">
                  <w:marLeft w:val="0"/>
                  <w:marRight w:val="0"/>
                  <w:marTop w:val="0"/>
                  <w:marBottom w:val="0"/>
                  <w:divBdr>
                    <w:top w:val="none" w:sz="0" w:space="0" w:color="auto"/>
                    <w:left w:val="none" w:sz="0" w:space="0" w:color="auto"/>
                    <w:bottom w:val="none" w:sz="0" w:space="0" w:color="auto"/>
                    <w:right w:val="none" w:sz="0" w:space="0" w:color="auto"/>
                  </w:divBdr>
                  <w:divsChild>
                    <w:div w:id="1818955763">
                      <w:marLeft w:val="0"/>
                      <w:marRight w:val="0"/>
                      <w:marTop w:val="0"/>
                      <w:marBottom w:val="0"/>
                      <w:divBdr>
                        <w:top w:val="none" w:sz="0" w:space="0" w:color="auto"/>
                        <w:left w:val="none" w:sz="0" w:space="0" w:color="auto"/>
                        <w:bottom w:val="none" w:sz="0" w:space="0" w:color="auto"/>
                        <w:right w:val="none" w:sz="0" w:space="0" w:color="auto"/>
                      </w:divBdr>
                    </w:div>
                  </w:divsChild>
                </w:div>
                <w:div w:id="220410087">
                  <w:marLeft w:val="0"/>
                  <w:marRight w:val="0"/>
                  <w:marTop w:val="0"/>
                  <w:marBottom w:val="0"/>
                  <w:divBdr>
                    <w:top w:val="none" w:sz="0" w:space="0" w:color="auto"/>
                    <w:left w:val="none" w:sz="0" w:space="0" w:color="auto"/>
                    <w:bottom w:val="none" w:sz="0" w:space="0" w:color="auto"/>
                    <w:right w:val="none" w:sz="0" w:space="0" w:color="auto"/>
                  </w:divBdr>
                  <w:divsChild>
                    <w:div w:id="1157922124">
                      <w:marLeft w:val="0"/>
                      <w:marRight w:val="0"/>
                      <w:marTop w:val="0"/>
                      <w:marBottom w:val="0"/>
                      <w:divBdr>
                        <w:top w:val="none" w:sz="0" w:space="0" w:color="auto"/>
                        <w:left w:val="none" w:sz="0" w:space="0" w:color="auto"/>
                        <w:bottom w:val="none" w:sz="0" w:space="0" w:color="auto"/>
                        <w:right w:val="none" w:sz="0" w:space="0" w:color="auto"/>
                      </w:divBdr>
                    </w:div>
                  </w:divsChild>
                </w:div>
                <w:div w:id="428089394">
                  <w:marLeft w:val="0"/>
                  <w:marRight w:val="0"/>
                  <w:marTop w:val="0"/>
                  <w:marBottom w:val="0"/>
                  <w:divBdr>
                    <w:top w:val="none" w:sz="0" w:space="0" w:color="auto"/>
                    <w:left w:val="none" w:sz="0" w:space="0" w:color="auto"/>
                    <w:bottom w:val="none" w:sz="0" w:space="0" w:color="auto"/>
                    <w:right w:val="none" w:sz="0" w:space="0" w:color="auto"/>
                  </w:divBdr>
                  <w:divsChild>
                    <w:div w:id="644162977">
                      <w:marLeft w:val="0"/>
                      <w:marRight w:val="0"/>
                      <w:marTop w:val="0"/>
                      <w:marBottom w:val="0"/>
                      <w:divBdr>
                        <w:top w:val="none" w:sz="0" w:space="0" w:color="auto"/>
                        <w:left w:val="none" w:sz="0" w:space="0" w:color="auto"/>
                        <w:bottom w:val="none" w:sz="0" w:space="0" w:color="auto"/>
                        <w:right w:val="none" w:sz="0" w:space="0" w:color="auto"/>
                      </w:divBdr>
                    </w:div>
                  </w:divsChild>
                </w:div>
                <w:div w:id="1941374793">
                  <w:marLeft w:val="0"/>
                  <w:marRight w:val="0"/>
                  <w:marTop w:val="0"/>
                  <w:marBottom w:val="0"/>
                  <w:divBdr>
                    <w:top w:val="none" w:sz="0" w:space="0" w:color="auto"/>
                    <w:left w:val="none" w:sz="0" w:space="0" w:color="auto"/>
                    <w:bottom w:val="none" w:sz="0" w:space="0" w:color="auto"/>
                    <w:right w:val="none" w:sz="0" w:space="0" w:color="auto"/>
                  </w:divBdr>
                  <w:divsChild>
                    <w:div w:id="816262607">
                      <w:marLeft w:val="0"/>
                      <w:marRight w:val="0"/>
                      <w:marTop w:val="0"/>
                      <w:marBottom w:val="0"/>
                      <w:divBdr>
                        <w:top w:val="none" w:sz="0" w:space="0" w:color="auto"/>
                        <w:left w:val="none" w:sz="0" w:space="0" w:color="auto"/>
                        <w:bottom w:val="none" w:sz="0" w:space="0" w:color="auto"/>
                        <w:right w:val="none" w:sz="0" w:space="0" w:color="auto"/>
                      </w:divBdr>
                    </w:div>
                  </w:divsChild>
                </w:div>
                <w:div w:id="1338265413">
                  <w:marLeft w:val="0"/>
                  <w:marRight w:val="0"/>
                  <w:marTop w:val="0"/>
                  <w:marBottom w:val="0"/>
                  <w:divBdr>
                    <w:top w:val="none" w:sz="0" w:space="0" w:color="auto"/>
                    <w:left w:val="none" w:sz="0" w:space="0" w:color="auto"/>
                    <w:bottom w:val="none" w:sz="0" w:space="0" w:color="auto"/>
                    <w:right w:val="none" w:sz="0" w:space="0" w:color="auto"/>
                  </w:divBdr>
                  <w:divsChild>
                    <w:div w:id="166210532">
                      <w:marLeft w:val="0"/>
                      <w:marRight w:val="0"/>
                      <w:marTop w:val="0"/>
                      <w:marBottom w:val="0"/>
                      <w:divBdr>
                        <w:top w:val="none" w:sz="0" w:space="0" w:color="auto"/>
                        <w:left w:val="none" w:sz="0" w:space="0" w:color="auto"/>
                        <w:bottom w:val="none" w:sz="0" w:space="0" w:color="auto"/>
                        <w:right w:val="none" w:sz="0" w:space="0" w:color="auto"/>
                      </w:divBdr>
                    </w:div>
                  </w:divsChild>
                </w:div>
                <w:div w:id="799493551">
                  <w:marLeft w:val="0"/>
                  <w:marRight w:val="0"/>
                  <w:marTop w:val="0"/>
                  <w:marBottom w:val="0"/>
                  <w:divBdr>
                    <w:top w:val="none" w:sz="0" w:space="0" w:color="auto"/>
                    <w:left w:val="none" w:sz="0" w:space="0" w:color="auto"/>
                    <w:bottom w:val="none" w:sz="0" w:space="0" w:color="auto"/>
                    <w:right w:val="none" w:sz="0" w:space="0" w:color="auto"/>
                  </w:divBdr>
                  <w:divsChild>
                    <w:div w:id="839660909">
                      <w:marLeft w:val="0"/>
                      <w:marRight w:val="0"/>
                      <w:marTop w:val="0"/>
                      <w:marBottom w:val="0"/>
                      <w:divBdr>
                        <w:top w:val="none" w:sz="0" w:space="0" w:color="auto"/>
                        <w:left w:val="none" w:sz="0" w:space="0" w:color="auto"/>
                        <w:bottom w:val="none" w:sz="0" w:space="0" w:color="auto"/>
                        <w:right w:val="none" w:sz="0" w:space="0" w:color="auto"/>
                      </w:divBdr>
                    </w:div>
                  </w:divsChild>
                </w:div>
                <w:div w:id="9067284">
                  <w:marLeft w:val="0"/>
                  <w:marRight w:val="0"/>
                  <w:marTop w:val="0"/>
                  <w:marBottom w:val="0"/>
                  <w:divBdr>
                    <w:top w:val="none" w:sz="0" w:space="0" w:color="auto"/>
                    <w:left w:val="none" w:sz="0" w:space="0" w:color="auto"/>
                    <w:bottom w:val="none" w:sz="0" w:space="0" w:color="auto"/>
                    <w:right w:val="none" w:sz="0" w:space="0" w:color="auto"/>
                  </w:divBdr>
                  <w:divsChild>
                    <w:div w:id="1445996517">
                      <w:marLeft w:val="0"/>
                      <w:marRight w:val="0"/>
                      <w:marTop w:val="0"/>
                      <w:marBottom w:val="0"/>
                      <w:divBdr>
                        <w:top w:val="none" w:sz="0" w:space="0" w:color="auto"/>
                        <w:left w:val="none" w:sz="0" w:space="0" w:color="auto"/>
                        <w:bottom w:val="none" w:sz="0" w:space="0" w:color="auto"/>
                        <w:right w:val="none" w:sz="0" w:space="0" w:color="auto"/>
                      </w:divBdr>
                    </w:div>
                  </w:divsChild>
                </w:div>
                <w:div w:id="550917876">
                  <w:marLeft w:val="0"/>
                  <w:marRight w:val="0"/>
                  <w:marTop w:val="0"/>
                  <w:marBottom w:val="0"/>
                  <w:divBdr>
                    <w:top w:val="none" w:sz="0" w:space="0" w:color="auto"/>
                    <w:left w:val="none" w:sz="0" w:space="0" w:color="auto"/>
                    <w:bottom w:val="none" w:sz="0" w:space="0" w:color="auto"/>
                    <w:right w:val="none" w:sz="0" w:space="0" w:color="auto"/>
                  </w:divBdr>
                  <w:divsChild>
                    <w:div w:id="1042287130">
                      <w:marLeft w:val="0"/>
                      <w:marRight w:val="0"/>
                      <w:marTop w:val="0"/>
                      <w:marBottom w:val="0"/>
                      <w:divBdr>
                        <w:top w:val="none" w:sz="0" w:space="0" w:color="auto"/>
                        <w:left w:val="none" w:sz="0" w:space="0" w:color="auto"/>
                        <w:bottom w:val="none" w:sz="0" w:space="0" w:color="auto"/>
                        <w:right w:val="none" w:sz="0" w:space="0" w:color="auto"/>
                      </w:divBdr>
                    </w:div>
                  </w:divsChild>
                </w:div>
                <w:div w:id="35013928">
                  <w:marLeft w:val="0"/>
                  <w:marRight w:val="0"/>
                  <w:marTop w:val="0"/>
                  <w:marBottom w:val="0"/>
                  <w:divBdr>
                    <w:top w:val="none" w:sz="0" w:space="0" w:color="auto"/>
                    <w:left w:val="none" w:sz="0" w:space="0" w:color="auto"/>
                    <w:bottom w:val="none" w:sz="0" w:space="0" w:color="auto"/>
                    <w:right w:val="none" w:sz="0" w:space="0" w:color="auto"/>
                  </w:divBdr>
                  <w:divsChild>
                    <w:div w:id="1662998454">
                      <w:marLeft w:val="0"/>
                      <w:marRight w:val="0"/>
                      <w:marTop w:val="0"/>
                      <w:marBottom w:val="0"/>
                      <w:divBdr>
                        <w:top w:val="none" w:sz="0" w:space="0" w:color="auto"/>
                        <w:left w:val="none" w:sz="0" w:space="0" w:color="auto"/>
                        <w:bottom w:val="none" w:sz="0" w:space="0" w:color="auto"/>
                        <w:right w:val="none" w:sz="0" w:space="0" w:color="auto"/>
                      </w:divBdr>
                    </w:div>
                  </w:divsChild>
                </w:div>
                <w:div w:id="220143416">
                  <w:marLeft w:val="0"/>
                  <w:marRight w:val="0"/>
                  <w:marTop w:val="0"/>
                  <w:marBottom w:val="0"/>
                  <w:divBdr>
                    <w:top w:val="none" w:sz="0" w:space="0" w:color="auto"/>
                    <w:left w:val="none" w:sz="0" w:space="0" w:color="auto"/>
                    <w:bottom w:val="none" w:sz="0" w:space="0" w:color="auto"/>
                    <w:right w:val="none" w:sz="0" w:space="0" w:color="auto"/>
                  </w:divBdr>
                  <w:divsChild>
                    <w:div w:id="540752106">
                      <w:marLeft w:val="0"/>
                      <w:marRight w:val="0"/>
                      <w:marTop w:val="0"/>
                      <w:marBottom w:val="0"/>
                      <w:divBdr>
                        <w:top w:val="none" w:sz="0" w:space="0" w:color="auto"/>
                        <w:left w:val="none" w:sz="0" w:space="0" w:color="auto"/>
                        <w:bottom w:val="none" w:sz="0" w:space="0" w:color="auto"/>
                        <w:right w:val="none" w:sz="0" w:space="0" w:color="auto"/>
                      </w:divBdr>
                    </w:div>
                  </w:divsChild>
                </w:div>
                <w:div w:id="212276839">
                  <w:marLeft w:val="0"/>
                  <w:marRight w:val="0"/>
                  <w:marTop w:val="0"/>
                  <w:marBottom w:val="0"/>
                  <w:divBdr>
                    <w:top w:val="none" w:sz="0" w:space="0" w:color="auto"/>
                    <w:left w:val="none" w:sz="0" w:space="0" w:color="auto"/>
                    <w:bottom w:val="none" w:sz="0" w:space="0" w:color="auto"/>
                    <w:right w:val="none" w:sz="0" w:space="0" w:color="auto"/>
                  </w:divBdr>
                  <w:divsChild>
                    <w:div w:id="1016269048">
                      <w:marLeft w:val="0"/>
                      <w:marRight w:val="0"/>
                      <w:marTop w:val="0"/>
                      <w:marBottom w:val="0"/>
                      <w:divBdr>
                        <w:top w:val="none" w:sz="0" w:space="0" w:color="auto"/>
                        <w:left w:val="none" w:sz="0" w:space="0" w:color="auto"/>
                        <w:bottom w:val="none" w:sz="0" w:space="0" w:color="auto"/>
                        <w:right w:val="none" w:sz="0" w:space="0" w:color="auto"/>
                      </w:divBdr>
                    </w:div>
                  </w:divsChild>
                </w:div>
                <w:div w:id="2049255445">
                  <w:marLeft w:val="0"/>
                  <w:marRight w:val="0"/>
                  <w:marTop w:val="0"/>
                  <w:marBottom w:val="0"/>
                  <w:divBdr>
                    <w:top w:val="none" w:sz="0" w:space="0" w:color="auto"/>
                    <w:left w:val="none" w:sz="0" w:space="0" w:color="auto"/>
                    <w:bottom w:val="none" w:sz="0" w:space="0" w:color="auto"/>
                    <w:right w:val="none" w:sz="0" w:space="0" w:color="auto"/>
                  </w:divBdr>
                  <w:divsChild>
                    <w:div w:id="194463172">
                      <w:marLeft w:val="0"/>
                      <w:marRight w:val="0"/>
                      <w:marTop w:val="0"/>
                      <w:marBottom w:val="0"/>
                      <w:divBdr>
                        <w:top w:val="none" w:sz="0" w:space="0" w:color="auto"/>
                        <w:left w:val="none" w:sz="0" w:space="0" w:color="auto"/>
                        <w:bottom w:val="none" w:sz="0" w:space="0" w:color="auto"/>
                        <w:right w:val="none" w:sz="0" w:space="0" w:color="auto"/>
                      </w:divBdr>
                    </w:div>
                  </w:divsChild>
                </w:div>
                <w:div w:id="932279514">
                  <w:marLeft w:val="0"/>
                  <w:marRight w:val="0"/>
                  <w:marTop w:val="0"/>
                  <w:marBottom w:val="0"/>
                  <w:divBdr>
                    <w:top w:val="none" w:sz="0" w:space="0" w:color="auto"/>
                    <w:left w:val="none" w:sz="0" w:space="0" w:color="auto"/>
                    <w:bottom w:val="none" w:sz="0" w:space="0" w:color="auto"/>
                    <w:right w:val="none" w:sz="0" w:space="0" w:color="auto"/>
                  </w:divBdr>
                  <w:divsChild>
                    <w:div w:id="949825577">
                      <w:marLeft w:val="0"/>
                      <w:marRight w:val="0"/>
                      <w:marTop w:val="0"/>
                      <w:marBottom w:val="0"/>
                      <w:divBdr>
                        <w:top w:val="none" w:sz="0" w:space="0" w:color="auto"/>
                        <w:left w:val="none" w:sz="0" w:space="0" w:color="auto"/>
                        <w:bottom w:val="none" w:sz="0" w:space="0" w:color="auto"/>
                        <w:right w:val="none" w:sz="0" w:space="0" w:color="auto"/>
                      </w:divBdr>
                    </w:div>
                  </w:divsChild>
                </w:div>
                <w:div w:id="971129631">
                  <w:marLeft w:val="0"/>
                  <w:marRight w:val="0"/>
                  <w:marTop w:val="0"/>
                  <w:marBottom w:val="0"/>
                  <w:divBdr>
                    <w:top w:val="none" w:sz="0" w:space="0" w:color="auto"/>
                    <w:left w:val="none" w:sz="0" w:space="0" w:color="auto"/>
                    <w:bottom w:val="none" w:sz="0" w:space="0" w:color="auto"/>
                    <w:right w:val="none" w:sz="0" w:space="0" w:color="auto"/>
                  </w:divBdr>
                  <w:divsChild>
                    <w:div w:id="1988822118">
                      <w:marLeft w:val="0"/>
                      <w:marRight w:val="0"/>
                      <w:marTop w:val="0"/>
                      <w:marBottom w:val="0"/>
                      <w:divBdr>
                        <w:top w:val="none" w:sz="0" w:space="0" w:color="auto"/>
                        <w:left w:val="none" w:sz="0" w:space="0" w:color="auto"/>
                        <w:bottom w:val="none" w:sz="0" w:space="0" w:color="auto"/>
                        <w:right w:val="none" w:sz="0" w:space="0" w:color="auto"/>
                      </w:divBdr>
                    </w:div>
                  </w:divsChild>
                </w:div>
                <w:div w:id="998920326">
                  <w:marLeft w:val="0"/>
                  <w:marRight w:val="0"/>
                  <w:marTop w:val="0"/>
                  <w:marBottom w:val="0"/>
                  <w:divBdr>
                    <w:top w:val="none" w:sz="0" w:space="0" w:color="auto"/>
                    <w:left w:val="none" w:sz="0" w:space="0" w:color="auto"/>
                    <w:bottom w:val="none" w:sz="0" w:space="0" w:color="auto"/>
                    <w:right w:val="none" w:sz="0" w:space="0" w:color="auto"/>
                  </w:divBdr>
                  <w:divsChild>
                    <w:div w:id="516768621">
                      <w:marLeft w:val="0"/>
                      <w:marRight w:val="0"/>
                      <w:marTop w:val="0"/>
                      <w:marBottom w:val="0"/>
                      <w:divBdr>
                        <w:top w:val="none" w:sz="0" w:space="0" w:color="auto"/>
                        <w:left w:val="none" w:sz="0" w:space="0" w:color="auto"/>
                        <w:bottom w:val="none" w:sz="0" w:space="0" w:color="auto"/>
                        <w:right w:val="none" w:sz="0" w:space="0" w:color="auto"/>
                      </w:divBdr>
                    </w:div>
                  </w:divsChild>
                </w:div>
                <w:div w:id="337973805">
                  <w:marLeft w:val="0"/>
                  <w:marRight w:val="0"/>
                  <w:marTop w:val="0"/>
                  <w:marBottom w:val="0"/>
                  <w:divBdr>
                    <w:top w:val="none" w:sz="0" w:space="0" w:color="auto"/>
                    <w:left w:val="none" w:sz="0" w:space="0" w:color="auto"/>
                    <w:bottom w:val="none" w:sz="0" w:space="0" w:color="auto"/>
                    <w:right w:val="none" w:sz="0" w:space="0" w:color="auto"/>
                  </w:divBdr>
                  <w:divsChild>
                    <w:div w:id="1135609610">
                      <w:marLeft w:val="0"/>
                      <w:marRight w:val="0"/>
                      <w:marTop w:val="0"/>
                      <w:marBottom w:val="0"/>
                      <w:divBdr>
                        <w:top w:val="none" w:sz="0" w:space="0" w:color="auto"/>
                        <w:left w:val="none" w:sz="0" w:space="0" w:color="auto"/>
                        <w:bottom w:val="none" w:sz="0" w:space="0" w:color="auto"/>
                        <w:right w:val="none" w:sz="0" w:space="0" w:color="auto"/>
                      </w:divBdr>
                    </w:div>
                  </w:divsChild>
                </w:div>
                <w:div w:id="146676893">
                  <w:marLeft w:val="0"/>
                  <w:marRight w:val="0"/>
                  <w:marTop w:val="0"/>
                  <w:marBottom w:val="0"/>
                  <w:divBdr>
                    <w:top w:val="none" w:sz="0" w:space="0" w:color="auto"/>
                    <w:left w:val="none" w:sz="0" w:space="0" w:color="auto"/>
                    <w:bottom w:val="none" w:sz="0" w:space="0" w:color="auto"/>
                    <w:right w:val="none" w:sz="0" w:space="0" w:color="auto"/>
                  </w:divBdr>
                  <w:divsChild>
                    <w:div w:id="1697463083">
                      <w:marLeft w:val="0"/>
                      <w:marRight w:val="0"/>
                      <w:marTop w:val="0"/>
                      <w:marBottom w:val="0"/>
                      <w:divBdr>
                        <w:top w:val="none" w:sz="0" w:space="0" w:color="auto"/>
                        <w:left w:val="none" w:sz="0" w:space="0" w:color="auto"/>
                        <w:bottom w:val="none" w:sz="0" w:space="0" w:color="auto"/>
                        <w:right w:val="none" w:sz="0" w:space="0" w:color="auto"/>
                      </w:divBdr>
                    </w:div>
                  </w:divsChild>
                </w:div>
                <w:div w:id="1028456988">
                  <w:marLeft w:val="0"/>
                  <w:marRight w:val="0"/>
                  <w:marTop w:val="0"/>
                  <w:marBottom w:val="0"/>
                  <w:divBdr>
                    <w:top w:val="none" w:sz="0" w:space="0" w:color="auto"/>
                    <w:left w:val="none" w:sz="0" w:space="0" w:color="auto"/>
                    <w:bottom w:val="none" w:sz="0" w:space="0" w:color="auto"/>
                    <w:right w:val="none" w:sz="0" w:space="0" w:color="auto"/>
                  </w:divBdr>
                  <w:divsChild>
                    <w:div w:id="1289816987">
                      <w:marLeft w:val="0"/>
                      <w:marRight w:val="0"/>
                      <w:marTop w:val="0"/>
                      <w:marBottom w:val="0"/>
                      <w:divBdr>
                        <w:top w:val="none" w:sz="0" w:space="0" w:color="auto"/>
                        <w:left w:val="none" w:sz="0" w:space="0" w:color="auto"/>
                        <w:bottom w:val="none" w:sz="0" w:space="0" w:color="auto"/>
                        <w:right w:val="none" w:sz="0" w:space="0" w:color="auto"/>
                      </w:divBdr>
                    </w:div>
                  </w:divsChild>
                </w:div>
                <w:div w:id="1721785200">
                  <w:marLeft w:val="0"/>
                  <w:marRight w:val="0"/>
                  <w:marTop w:val="0"/>
                  <w:marBottom w:val="0"/>
                  <w:divBdr>
                    <w:top w:val="none" w:sz="0" w:space="0" w:color="auto"/>
                    <w:left w:val="none" w:sz="0" w:space="0" w:color="auto"/>
                    <w:bottom w:val="none" w:sz="0" w:space="0" w:color="auto"/>
                    <w:right w:val="none" w:sz="0" w:space="0" w:color="auto"/>
                  </w:divBdr>
                  <w:divsChild>
                    <w:div w:id="1830903604">
                      <w:marLeft w:val="0"/>
                      <w:marRight w:val="0"/>
                      <w:marTop w:val="0"/>
                      <w:marBottom w:val="0"/>
                      <w:divBdr>
                        <w:top w:val="none" w:sz="0" w:space="0" w:color="auto"/>
                        <w:left w:val="none" w:sz="0" w:space="0" w:color="auto"/>
                        <w:bottom w:val="none" w:sz="0" w:space="0" w:color="auto"/>
                        <w:right w:val="none" w:sz="0" w:space="0" w:color="auto"/>
                      </w:divBdr>
                    </w:div>
                  </w:divsChild>
                </w:div>
                <w:div w:id="528375843">
                  <w:marLeft w:val="0"/>
                  <w:marRight w:val="0"/>
                  <w:marTop w:val="0"/>
                  <w:marBottom w:val="0"/>
                  <w:divBdr>
                    <w:top w:val="none" w:sz="0" w:space="0" w:color="auto"/>
                    <w:left w:val="none" w:sz="0" w:space="0" w:color="auto"/>
                    <w:bottom w:val="none" w:sz="0" w:space="0" w:color="auto"/>
                    <w:right w:val="none" w:sz="0" w:space="0" w:color="auto"/>
                  </w:divBdr>
                  <w:divsChild>
                    <w:div w:id="1987272064">
                      <w:marLeft w:val="0"/>
                      <w:marRight w:val="0"/>
                      <w:marTop w:val="0"/>
                      <w:marBottom w:val="0"/>
                      <w:divBdr>
                        <w:top w:val="none" w:sz="0" w:space="0" w:color="auto"/>
                        <w:left w:val="none" w:sz="0" w:space="0" w:color="auto"/>
                        <w:bottom w:val="none" w:sz="0" w:space="0" w:color="auto"/>
                        <w:right w:val="none" w:sz="0" w:space="0" w:color="auto"/>
                      </w:divBdr>
                    </w:div>
                  </w:divsChild>
                </w:div>
                <w:div w:id="795375176">
                  <w:marLeft w:val="0"/>
                  <w:marRight w:val="0"/>
                  <w:marTop w:val="0"/>
                  <w:marBottom w:val="0"/>
                  <w:divBdr>
                    <w:top w:val="none" w:sz="0" w:space="0" w:color="auto"/>
                    <w:left w:val="none" w:sz="0" w:space="0" w:color="auto"/>
                    <w:bottom w:val="none" w:sz="0" w:space="0" w:color="auto"/>
                    <w:right w:val="none" w:sz="0" w:space="0" w:color="auto"/>
                  </w:divBdr>
                  <w:divsChild>
                    <w:div w:id="928347646">
                      <w:marLeft w:val="0"/>
                      <w:marRight w:val="0"/>
                      <w:marTop w:val="0"/>
                      <w:marBottom w:val="0"/>
                      <w:divBdr>
                        <w:top w:val="none" w:sz="0" w:space="0" w:color="auto"/>
                        <w:left w:val="none" w:sz="0" w:space="0" w:color="auto"/>
                        <w:bottom w:val="none" w:sz="0" w:space="0" w:color="auto"/>
                        <w:right w:val="none" w:sz="0" w:space="0" w:color="auto"/>
                      </w:divBdr>
                    </w:div>
                  </w:divsChild>
                </w:div>
                <w:div w:id="1275677102">
                  <w:marLeft w:val="0"/>
                  <w:marRight w:val="0"/>
                  <w:marTop w:val="0"/>
                  <w:marBottom w:val="0"/>
                  <w:divBdr>
                    <w:top w:val="none" w:sz="0" w:space="0" w:color="auto"/>
                    <w:left w:val="none" w:sz="0" w:space="0" w:color="auto"/>
                    <w:bottom w:val="none" w:sz="0" w:space="0" w:color="auto"/>
                    <w:right w:val="none" w:sz="0" w:space="0" w:color="auto"/>
                  </w:divBdr>
                  <w:divsChild>
                    <w:div w:id="1148789731">
                      <w:marLeft w:val="0"/>
                      <w:marRight w:val="0"/>
                      <w:marTop w:val="0"/>
                      <w:marBottom w:val="0"/>
                      <w:divBdr>
                        <w:top w:val="none" w:sz="0" w:space="0" w:color="auto"/>
                        <w:left w:val="none" w:sz="0" w:space="0" w:color="auto"/>
                        <w:bottom w:val="none" w:sz="0" w:space="0" w:color="auto"/>
                        <w:right w:val="none" w:sz="0" w:space="0" w:color="auto"/>
                      </w:divBdr>
                    </w:div>
                  </w:divsChild>
                </w:div>
                <w:div w:id="947079601">
                  <w:marLeft w:val="0"/>
                  <w:marRight w:val="0"/>
                  <w:marTop w:val="0"/>
                  <w:marBottom w:val="0"/>
                  <w:divBdr>
                    <w:top w:val="none" w:sz="0" w:space="0" w:color="auto"/>
                    <w:left w:val="none" w:sz="0" w:space="0" w:color="auto"/>
                    <w:bottom w:val="none" w:sz="0" w:space="0" w:color="auto"/>
                    <w:right w:val="none" w:sz="0" w:space="0" w:color="auto"/>
                  </w:divBdr>
                  <w:divsChild>
                    <w:div w:id="861675263">
                      <w:marLeft w:val="0"/>
                      <w:marRight w:val="0"/>
                      <w:marTop w:val="0"/>
                      <w:marBottom w:val="0"/>
                      <w:divBdr>
                        <w:top w:val="none" w:sz="0" w:space="0" w:color="auto"/>
                        <w:left w:val="none" w:sz="0" w:space="0" w:color="auto"/>
                        <w:bottom w:val="none" w:sz="0" w:space="0" w:color="auto"/>
                        <w:right w:val="none" w:sz="0" w:space="0" w:color="auto"/>
                      </w:divBdr>
                    </w:div>
                  </w:divsChild>
                </w:div>
                <w:div w:id="1388456824">
                  <w:marLeft w:val="0"/>
                  <w:marRight w:val="0"/>
                  <w:marTop w:val="0"/>
                  <w:marBottom w:val="0"/>
                  <w:divBdr>
                    <w:top w:val="none" w:sz="0" w:space="0" w:color="auto"/>
                    <w:left w:val="none" w:sz="0" w:space="0" w:color="auto"/>
                    <w:bottom w:val="none" w:sz="0" w:space="0" w:color="auto"/>
                    <w:right w:val="none" w:sz="0" w:space="0" w:color="auto"/>
                  </w:divBdr>
                  <w:divsChild>
                    <w:div w:id="939529610">
                      <w:marLeft w:val="0"/>
                      <w:marRight w:val="0"/>
                      <w:marTop w:val="0"/>
                      <w:marBottom w:val="0"/>
                      <w:divBdr>
                        <w:top w:val="none" w:sz="0" w:space="0" w:color="auto"/>
                        <w:left w:val="none" w:sz="0" w:space="0" w:color="auto"/>
                        <w:bottom w:val="none" w:sz="0" w:space="0" w:color="auto"/>
                        <w:right w:val="none" w:sz="0" w:space="0" w:color="auto"/>
                      </w:divBdr>
                    </w:div>
                  </w:divsChild>
                </w:div>
                <w:div w:id="1649242384">
                  <w:marLeft w:val="0"/>
                  <w:marRight w:val="0"/>
                  <w:marTop w:val="0"/>
                  <w:marBottom w:val="0"/>
                  <w:divBdr>
                    <w:top w:val="none" w:sz="0" w:space="0" w:color="auto"/>
                    <w:left w:val="none" w:sz="0" w:space="0" w:color="auto"/>
                    <w:bottom w:val="none" w:sz="0" w:space="0" w:color="auto"/>
                    <w:right w:val="none" w:sz="0" w:space="0" w:color="auto"/>
                  </w:divBdr>
                  <w:divsChild>
                    <w:div w:id="1025402890">
                      <w:marLeft w:val="0"/>
                      <w:marRight w:val="0"/>
                      <w:marTop w:val="0"/>
                      <w:marBottom w:val="0"/>
                      <w:divBdr>
                        <w:top w:val="none" w:sz="0" w:space="0" w:color="auto"/>
                        <w:left w:val="none" w:sz="0" w:space="0" w:color="auto"/>
                        <w:bottom w:val="none" w:sz="0" w:space="0" w:color="auto"/>
                        <w:right w:val="none" w:sz="0" w:space="0" w:color="auto"/>
                      </w:divBdr>
                    </w:div>
                  </w:divsChild>
                </w:div>
                <w:div w:id="737553047">
                  <w:marLeft w:val="0"/>
                  <w:marRight w:val="0"/>
                  <w:marTop w:val="0"/>
                  <w:marBottom w:val="0"/>
                  <w:divBdr>
                    <w:top w:val="none" w:sz="0" w:space="0" w:color="auto"/>
                    <w:left w:val="none" w:sz="0" w:space="0" w:color="auto"/>
                    <w:bottom w:val="none" w:sz="0" w:space="0" w:color="auto"/>
                    <w:right w:val="none" w:sz="0" w:space="0" w:color="auto"/>
                  </w:divBdr>
                  <w:divsChild>
                    <w:div w:id="318854097">
                      <w:marLeft w:val="0"/>
                      <w:marRight w:val="0"/>
                      <w:marTop w:val="0"/>
                      <w:marBottom w:val="0"/>
                      <w:divBdr>
                        <w:top w:val="none" w:sz="0" w:space="0" w:color="auto"/>
                        <w:left w:val="none" w:sz="0" w:space="0" w:color="auto"/>
                        <w:bottom w:val="none" w:sz="0" w:space="0" w:color="auto"/>
                        <w:right w:val="none" w:sz="0" w:space="0" w:color="auto"/>
                      </w:divBdr>
                    </w:div>
                  </w:divsChild>
                </w:div>
                <w:div w:id="1042173278">
                  <w:marLeft w:val="0"/>
                  <w:marRight w:val="0"/>
                  <w:marTop w:val="0"/>
                  <w:marBottom w:val="0"/>
                  <w:divBdr>
                    <w:top w:val="none" w:sz="0" w:space="0" w:color="auto"/>
                    <w:left w:val="none" w:sz="0" w:space="0" w:color="auto"/>
                    <w:bottom w:val="none" w:sz="0" w:space="0" w:color="auto"/>
                    <w:right w:val="none" w:sz="0" w:space="0" w:color="auto"/>
                  </w:divBdr>
                  <w:divsChild>
                    <w:div w:id="134833367">
                      <w:marLeft w:val="0"/>
                      <w:marRight w:val="0"/>
                      <w:marTop w:val="0"/>
                      <w:marBottom w:val="0"/>
                      <w:divBdr>
                        <w:top w:val="none" w:sz="0" w:space="0" w:color="auto"/>
                        <w:left w:val="none" w:sz="0" w:space="0" w:color="auto"/>
                        <w:bottom w:val="none" w:sz="0" w:space="0" w:color="auto"/>
                        <w:right w:val="none" w:sz="0" w:space="0" w:color="auto"/>
                      </w:divBdr>
                    </w:div>
                  </w:divsChild>
                </w:div>
                <w:div w:id="1931892144">
                  <w:marLeft w:val="0"/>
                  <w:marRight w:val="0"/>
                  <w:marTop w:val="0"/>
                  <w:marBottom w:val="0"/>
                  <w:divBdr>
                    <w:top w:val="none" w:sz="0" w:space="0" w:color="auto"/>
                    <w:left w:val="none" w:sz="0" w:space="0" w:color="auto"/>
                    <w:bottom w:val="none" w:sz="0" w:space="0" w:color="auto"/>
                    <w:right w:val="none" w:sz="0" w:space="0" w:color="auto"/>
                  </w:divBdr>
                  <w:divsChild>
                    <w:div w:id="575434382">
                      <w:marLeft w:val="0"/>
                      <w:marRight w:val="0"/>
                      <w:marTop w:val="0"/>
                      <w:marBottom w:val="0"/>
                      <w:divBdr>
                        <w:top w:val="none" w:sz="0" w:space="0" w:color="auto"/>
                        <w:left w:val="none" w:sz="0" w:space="0" w:color="auto"/>
                        <w:bottom w:val="none" w:sz="0" w:space="0" w:color="auto"/>
                        <w:right w:val="none" w:sz="0" w:space="0" w:color="auto"/>
                      </w:divBdr>
                    </w:div>
                  </w:divsChild>
                </w:div>
                <w:div w:id="386732377">
                  <w:marLeft w:val="0"/>
                  <w:marRight w:val="0"/>
                  <w:marTop w:val="0"/>
                  <w:marBottom w:val="0"/>
                  <w:divBdr>
                    <w:top w:val="none" w:sz="0" w:space="0" w:color="auto"/>
                    <w:left w:val="none" w:sz="0" w:space="0" w:color="auto"/>
                    <w:bottom w:val="none" w:sz="0" w:space="0" w:color="auto"/>
                    <w:right w:val="none" w:sz="0" w:space="0" w:color="auto"/>
                  </w:divBdr>
                  <w:divsChild>
                    <w:div w:id="1830518506">
                      <w:marLeft w:val="0"/>
                      <w:marRight w:val="0"/>
                      <w:marTop w:val="0"/>
                      <w:marBottom w:val="0"/>
                      <w:divBdr>
                        <w:top w:val="none" w:sz="0" w:space="0" w:color="auto"/>
                        <w:left w:val="none" w:sz="0" w:space="0" w:color="auto"/>
                        <w:bottom w:val="none" w:sz="0" w:space="0" w:color="auto"/>
                        <w:right w:val="none" w:sz="0" w:space="0" w:color="auto"/>
                      </w:divBdr>
                    </w:div>
                  </w:divsChild>
                </w:div>
                <w:div w:id="1933707417">
                  <w:marLeft w:val="0"/>
                  <w:marRight w:val="0"/>
                  <w:marTop w:val="0"/>
                  <w:marBottom w:val="0"/>
                  <w:divBdr>
                    <w:top w:val="none" w:sz="0" w:space="0" w:color="auto"/>
                    <w:left w:val="none" w:sz="0" w:space="0" w:color="auto"/>
                    <w:bottom w:val="none" w:sz="0" w:space="0" w:color="auto"/>
                    <w:right w:val="none" w:sz="0" w:space="0" w:color="auto"/>
                  </w:divBdr>
                  <w:divsChild>
                    <w:div w:id="260070883">
                      <w:marLeft w:val="0"/>
                      <w:marRight w:val="0"/>
                      <w:marTop w:val="0"/>
                      <w:marBottom w:val="0"/>
                      <w:divBdr>
                        <w:top w:val="none" w:sz="0" w:space="0" w:color="auto"/>
                        <w:left w:val="none" w:sz="0" w:space="0" w:color="auto"/>
                        <w:bottom w:val="none" w:sz="0" w:space="0" w:color="auto"/>
                        <w:right w:val="none" w:sz="0" w:space="0" w:color="auto"/>
                      </w:divBdr>
                    </w:div>
                  </w:divsChild>
                </w:div>
                <w:div w:id="917636452">
                  <w:marLeft w:val="0"/>
                  <w:marRight w:val="0"/>
                  <w:marTop w:val="0"/>
                  <w:marBottom w:val="0"/>
                  <w:divBdr>
                    <w:top w:val="none" w:sz="0" w:space="0" w:color="auto"/>
                    <w:left w:val="none" w:sz="0" w:space="0" w:color="auto"/>
                    <w:bottom w:val="none" w:sz="0" w:space="0" w:color="auto"/>
                    <w:right w:val="none" w:sz="0" w:space="0" w:color="auto"/>
                  </w:divBdr>
                  <w:divsChild>
                    <w:div w:id="1893301652">
                      <w:marLeft w:val="0"/>
                      <w:marRight w:val="0"/>
                      <w:marTop w:val="0"/>
                      <w:marBottom w:val="0"/>
                      <w:divBdr>
                        <w:top w:val="none" w:sz="0" w:space="0" w:color="auto"/>
                        <w:left w:val="none" w:sz="0" w:space="0" w:color="auto"/>
                        <w:bottom w:val="none" w:sz="0" w:space="0" w:color="auto"/>
                        <w:right w:val="none" w:sz="0" w:space="0" w:color="auto"/>
                      </w:divBdr>
                    </w:div>
                  </w:divsChild>
                </w:div>
                <w:div w:id="347417115">
                  <w:marLeft w:val="0"/>
                  <w:marRight w:val="0"/>
                  <w:marTop w:val="0"/>
                  <w:marBottom w:val="0"/>
                  <w:divBdr>
                    <w:top w:val="none" w:sz="0" w:space="0" w:color="auto"/>
                    <w:left w:val="none" w:sz="0" w:space="0" w:color="auto"/>
                    <w:bottom w:val="none" w:sz="0" w:space="0" w:color="auto"/>
                    <w:right w:val="none" w:sz="0" w:space="0" w:color="auto"/>
                  </w:divBdr>
                  <w:divsChild>
                    <w:div w:id="1377851322">
                      <w:marLeft w:val="0"/>
                      <w:marRight w:val="0"/>
                      <w:marTop w:val="0"/>
                      <w:marBottom w:val="0"/>
                      <w:divBdr>
                        <w:top w:val="none" w:sz="0" w:space="0" w:color="auto"/>
                        <w:left w:val="none" w:sz="0" w:space="0" w:color="auto"/>
                        <w:bottom w:val="none" w:sz="0" w:space="0" w:color="auto"/>
                        <w:right w:val="none" w:sz="0" w:space="0" w:color="auto"/>
                      </w:divBdr>
                    </w:div>
                  </w:divsChild>
                </w:div>
                <w:div w:id="2058241934">
                  <w:marLeft w:val="0"/>
                  <w:marRight w:val="0"/>
                  <w:marTop w:val="0"/>
                  <w:marBottom w:val="0"/>
                  <w:divBdr>
                    <w:top w:val="none" w:sz="0" w:space="0" w:color="auto"/>
                    <w:left w:val="none" w:sz="0" w:space="0" w:color="auto"/>
                    <w:bottom w:val="none" w:sz="0" w:space="0" w:color="auto"/>
                    <w:right w:val="none" w:sz="0" w:space="0" w:color="auto"/>
                  </w:divBdr>
                  <w:divsChild>
                    <w:div w:id="1387679656">
                      <w:marLeft w:val="0"/>
                      <w:marRight w:val="0"/>
                      <w:marTop w:val="0"/>
                      <w:marBottom w:val="0"/>
                      <w:divBdr>
                        <w:top w:val="none" w:sz="0" w:space="0" w:color="auto"/>
                        <w:left w:val="none" w:sz="0" w:space="0" w:color="auto"/>
                        <w:bottom w:val="none" w:sz="0" w:space="0" w:color="auto"/>
                        <w:right w:val="none" w:sz="0" w:space="0" w:color="auto"/>
                      </w:divBdr>
                    </w:div>
                  </w:divsChild>
                </w:div>
                <w:div w:id="1138182284">
                  <w:marLeft w:val="0"/>
                  <w:marRight w:val="0"/>
                  <w:marTop w:val="0"/>
                  <w:marBottom w:val="0"/>
                  <w:divBdr>
                    <w:top w:val="none" w:sz="0" w:space="0" w:color="auto"/>
                    <w:left w:val="none" w:sz="0" w:space="0" w:color="auto"/>
                    <w:bottom w:val="none" w:sz="0" w:space="0" w:color="auto"/>
                    <w:right w:val="none" w:sz="0" w:space="0" w:color="auto"/>
                  </w:divBdr>
                  <w:divsChild>
                    <w:div w:id="1124617140">
                      <w:marLeft w:val="0"/>
                      <w:marRight w:val="0"/>
                      <w:marTop w:val="0"/>
                      <w:marBottom w:val="0"/>
                      <w:divBdr>
                        <w:top w:val="none" w:sz="0" w:space="0" w:color="auto"/>
                        <w:left w:val="none" w:sz="0" w:space="0" w:color="auto"/>
                        <w:bottom w:val="none" w:sz="0" w:space="0" w:color="auto"/>
                        <w:right w:val="none" w:sz="0" w:space="0" w:color="auto"/>
                      </w:divBdr>
                    </w:div>
                  </w:divsChild>
                </w:div>
                <w:div w:id="154033732">
                  <w:marLeft w:val="0"/>
                  <w:marRight w:val="0"/>
                  <w:marTop w:val="0"/>
                  <w:marBottom w:val="0"/>
                  <w:divBdr>
                    <w:top w:val="none" w:sz="0" w:space="0" w:color="auto"/>
                    <w:left w:val="none" w:sz="0" w:space="0" w:color="auto"/>
                    <w:bottom w:val="none" w:sz="0" w:space="0" w:color="auto"/>
                    <w:right w:val="none" w:sz="0" w:space="0" w:color="auto"/>
                  </w:divBdr>
                  <w:divsChild>
                    <w:div w:id="794710909">
                      <w:marLeft w:val="0"/>
                      <w:marRight w:val="0"/>
                      <w:marTop w:val="0"/>
                      <w:marBottom w:val="0"/>
                      <w:divBdr>
                        <w:top w:val="none" w:sz="0" w:space="0" w:color="auto"/>
                        <w:left w:val="none" w:sz="0" w:space="0" w:color="auto"/>
                        <w:bottom w:val="none" w:sz="0" w:space="0" w:color="auto"/>
                        <w:right w:val="none" w:sz="0" w:space="0" w:color="auto"/>
                      </w:divBdr>
                    </w:div>
                  </w:divsChild>
                </w:div>
                <w:div w:id="2131779248">
                  <w:marLeft w:val="0"/>
                  <w:marRight w:val="0"/>
                  <w:marTop w:val="0"/>
                  <w:marBottom w:val="0"/>
                  <w:divBdr>
                    <w:top w:val="none" w:sz="0" w:space="0" w:color="auto"/>
                    <w:left w:val="none" w:sz="0" w:space="0" w:color="auto"/>
                    <w:bottom w:val="none" w:sz="0" w:space="0" w:color="auto"/>
                    <w:right w:val="none" w:sz="0" w:space="0" w:color="auto"/>
                  </w:divBdr>
                  <w:divsChild>
                    <w:div w:id="230426684">
                      <w:marLeft w:val="0"/>
                      <w:marRight w:val="0"/>
                      <w:marTop w:val="0"/>
                      <w:marBottom w:val="0"/>
                      <w:divBdr>
                        <w:top w:val="none" w:sz="0" w:space="0" w:color="auto"/>
                        <w:left w:val="none" w:sz="0" w:space="0" w:color="auto"/>
                        <w:bottom w:val="none" w:sz="0" w:space="0" w:color="auto"/>
                        <w:right w:val="none" w:sz="0" w:space="0" w:color="auto"/>
                      </w:divBdr>
                    </w:div>
                  </w:divsChild>
                </w:div>
                <w:div w:id="828668042">
                  <w:marLeft w:val="0"/>
                  <w:marRight w:val="0"/>
                  <w:marTop w:val="0"/>
                  <w:marBottom w:val="0"/>
                  <w:divBdr>
                    <w:top w:val="none" w:sz="0" w:space="0" w:color="auto"/>
                    <w:left w:val="none" w:sz="0" w:space="0" w:color="auto"/>
                    <w:bottom w:val="none" w:sz="0" w:space="0" w:color="auto"/>
                    <w:right w:val="none" w:sz="0" w:space="0" w:color="auto"/>
                  </w:divBdr>
                  <w:divsChild>
                    <w:div w:id="872697085">
                      <w:marLeft w:val="0"/>
                      <w:marRight w:val="0"/>
                      <w:marTop w:val="0"/>
                      <w:marBottom w:val="0"/>
                      <w:divBdr>
                        <w:top w:val="none" w:sz="0" w:space="0" w:color="auto"/>
                        <w:left w:val="none" w:sz="0" w:space="0" w:color="auto"/>
                        <w:bottom w:val="none" w:sz="0" w:space="0" w:color="auto"/>
                        <w:right w:val="none" w:sz="0" w:space="0" w:color="auto"/>
                      </w:divBdr>
                    </w:div>
                  </w:divsChild>
                </w:div>
                <w:div w:id="47455427">
                  <w:marLeft w:val="0"/>
                  <w:marRight w:val="0"/>
                  <w:marTop w:val="0"/>
                  <w:marBottom w:val="0"/>
                  <w:divBdr>
                    <w:top w:val="none" w:sz="0" w:space="0" w:color="auto"/>
                    <w:left w:val="none" w:sz="0" w:space="0" w:color="auto"/>
                    <w:bottom w:val="none" w:sz="0" w:space="0" w:color="auto"/>
                    <w:right w:val="none" w:sz="0" w:space="0" w:color="auto"/>
                  </w:divBdr>
                  <w:divsChild>
                    <w:div w:id="1900431382">
                      <w:marLeft w:val="0"/>
                      <w:marRight w:val="0"/>
                      <w:marTop w:val="0"/>
                      <w:marBottom w:val="0"/>
                      <w:divBdr>
                        <w:top w:val="none" w:sz="0" w:space="0" w:color="auto"/>
                        <w:left w:val="none" w:sz="0" w:space="0" w:color="auto"/>
                        <w:bottom w:val="none" w:sz="0" w:space="0" w:color="auto"/>
                        <w:right w:val="none" w:sz="0" w:space="0" w:color="auto"/>
                      </w:divBdr>
                    </w:div>
                  </w:divsChild>
                </w:div>
                <w:div w:id="579871165">
                  <w:marLeft w:val="0"/>
                  <w:marRight w:val="0"/>
                  <w:marTop w:val="0"/>
                  <w:marBottom w:val="0"/>
                  <w:divBdr>
                    <w:top w:val="none" w:sz="0" w:space="0" w:color="auto"/>
                    <w:left w:val="none" w:sz="0" w:space="0" w:color="auto"/>
                    <w:bottom w:val="none" w:sz="0" w:space="0" w:color="auto"/>
                    <w:right w:val="none" w:sz="0" w:space="0" w:color="auto"/>
                  </w:divBdr>
                  <w:divsChild>
                    <w:div w:id="1938950722">
                      <w:marLeft w:val="0"/>
                      <w:marRight w:val="0"/>
                      <w:marTop w:val="0"/>
                      <w:marBottom w:val="0"/>
                      <w:divBdr>
                        <w:top w:val="none" w:sz="0" w:space="0" w:color="auto"/>
                        <w:left w:val="none" w:sz="0" w:space="0" w:color="auto"/>
                        <w:bottom w:val="none" w:sz="0" w:space="0" w:color="auto"/>
                        <w:right w:val="none" w:sz="0" w:space="0" w:color="auto"/>
                      </w:divBdr>
                    </w:div>
                  </w:divsChild>
                </w:div>
                <w:div w:id="30300353">
                  <w:marLeft w:val="0"/>
                  <w:marRight w:val="0"/>
                  <w:marTop w:val="0"/>
                  <w:marBottom w:val="0"/>
                  <w:divBdr>
                    <w:top w:val="none" w:sz="0" w:space="0" w:color="auto"/>
                    <w:left w:val="none" w:sz="0" w:space="0" w:color="auto"/>
                    <w:bottom w:val="none" w:sz="0" w:space="0" w:color="auto"/>
                    <w:right w:val="none" w:sz="0" w:space="0" w:color="auto"/>
                  </w:divBdr>
                  <w:divsChild>
                    <w:div w:id="1597247749">
                      <w:marLeft w:val="0"/>
                      <w:marRight w:val="0"/>
                      <w:marTop w:val="0"/>
                      <w:marBottom w:val="0"/>
                      <w:divBdr>
                        <w:top w:val="none" w:sz="0" w:space="0" w:color="auto"/>
                        <w:left w:val="none" w:sz="0" w:space="0" w:color="auto"/>
                        <w:bottom w:val="none" w:sz="0" w:space="0" w:color="auto"/>
                        <w:right w:val="none" w:sz="0" w:space="0" w:color="auto"/>
                      </w:divBdr>
                    </w:div>
                  </w:divsChild>
                </w:div>
                <w:div w:id="24869769">
                  <w:marLeft w:val="0"/>
                  <w:marRight w:val="0"/>
                  <w:marTop w:val="0"/>
                  <w:marBottom w:val="0"/>
                  <w:divBdr>
                    <w:top w:val="none" w:sz="0" w:space="0" w:color="auto"/>
                    <w:left w:val="none" w:sz="0" w:space="0" w:color="auto"/>
                    <w:bottom w:val="none" w:sz="0" w:space="0" w:color="auto"/>
                    <w:right w:val="none" w:sz="0" w:space="0" w:color="auto"/>
                  </w:divBdr>
                  <w:divsChild>
                    <w:div w:id="162015608">
                      <w:marLeft w:val="0"/>
                      <w:marRight w:val="0"/>
                      <w:marTop w:val="0"/>
                      <w:marBottom w:val="0"/>
                      <w:divBdr>
                        <w:top w:val="none" w:sz="0" w:space="0" w:color="auto"/>
                        <w:left w:val="none" w:sz="0" w:space="0" w:color="auto"/>
                        <w:bottom w:val="none" w:sz="0" w:space="0" w:color="auto"/>
                        <w:right w:val="none" w:sz="0" w:space="0" w:color="auto"/>
                      </w:divBdr>
                    </w:div>
                  </w:divsChild>
                </w:div>
                <w:div w:id="884833763">
                  <w:marLeft w:val="0"/>
                  <w:marRight w:val="0"/>
                  <w:marTop w:val="0"/>
                  <w:marBottom w:val="0"/>
                  <w:divBdr>
                    <w:top w:val="none" w:sz="0" w:space="0" w:color="auto"/>
                    <w:left w:val="none" w:sz="0" w:space="0" w:color="auto"/>
                    <w:bottom w:val="none" w:sz="0" w:space="0" w:color="auto"/>
                    <w:right w:val="none" w:sz="0" w:space="0" w:color="auto"/>
                  </w:divBdr>
                  <w:divsChild>
                    <w:div w:id="1800608691">
                      <w:marLeft w:val="0"/>
                      <w:marRight w:val="0"/>
                      <w:marTop w:val="0"/>
                      <w:marBottom w:val="0"/>
                      <w:divBdr>
                        <w:top w:val="none" w:sz="0" w:space="0" w:color="auto"/>
                        <w:left w:val="none" w:sz="0" w:space="0" w:color="auto"/>
                        <w:bottom w:val="none" w:sz="0" w:space="0" w:color="auto"/>
                        <w:right w:val="none" w:sz="0" w:space="0" w:color="auto"/>
                      </w:divBdr>
                    </w:div>
                  </w:divsChild>
                </w:div>
                <w:div w:id="116027162">
                  <w:marLeft w:val="0"/>
                  <w:marRight w:val="0"/>
                  <w:marTop w:val="0"/>
                  <w:marBottom w:val="0"/>
                  <w:divBdr>
                    <w:top w:val="none" w:sz="0" w:space="0" w:color="auto"/>
                    <w:left w:val="none" w:sz="0" w:space="0" w:color="auto"/>
                    <w:bottom w:val="none" w:sz="0" w:space="0" w:color="auto"/>
                    <w:right w:val="none" w:sz="0" w:space="0" w:color="auto"/>
                  </w:divBdr>
                  <w:divsChild>
                    <w:div w:id="384379987">
                      <w:marLeft w:val="0"/>
                      <w:marRight w:val="0"/>
                      <w:marTop w:val="0"/>
                      <w:marBottom w:val="0"/>
                      <w:divBdr>
                        <w:top w:val="none" w:sz="0" w:space="0" w:color="auto"/>
                        <w:left w:val="none" w:sz="0" w:space="0" w:color="auto"/>
                        <w:bottom w:val="none" w:sz="0" w:space="0" w:color="auto"/>
                        <w:right w:val="none" w:sz="0" w:space="0" w:color="auto"/>
                      </w:divBdr>
                    </w:div>
                  </w:divsChild>
                </w:div>
                <w:div w:id="931549468">
                  <w:marLeft w:val="0"/>
                  <w:marRight w:val="0"/>
                  <w:marTop w:val="0"/>
                  <w:marBottom w:val="0"/>
                  <w:divBdr>
                    <w:top w:val="none" w:sz="0" w:space="0" w:color="auto"/>
                    <w:left w:val="none" w:sz="0" w:space="0" w:color="auto"/>
                    <w:bottom w:val="none" w:sz="0" w:space="0" w:color="auto"/>
                    <w:right w:val="none" w:sz="0" w:space="0" w:color="auto"/>
                  </w:divBdr>
                  <w:divsChild>
                    <w:div w:id="1410274363">
                      <w:marLeft w:val="0"/>
                      <w:marRight w:val="0"/>
                      <w:marTop w:val="0"/>
                      <w:marBottom w:val="0"/>
                      <w:divBdr>
                        <w:top w:val="none" w:sz="0" w:space="0" w:color="auto"/>
                        <w:left w:val="none" w:sz="0" w:space="0" w:color="auto"/>
                        <w:bottom w:val="none" w:sz="0" w:space="0" w:color="auto"/>
                        <w:right w:val="none" w:sz="0" w:space="0" w:color="auto"/>
                      </w:divBdr>
                    </w:div>
                  </w:divsChild>
                </w:div>
                <w:div w:id="1079712767">
                  <w:marLeft w:val="0"/>
                  <w:marRight w:val="0"/>
                  <w:marTop w:val="0"/>
                  <w:marBottom w:val="0"/>
                  <w:divBdr>
                    <w:top w:val="none" w:sz="0" w:space="0" w:color="auto"/>
                    <w:left w:val="none" w:sz="0" w:space="0" w:color="auto"/>
                    <w:bottom w:val="none" w:sz="0" w:space="0" w:color="auto"/>
                    <w:right w:val="none" w:sz="0" w:space="0" w:color="auto"/>
                  </w:divBdr>
                  <w:divsChild>
                    <w:div w:id="910120340">
                      <w:marLeft w:val="0"/>
                      <w:marRight w:val="0"/>
                      <w:marTop w:val="0"/>
                      <w:marBottom w:val="0"/>
                      <w:divBdr>
                        <w:top w:val="none" w:sz="0" w:space="0" w:color="auto"/>
                        <w:left w:val="none" w:sz="0" w:space="0" w:color="auto"/>
                        <w:bottom w:val="none" w:sz="0" w:space="0" w:color="auto"/>
                        <w:right w:val="none" w:sz="0" w:space="0" w:color="auto"/>
                      </w:divBdr>
                    </w:div>
                  </w:divsChild>
                </w:div>
                <w:div w:id="1878538839">
                  <w:marLeft w:val="0"/>
                  <w:marRight w:val="0"/>
                  <w:marTop w:val="0"/>
                  <w:marBottom w:val="0"/>
                  <w:divBdr>
                    <w:top w:val="none" w:sz="0" w:space="0" w:color="auto"/>
                    <w:left w:val="none" w:sz="0" w:space="0" w:color="auto"/>
                    <w:bottom w:val="none" w:sz="0" w:space="0" w:color="auto"/>
                    <w:right w:val="none" w:sz="0" w:space="0" w:color="auto"/>
                  </w:divBdr>
                  <w:divsChild>
                    <w:div w:id="484205368">
                      <w:marLeft w:val="0"/>
                      <w:marRight w:val="0"/>
                      <w:marTop w:val="0"/>
                      <w:marBottom w:val="0"/>
                      <w:divBdr>
                        <w:top w:val="none" w:sz="0" w:space="0" w:color="auto"/>
                        <w:left w:val="none" w:sz="0" w:space="0" w:color="auto"/>
                        <w:bottom w:val="none" w:sz="0" w:space="0" w:color="auto"/>
                        <w:right w:val="none" w:sz="0" w:space="0" w:color="auto"/>
                      </w:divBdr>
                    </w:div>
                  </w:divsChild>
                </w:div>
                <w:div w:id="304816103">
                  <w:marLeft w:val="0"/>
                  <w:marRight w:val="0"/>
                  <w:marTop w:val="0"/>
                  <w:marBottom w:val="0"/>
                  <w:divBdr>
                    <w:top w:val="none" w:sz="0" w:space="0" w:color="auto"/>
                    <w:left w:val="none" w:sz="0" w:space="0" w:color="auto"/>
                    <w:bottom w:val="none" w:sz="0" w:space="0" w:color="auto"/>
                    <w:right w:val="none" w:sz="0" w:space="0" w:color="auto"/>
                  </w:divBdr>
                  <w:divsChild>
                    <w:div w:id="570577469">
                      <w:marLeft w:val="0"/>
                      <w:marRight w:val="0"/>
                      <w:marTop w:val="0"/>
                      <w:marBottom w:val="0"/>
                      <w:divBdr>
                        <w:top w:val="none" w:sz="0" w:space="0" w:color="auto"/>
                        <w:left w:val="none" w:sz="0" w:space="0" w:color="auto"/>
                        <w:bottom w:val="none" w:sz="0" w:space="0" w:color="auto"/>
                        <w:right w:val="none" w:sz="0" w:space="0" w:color="auto"/>
                      </w:divBdr>
                    </w:div>
                  </w:divsChild>
                </w:div>
                <w:div w:id="1538392590">
                  <w:marLeft w:val="0"/>
                  <w:marRight w:val="0"/>
                  <w:marTop w:val="0"/>
                  <w:marBottom w:val="0"/>
                  <w:divBdr>
                    <w:top w:val="none" w:sz="0" w:space="0" w:color="auto"/>
                    <w:left w:val="none" w:sz="0" w:space="0" w:color="auto"/>
                    <w:bottom w:val="none" w:sz="0" w:space="0" w:color="auto"/>
                    <w:right w:val="none" w:sz="0" w:space="0" w:color="auto"/>
                  </w:divBdr>
                  <w:divsChild>
                    <w:div w:id="2073575517">
                      <w:marLeft w:val="0"/>
                      <w:marRight w:val="0"/>
                      <w:marTop w:val="0"/>
                      <w:marBottom w:val="0"/>
                      <w:divBdr>
                        <w:top w:val="none" w:sz="0" w:space="0" w:color="auto"/>
                        <w:left w:val="none" w:sz="0" w:space="0" w:color="auto"/>
                        <w:bottom w:val="none" w:sz="0" w:space="0" w:color="auto"/>
                        <w:right w:val="none" w:sz="0" w:space="0" w:color="auto"/>
                      </w:divBdr>
                    </w:div>
                  </w:divsChild>
                </w:div>
                <w:div w:id="231353763">
                  <w:marLeft w:val="0"/>
                  <w:marRight w:val="0"/>
                  <w:marTop w:val="0"/>
                  <w:marBottom w:val="0"/>
                  <w:divBdr>
                    <w:top w:val="none" w:sz="0" w:space="0" w:color="auto"/>
                    <w:left w:val="none" w:sz="0" w:space="0" w:color="auto"/>
                    <w:bottom w:val="none" w:sz="0" w:space="0" w:color="auto"/>
                    <w:right w:val="none" w:sz="0" w:space="0" w:color="auto"/>
                  </w:divBdr>
                  <w:divsChild>
                    <w:div w:id="1376126980">
                      <w:marLeft w:val="0"/>
                      <w:marRight w:val="0"/>
                      <w:marTop w:val="0"/>
                      <w:marBottom w:val="0"/>
                      <w:divBdr>
                        <w:top w:val="none" w:sz="0" w:space="0" w:color="auto"/>
                        <w:left w:val="none" w:sz="0" w:space="0" w:color="auto"/>
                        <w:bottom w:val="none" w:sz="0" w:space="0" w:color="auto"/>
                        <w:right w:val="none" w:sz="0" w:space="0" w:color="auto"/>
                      </w:divBdr>
                    </w:div>
                  </w:divsChild>
                </w:div>
                <w:div w:id="1914466031">
                  <w:marLeft w:val="0"/>
                  <w:marRight w:val="0"/>
                  <w:marTop w:val="0"/>
                  <w:marBottom w:val="0"/>
                  <w:divBdr>
                    <w:top w:val="none" w:sz="0" w:space="0" w:color="auto"/>
                    <w:left w:val="none" w:sz="0" w:space="0" w:color="auto"/>
                    <w:bottom w:val="none" w:sz="0" w:space="0" w:color="auto"/>
                    <w:right w:val="none" w:sz="0" w:space="0" w:color="auto"/>
                  </w:divBdr>
                  <w:divsChild>
                    <w:div w:id="1408654672">
                      <w:marLeft w:val="0"/>
                      <w:marRight w:val="0"/>
                      <w:marTop w:val="0"/>
                      <w:marBottom w:val="0"/>
                      <w:divBdr>
                        <w:top w:val="none" w:sz="0" w:space="0" w:color="auto"/>
                        <w:left w:val="none" w:sz="0" w:space="0" w:color="auto"/>
                        <w:bottom w:val="none" w:sz="0" w:space="0" w:color="auto"/>
                        <w:right w:val="none" w:sz="0" w:space="0" w:color="auto"/>
                      </w:divBdr>
                    </w:div>
                  </w:divsChild>
                </w:div>
                <w:div w:id="1854031701">
                  <w:marLeft w:val="0"/>
                  <w:marRight w:val="0"/>
                  <w:marTop w:val="0"/>
                  <w:marBottom w:val="0"/>
                  <w:divBdr>
                    <w:top w:val="none" w:sz="0" w:space="0" w:color="auto"/>
                    <w:left w:val="none" w:sz="0" w:space="0" w:color="auto"/>
                    <w:bottom w:val="none" w:sz="0" w:space="0" w:color="auto"/>
                    <w:right w:val="none" w:sz="0" w:space="0" w:color="auto"/>
                  </w:divBdr>
                  <w:divsChild>
                    <w:div w:id="1594243039">
                      <w:marLeft w:val="0"/>
                      <w:marRight w:val="0"/>
                      <w:marTop w:val="0"/>
                      <w:marBottom w:val="0"/>
                      <w:divBdr>
                        <w:top w:val="none" w:sz="0" w:space="0" w:color="auto"/>
                        <w:left w:val="none" w:sz="0" w:space="0" w:color="auto"/>
                        <w:bottom w:val="none" w:sz="0" w:space="0" w:color="auto"/>
                        <w:right w:val="none" w:sz="0" w:space="0" w:color="auto"/>
                      </w:divBdr>
                    </w:div>
                  </w:divsChild>
                </w:div>
                <w:div w:id="893538427">
                  <w:marLeft w:val="0"/>
                  <w:marRight w:val="0"/>
                  <w:marTop w:val="0"/>
                  <w:marBottom w:val="0"/>
                  <w:divBdr>
                    <w:top w:val="none" w:sz="0" w:space="0" w:color="auto"/>
                    <w:left w:val="none" w:sz="0" w:space="0" w:color="auto"/>
                    <w:bottom w:val="none" w:sz="0" w:space="0" w:color="auto"/>
                    <w:right w:val="none" w:sz="0" w:space="0" w:color="auto"/>
                  </w:divBdr>
                  <w:divsChild>
                    <w:div w:id="462891869">
                      <w:marLeft w:val="0"/>
                      <w:marRight w:val="0"/>
                      <w:marTop w:val="0"/>
                      <w:marBottom w:val="0"/>
                      <w:divBdr>
                        <w:top w:val="none" w:sz="0" w:space="0" w:color="auto"/>
                        <w:left w:val="none" w:sz="0" w:space="0" w:color="auto"/>
                        <w:bottom w:val="none" w:sz="0" w:space="0" w:color="auto"/>
                        <w:right w:val="none" w:sz="0" w:space="0" w:color="auto"/>
                      </w:divBdr>
                    </w:div>
                  </w:divsChild>
                </w:div>
                <w:div w:id="1626891630">
                  <w:marLeft w:val="0"/>
                  <w:marRight w:val="0"/>
                  <w:marTop w:val="0"/>
                  <w:marBottom w:val="0"/>
                  <w:divBdr>
                    <w:top w:val="none" w:sz="0" w:space="0" w:color="auto"/>
                    <w:left w:val="none" w:sz="0" w:space="0" w:color="auto"/>
                    <w:bottom w:val="none" w:sz="0" w:space="0" w:color="auto"/>
                    <w:right w:val="none" w:sz="0" w:space="0" w:color="auto"/>
                  </w:divBdr>
                  <w:divsChild>
                    <w:div w:id="310983913">
                      <w:marLeft w:val="0"/>
                      <w:marRight w:val="0"/>
                      <w:marTop w:val="0"/>
                      <w:marBottom w:val="0"/>
                      <w:divBdr>
                        <w:top w:val="none" w:sz="0" w:space="0" w:color="auto"/>
                        <w:left w:val="none" w:sz="0" w:space="0" w:color="auto"/>
                        <w:bottom w:val="none" w:sz="0" w:space="0" w:color="auto"/>
                        <w:right w:val="none" w:sz="0" w:space="0" w:color="auto"/>
                      </w:divBdr>
                    </w:div>
                  </w:divsChild>
                </w:div>
                <w:div w:id="46347394">
                  <w:marLeft w:val="0"/>
                  <w:marRight w:val="0"/>
                  <w:marTop w:val="0"/>
                  <w:marBottom w:val="0"/>
                  <w:divBdr>
                    <w:top w:val="none" w:sz="0" w:space="0" w:color="auto"/>
                    <w:left w:val="none" w:sz="0" w:space="0" w:color="auto"/>
                    <w:bottom w:val="none" w:sz="0" w:space="0" w:color="auto"/>
                    <w:right w:val="none" w:sz="0" w:space="0" w:color="auto"/>
                  </w:divBdr>
                  <w:divsChild>
                    <w:div w:id="1419790284">
                      <w:marLeft w:val="0"/>
                      <w:marRight w:val="0"/>
                      <w:marTop w:val="0"/>
                      <w:marBottom w:val="0"/>
                      <w:divBdr>
                        <w:top w:val="none" w:sz="0" w:space="0" w:color="auto"/>
                        <w:left w:val="none" w:sz="0" w:space="0" w:color="auto"/>
                        <w:bottom w:val="none" w:sz="0" w:space="0" w:color="auto"/>
                        <w:right w:val="none" w:sz="0" w:space="0" w:color="auto"/>
                      </w:divBdr>
                    </w:div>
                  </w:divsChild>
                </w:div>
                <w:div w:id="1624269165">
                  <w:marLeft w:val="0"/>
                  <w:marRight w:val="0"/>
                  <w:marTop w:val="0"/>
                  <w:marBottom w:val="0"/>
                  <w:divBdr>
                    <w:top w:val="none" w:sz="0" w:space="0" w:color="auto"/>
                    <w:left w:val="none" w:sz="0" w:space="0" w:color="auto"/>
                    <w:bottom w:val="none" w:sz="0" w:space="0" w:color="auto"/>
                    <w:right w:val="none" w:sz="0" w:space="0" w:color="auto"/>
                  </w:divBdr>
                  <w:divsChild>
                    <w:div w:id="80414533">
                      <w:marLeft w:val="0"/>
                      <w:marRight w:val="0"/>
                      <w:marTop w:val="0"/>
                      <w:marBottom w:val="0"/>
                      <w:divBdr>
                        <w:top w:val="none" w:sz="0" w:space="0" w:color="auto"/>
                        <w:left w:val="none" w:sz="0" w:space="0" w:color="auto"/>
                        <w:bottom w:val="none" w:sz="0" w:space="0" w:color="auto"/>
                        <w:right w:val="none" w:sz="0" w:space="0" w:color="auto"/>
                      </w:divBdr>
                    </w:div>
                  </w:divsChild>
                </w:div>
                <w:div w:id="563294805">
                  <w:marLeft w:val="0"/>
                  <w:marRight w:val="0"/>
                  <w:marTop w:val="0"/>
                  <w:marBottom w:val="0"/>
                  <w:divBdr>
                    <w:top w:val="none" w:sz="0" w:space="0" w:color="auto"/>
                    <w:left w:val="none" w:sz="0" w:space="0" w:color="auto"/>
                    <w:bottom w:val="none" w:sz="0" w:space="0" w:color="auto"/>
                    <w:right w:val="none" w:sz="0" w:space="0" w:color="auto"/>
                  </w:divBdr>
                  <w:divsChild>
                    <w:div w:id="704018434">
                      <w:marLeft w:val="0"/>
                      <w:marRight w:val="0"/>
                      <w:marTop w:val="0"/>
                      <w:marBottom w:val="0"/>
                      <w:divBdr>
                        <w:top w:val="none" w:sz="0" w:space="0" w:color="auto"/>
                        <w:left w:val="none" w:sz="0" w:space="0" w:color="auto"/>
                        <w:bottom w:val="none" w:sz="0" w:space="0" w:color="auto"/>
                        <w:right w:val="none" w:sz="0" w:space="0" w:color="auto"/>
                      </w:divBdr>
                    </w:div>
                  </w:divsChild>
                </w:div>
                <w:div w:id="1913613204">
                  <w:marLeft w:val="0"/>
                  <w:marRight w:val="0"/>
                  <w:marTop w:val="0"/>
                  <w:marBottom w:val="0"/>
                  <w:divBdr>
                    <w:top w:val="none" w:sz="0" w:space="0" w:color="auto"/>
                    <w:left w:val="none" w:sz="0" w:space="0" w:color="auto"/>
                    <w:bottom w:val="none" w:sz="0" w:space="0" w:color="auto"/>
                    <w:right w:val="none" w:sz="0" w:space="0" w:color="auto"/>
                  </w:divBdr>
                  <w:divsChild>
                    <w:div w:id="242835205">
                      <w:marLeft w:val="0"/>
                      <w:marRight w:val="0"/>
                      <w:marTop w:val="0"/>
                      <w:marBottom w:val="0"/>
                      <w:divBdr>
                        <w:top w:val="none" w:sz="0" w:space="0" w:color="auto"/>
                        <w:left w:val="none" w:sz="0" w:space="0" w:color="auto"/>
                        <w:bottom w:val="none" w:sz="0" w:space="0" w:color="auto"/>
                        <w:right w:val="none" w:sz="0" w:space="0" w:color="auto"/>
                      </w:divBdr>
                    </w:div>
                  </w:divsChild>
                </w:div>
                <w:div w:id="1239167076">
                  <w:marLeft w:val="0"/>
                  <w:marRight w:val="0"/>
                  <w:marTop w:val="0"/>
                  <w:marBottom w:val="0"/>
                  <w:divBdr>
                    <w:top w:val="none" w:sz="0" w:space="0" w:color="auto"/>
                    <w:left w:val="none" w:sz="0" w:space="0" w:color="auto"/>
                    <w:bottom w:val="none" w:sz="0" w:space="0" w:color="auto"/>
                    <w:right w:val="none" w:sz="0" w:space="0" w:color="auto"/>
                  </w:divBdr>
                  <w:divsChild>
                    <w:div w:id="1028263018">
                      <w:marLeft w:val="0"/>
                      <w:marRight w:val="0"/>
                      <w:marTop w:val="0"/>
                      <w:marBottom w:val="0"/>
                      <w:divBdr>
                        <w:top w:val="none" w:sz="0" w:space="0" w:color="auto"/>
                        <w:left w:val="none" w:sz="0" w:space="0" w:color="auto"/>
                        <w:bottom w:val="none" w:sz="0" w:space="0" w:color="auto"/>
                        <w:right w:val="none" w:sz="0" w:space="0" w:color="auto"/>
                      </w:divBdr>
                    </w:div>
                  </w:divsChild>
                </w:div>
                <w:div w:id="1213881293">
                  <w:marLeft w:val="0"/>
                  <w:marRight w:val="0"/>
                  <w:marTop w:val="0"/>
                  <w:marBottom w:val="0"/>
                  <w:divBdr>
                    <w:top w:val="none" w:sz="0" w:space="0" w:color="auto"/>
                    <w:left w:val="none" w:sz="0" w:space="0" w:color="auto"/>
                    <w:bottom w:val="none" w:sz="0" w:space="0" w:color="auto"/>
                    <w:right w:val="none" w:sz="0" w:space="0" w:color="auto"/>
                  </w:divBdr>
                  <w:divsChild>
                    <w:div w:id="1894390881">
                      <w:marLeft w:val="0"/>
                      <w:marRight w:val="0"/>
                      <w:marTop w:val="0"/>
                      <w:marBottom w:val="0"/>
                      <w:divBdr>
                        <w:top w:val="none" w:sz="0" w:space="0" w:color="auto"/>
                        <w:left w:val="none" w:sz="0" w:space="0" w:color="auto"/>
                        <w:bottom w:val="none" w:sz="0" w:space="0" w:color="auto"/>
                        <w:right w:val="none" w:sz="0" w:space="0" w:color="auto"/>
                      </w:divBdr>
                    </w:div>
                  </w:divsChild>
                </w:div>
                <w:div w:id="1375543707">
                  <w:marLeft w:val="0"/>
                  <w:marRight w:val="0"/>
                  <w:marTop w:val="0"/>
                  <w:marBottom w:val="0"/>
                  <w:divBdr>
                    <w:top w:val="none" w:sz="0" w:space="0" w:color="auto"/>
                    <w:left w:val="none" w:sz="0" w:space="0" w:color="auto"/>
                    <w:bottom w:val="none" w:sz="0" w:space="0" w:color="auto"/>
                    <w:right w:val="none" w:sz="0" w:space="0" w:color="auto"/>
                  </w:divBdr>
                  <w:divsChild>
                    <w:div w:id="1699968577">
                      <w:marLeft w:val="0"/>
                      <w:marRight w:val="0"/>
                      <w:marTop w:val="0"/>
                      <w:marBottom w:val="0"/>
                      <w:divBdr>
                        <w:top w:val="none" w:sz="0" w:space="0" w:color="auto"/>
                        <w:left w:val="none" w:sz="0" w:space="0" w:color="auto"/>
                        <w:bottom w:val="none" w:sz="0" w:space="0" w:color="auto"/>
                        <w:right w:val="none" w:sz="0" w:space="0" w:color="auto"/>
                      </w:divBdr>
                    </w:div>
                  </w:divsChild>
                </w:div>
                <w:div w:id="1407458579">
                  <w:marLeft w:val="0"/>
                  <w:marRight w:val="0"/>
                  <w:marTop w:val="0"/>
                  <w:marBottom w:val="0"/>
                  <w:divBdr>
                    <w:top w:val="none" w:sz="0" w:space="0" w:color="auto"/>
                    <w:left w:val="none" w:sz="0" w:space="0" w:color="auto"/>
                    <w:bottom w:val="none" w:sz="0" w:space="0" w:color="auto"/>
                    <w:right w:val="none" w:sz="0" w:space="0" w:color="auto"/>
                  </w:divBdr>
                  <w:divsChild>
                    <w:div w:id="1466923943">
                      <w:marLeft w:val="0"/>
                      <w:marRight w:val="0"/>
                      <w:marTop w:val="0"/>
                      <w:marBottom w:val="0"/>
                      <w:divBdr>
                        <w:top w:val="none" w:sz="0" w:space="0" w:color="auto"/>
                        <w:left w:val="none" w:sz="0" w:space="0" w:color="auto"/>
                        <w:bottom w:val="none" w:sz="0" w:space="0" w:color="auto"/>
                        <w:right w:val="none" w:sz="0" w:space="0" w:color="auto"/>
                      </w:divBdr>
                    </w:div>
                  </w:divsChild>
                </w:div>
                <w:div w:id="232929783">
                  <w:marLeft w:val="0"/>
                  <w:marRight w:val="0"/>
                  <w:marTop w:val="0"/>
                  <w:marBottom w:val="0"/>
                  <w:divBdr>
                    <w:top w:val="none" w:sz="0" w:space="0" w:color="auto"/>
                    <w:left w:val="none" w:sz="0" w:space="0" w:color="auto"/>
                    <w:bottom w:val="none" w:sz="0" w:space="0" w:color="auto"/>
                    <w:right w:val="none" w:sz="0" w:space="0" w:color="auto"/>
                  </w:divBdr>
                  <w:divsChild>
                    <w:div w:id="1974869982">
                      <w:marLeft w:val="0"/>
                      <w:marRight w:val="0"/>
                      <w:marTop w:val="0"/>
                      <w:marBottom w:val="0"/>
                      <w:divBdr>
                        <w:top w:val="none" w:sz="0" w:space="0" w:color="auto"/>
                        <w:left w:val="none" w:sz="0" w:space="0" w:color="auto"/>
                        <w:bottom w:val="none" w:sz="0" w:space="0" w:color="auto"/>
                        <w:right w:val="none" w:sz="0" w:space="0" w:color="auto"/>
                      </w:divBdr>
                    </w:div>
                  </w:divsChild>
                </w:div>
                <w:div w:id="1371490543">
                  <w:marLeft w:val="0"/>
                  <w:marRight w:val="0"/>
                  <w:marTop w:val="0"/>
                  <w:marBottom w:val="0"/>
                  <w:divBdr>
                    <w:top w:val="none" w:sz="0" w:space="0" w:color="auto"/>
                    <w:left w:val="none" w:sz="0" w:space="0" w:color="auto"/>
                    <w:bottom w:val="none" w:sz="0" w:space="0" w:color="auto"/>
                    <w:right w:val="none" w:sz="0" w:space="0" w:color="auto"/>
                  </w:divBdr>
                  <w:divsChild>
                    <w:div w:id="1624649650">
                      <w:marLeft w:val="0"/>
                      <w:marRight w:val="0"/>
                      <w:marTop w:val="0"/>
                      <w:marBottom w:val="0"/>
                      <w:divBdr>
                        <w:top w:val="none" w:sz="0" w:space="0" w:color="auto"/>
                        <w:left w:val="none" w:sz="0" w:space="0" w:color="auto"/>
                        <w:bottom w:val="none" w:sz="0" w:space="0" w:color="auto"/>
                        <w:right w:val="none" w:sz="0" w:space="0" w:color="auto"/>
                      </w:divBdr>
                    </w:div>
                  </w:divsChild>
                </w:div>
                <w:div w:id="1428772239">
                  <w:marLeft w:val="0"/>
                  <w:marRight w:val="0"/>
                  <w:marTop w:val="0"/>
                  <w:marBottom w:val="0"/>
                  <w:divBdr>
                    <w:top w:val="none" w:sz="0" w:space="0" w:color="auto"/>
                    <w:left w:val="none" w:sz="0" w:space="0" w:color="auto"/>
                    <w:bottom w:val="none" w:sz="0" w:space="0" w:color="auto"/>
                    <w:right w:val="none" w:sz="0" w:space="0" w:color="auto"/>
                  </w:divBdr>
                  <w:divsChild>
                    <w:div w:id="166798571">
                      <w:marLeft w:val="0"/>
                      <w:marRight w:val="0"/>
                      <w:marTop w:val="0"/>
                      <w:marBottom w:val="0"/>
                      <w:divBdr>
                        <w:top w:val="none" w:sz="0" w:space="0" w:color="auto"/>
                        <w:left w:val="none" w:sz="0" w:space="0" w:color="auto"/>
                        <w:bottom w:val="none" w:sz="0" w:space="0" w:color="auto"/>
                        <w:right w:val="none" w:sz="0" w:space="0" w:color="auto"/>
                      </w:divBdr>
                    </w:div>
                  </w:divsChild>
                </w:div>
                <w:div w:id="105002902">
                  <w:marLeft w:val="0"/>
                  <w:marRight w:val="0"/>
                  <w:marTop w:val="0"/>
                  <w:marBottom w:val="0"/>
                  <w:divBdr>
                    <w:top w:val="none" w:sz="0" w:space="0" w:color="auto"/>
                    <w:left w:val="none" w:sz="0" w:space="0" w:color="auto"/>
                    <w:bottom w:val="none" w:sz="0" w:space="0" w:color="auto"/>
                    <w:right w:val="none" w:sz="0" w:space="0" w:color="auto"/>
                  </w:divBdr>
                  <w:divsChild>
                    <w:div w:id="1565338747">
                      <w:marLeft w:val="0"/>
                      <w:marRight w:val="0"/>
                      <w:marTop w:val="0"/>
                      <w:marBottom w:val="0"/>
                      <w:divBdr>
                        <w:top w:val="none" w:sz="0" w:space="0" w:color="auto"/>
                        <w:left w:val="none" w:sz="0" w:space="0" w:color="auto"/>
                        <w:bottom w:val="none" w:sz="0" w:space="0" w:color="auto"/>
                        <w:right w:val="none" w:sz="0" w:space="0" w:color="auto"/>
                      </w:divBdr>
                    </w:div>
                  </w:divsChild>
                </w:div>
                <w:div w:id="423771197">
                  <w:marLeft w:val="0"/>
                  <w:marRight w:val="0"/>
                  <w:marTop w:val="0"/>
                  <w:marBottom w:val="0"/>
                  <w:divBdr>
                    <w:top w:val="none" w:sz="0" w:space="0" w:color="auto"/>
                    <w:left w:val="none" w:sz="0" w:space="0" w:color="auto"/>
                    <w:bottom w:val="none" w:sz="0" w:space="0" w:color="auto"/>
                    <w:right w:val="none" w:sz="0" w:space="0" w:color="auto"/>
                  </w:divBdr>
                  <w:divsChild>
                    <w:div w:id="23019588">
                      <w:marLeft w:val="0"/>
                      <w:marRight w:val="0"/>
                      <w:marTop w:val="0"/>
                      <w:marBottom w:val="0"/>
                      <w:divBdr>
                        <w:top w:val="none" w:sz="0" w:space="0" w:color="auto"/>
                        <w:left w:val="none" w:sz="0" w:space="0" w:color="auto"/>
                        <w:bottom w:val="none" w:sz="0" w:space="0" w:color="auto"/>
                        <w:right w:val="none" w:sz="0" w:space="0" w:color="auto"/>
                      </w:divBdr>
                    </w:div>
                  </w:divsChild>
                </w:div>
                <w:div w:id="1012419664">
                  <w:marLeft w:val="0"/>
                  <w:marRight w:val="0"/>
                  <w:marTop w:val="0"/>
                  <w:marBottom w:val="0"/>
                  <w:divBdr>
                    <w:top w:val="none" w:sz="0" w:space="0" w:color="auto"/>
                    <w:left w:val="none" w:sz="0" w:space="0" w:color="auto"/>
                    <w:bottom w:val="none" w:sz="0" w:space="0" w:color="auto"/>
                    <w:right w:val="none" w:sz="0" w:space="0" w:color="auto"/>
                  </w:divBdr>
                  <w:divsChild>
                    <w:div w:id="402216340">
                      <w:marLeft w:val="0"/>
                      <w:marRight w:val="0"/>
                      <w:marTop w:val="0"/>
                      <w:marBottom w:val="0"/>
                      <w:divBdr>
                        <w:top w:val="none" w:sz="0" w:space="0" w:color="auto"/>
                        <w:left w:val="none" w:sz="0" w:space="0" w:color="auto"/>
                        <w:bottom w:val="none" w:sz="0" w:space="0" w:color="auto"/>
                        <w:right w:val="none" w:sz="0" w:space="0" w:color="auto"/>
                      </w:divBdr>
                    </w:div>
                  </w:divsChild>
                </w:div>
                <w:div w:id="877425654">
                  <w:marLeft w:val="0"/>
                  <w:marRight w:val="0"/>
                  <w:marTop w:val="0"/>
                  <w:marBottom w:val="0"/>
                  <w:divBdr>
                    <w:top w:val="none" w:sz="0" w:space="0" w:color="auto"/>
                    <w:left w:val="none" w:sz="0" w:space="0" w:color="auto"/>
                    <w:bottom w:val="none" w:sz="0" w:space="0" w:color="auto"/>
                    <w:right w:val="none" w:sz="0" w:space="0" w:color="auto"/>
                  </w:divBdr>
                  <w:divsChild>
                    <w:div w:id="838470935">
                      <w:marLeft w:val="0"/>
                      <w:marRight w:val="0"/>
                      <w:marTop w:val="0"/>
                      <w:marBottom w:val="0"/>
                      <w:divBdr>
                        <w:top w:val="none" w:sz="0" w:space="0" w:color="auto"/>
                        <w:left w:val="none" w:sz="0" w:space="0" w:color="auto"/>
                        <w:bottom w:val="none" w:sz="0" w:space="0" w:color="auto"/>
                        <w:right w:val="none" w:sz="0" w:space="0" w:color="auto"/>
                      </w:divBdr>
                    </w:div>
                  </w:divsChild>
                </w:div>
                <w:div w:id="676660306">
                  <w:marLeft w:val="0"/>
                  <w:marRight w:val="0"/>
                  <w:marTop w:val="0"/>
                  <w:marBottom w:val="0"/>
                  <w:divBdr>
                    <w:top w:val="none" w:sz="0" w:space="0" w:color="auto"/>
                    <w:left w:val="none" w:sz="0" w:space="0" w:color="auto"/>
                    <w:bottom w:val="none" w:sz="0" w:space="0" w:color="auto"/>
                    <w:right w:val="none" w:sz="0" w:space="0" w:color="auto"/>
                  </w:divBdr>
                  <w:divsChild>
                    <w:div w:id="1175799510">
                      <w:marLeft w:val="0"/>
                      <w:marRight w:val="0"/>
                      <w:marTop w:val="0"/>
                      <w:marBottom w:val="0"/>
                      <w:divBdr>
                        <w:top w:val="none" w:sz="0" w:space="0" w:color="auto"/>
                        <w:left w:val="none" w:sz="0" w:space="0" w:color="auto"/>
                        <w:bottom w:val="none" w:sz="0" w:space="0" w:color="auto"/>
                        <w:right w:val="none" w:sz="0" w:space="0" w:color="auto"/>
                      </w:divBdr>
                    </w:div>
                  </w:divsChild>
                </w:div>
                <w:div w:id="1752503699">
                  <w:marLeft w:val="0"/>
                  <w:marRight w:val="0"/>
                  <w:marTop w:val="0"/>
                  <w:marBottom w:val="0"/>
                  <w:divBdr>
                    <w:top w:val="none" w:sz="0" w:space="0" w:color="auto"/>
                    <w:left w:val="none" w:sz="0" w:space="0" w:color="auto"/>
                    <w:bottom w:val="none" w:sz="0" w:space="0" w:color="auto"/>
                    <w:right w:val="none" w:sz="0" w:space="0" w:color="auto"/>
                  </w:divBdr>
                  <w:divsChild>
                    <w:div w:id="1362316436">
                      <w:marLeft w:val="0"/>
                      <w:marRight w:val="0"/>
                      <w:marTop w:val="0"/>
                      <w:marBottom w:val="0"/>
                      <w:divBdr>
                        <w:top w:val="none" w:sz="0" w:space="0" w:color="auto"/>
                        <w:left w:val="none" w:sz="0" w:space="0" w:color="auto"/>
                        <w:bottom w:val="none" w:sz="0" w:space="0" w:color="auto"/>
                        <w:right w:val="none" w:sz="0" w:space="0" w:color="auto"/>
                      </w:divBdr>
                    </w:div>
                  </w:divsChild>
                </w:div>
                <w:div w:id="806626343">
                  <w:marLeft w:val="0"/>
                  <w:marRight w:val="0"/>
                  <w:marTop w:val="0"/>
                  <w:marBottom w:val="0"/>
                  <w:divBdr>
                    <w:top w:val="none" w:sz="0" w:space="0" w:color="auto"/>
                    <w:left w:val="none" w:sz="0" w:space="0" w:color="auto"/>
                    <w:bottom w:val="none" w:sz="0" w:space="0" w:color="auto"/>
                    <w:right w:val="none" w:sz="0" w:space="0" w:color="auto"/>
                  </w:divBdr>
                  <w:divsChild>
                    <w:div w:id="951285893">
                      <w:marLeft w:val="0"/>
                      <w:marRight w:val="0"/>
                      <w:marTop w:val="0"/>
                      <w:marBottom w:val="0"/>
                      <w:divBdr>
                        <w:top w:val="none" w:sz="0" w:space="0" w:color="auto"/>
                        <w:left w:val="none" w:sz="0" w:space="0" w:color="auto"/>
                        <w:bottom w:val="none" w:sz="0" w:space="0" w:color="auto"/>
                        <w:right w:val="none" w:sz="0" w:space="0" w:color="auto"/>
                      </w:divBdr>
                    </w:div>
                  </w:divsChild>
                </w:div>
                <w:div w:id="542593618">
                  <w:marLeft w:val="0"/>
                  <w:marRight w:val="0"/>
                  <w:marTop w:val="0"/>
                  <w:marBottom w:val="0"/>
                  <w:divBdr>
                    <w:top w:val="none" w:sz="0" w:space="0" w:color="auto"/>
                    <w:left w:val="none" w:sz="0" w:space="0" w:color="auto"/>
                    <w:bottom w:val="none" w:sz="0" w:space="0" w:color="auto"/>
                    <w:right w:val="none" w:sz="0" w:space="0" w:color="auto"/>
                  </w:divBdr>
                  <w:divsChild>
                    <w:div w:id="1932397336">
                      <w:marLeft w:val="0"/>
                      <w:marRight w:val="0"/>
                      <w:marTop w:val="0"/>
                      <w:marBottom w:val="0"/>
                      <w:divBdr>
                        <w:top w:val="none" w:sz="0" w:space="0" w:color="auto"/>
                        <w:left w:val="none" w:sz="0" w:space="0" w:color="auto"/>
                        <w:bottom w:val="none" w:sz="0" w:space="0" w:color="auto"/>
                        <w:right w:val="none" w:sz="0" w:space="0" w:color="auto"/>
                      </w:divBdr>
                    </w:div>
                  </w:divsChild>
                </w:div>
                <w:div w:id="1281495123">
                  <w:marLeft w:val="0"/>
                  <w:marRight w:val="0"/>
                  <w:marTop w:val="0"/>
                  <w:marBottom w:val="0"/>
                  <w:divBdr>
                    <w:top w:val="none" w:sz="0" w:space="0" w:color="auto"/>
                    <w:left w:val="none" w:sz="0" w:space="0" w:color="auto"/>
                    <w:bottom w:val="none" w:sz="0" w:space="0" w:color="auto"/>
                    <w:right w:val="none" w:sz="0" w:space="0" w:color="auto"/>
                  </w:divBdr>
                  <w:divsChild>
                    <w:div w:id="1103692138">
                      <w:marLeft w:val="0"/>
                      <w:marRight w:val="0"/>
                      <w:marTop w:val="0"/>
                      <w:marBottom w:val="0"/>
                      <w:divBdr>
                        <w:top w:val="none" w:sz="0" w:space="0" w:color="auto"/>
                        <w:left w:val="none" w:sz="0" w:space="0" w:color="auto"/>
                        <w:bottom w:val="none" w:sz="0" w:space="0" w:color="auto"/>
                        <w:right w:val="none" w:sz="0" w:space="0" w:color="auto"/>
                      </w:divBdr>
                    </w:div>
                  </w:divsChild>
                </w:div>
                <w:div w:id="1614441296">
                  <w:marLeft w:val="0"/>
                  <w:marRight w:val="0"/>
                  <w:marTop w:val="0"/>
                  <w:marBottom w:val="0"/>
                  <w:divBdr>
                    <w:top w:val="none" w:sz="0" w:space="0" w:color="auto"/>
                    <w:left w:val="none" w:sz="0" w:space="0" w:color="auto"/>
                    <w:bottom w:val="none" w:sz="0" w:space="0" w:color="auto"/>
                    <w:right w:val="none" w:sz="0" w:space="0" w:color="auto"/>
                  </w:divBdr>
                  <w:divsChild>
                    <w:div w:id="1610577707">
                      <w:marLeft w:val="0"/>
                      <w:marRight w:val="0"/>
                      <w:marTop w:val="0"/>
                      <w:marBottom w:val="0"/>
                      <w:divBdr>
                        <w:top w:val="none" w:sz="0" w:space="0" w:color="auto"/>
                        <w:left w:val="none" w:sz="0" w:space="0" w:color="auto"/>
                        <w:bottom w:val="none" w:sz="0" w:space="0" w:color="auto"/>
                        <w:right w:val="none" w:sz="0" w:space="0" w:color="auto"/>
                      </w:divBdr>
                    </w:div>
                  </w:divsChild>
                </w:div>
                <w:div w:id="37094473">
                  <w:marLeft w:val="0"/>
                  <w:marRight w:val="0"/>
                  <w:marTop w:val="0"/>
                  <w:marBottom w:val="0"/>
                  <w:divBdr>
                    <w:top w:val="none" w:sz="0" w:space="0" w:color="auto"/>
                    <w:left w:val="none" w:sz="0" w:space="0" w:color="auto"/>
                    <w:bottom w:val="none" w:sz="0" w:space="0" w:color="auto"/>
                    <w:right w:val="none" w:sz="0" w:space="0" w:color="auto"/>
                  </w:divBdr>
                  <w:divsChild>
                    <w:div w:id="36783936">
                      <w:marLeft w:val="0"/>
                      <w:marRight w:val="0"/>
                      <w:marTop w:val="0"/>
                      <w:marBottom w:val="0"/>
                      <w:divBdr>
                        <w:top w:val="none" w:sz="0" w:space="0" w:color="auto"/>
                        <w:left w:val="none" w:sz="0" w:space="0" w:color="auto"/>
                        <w:bottom w:val="none" w:sz="0" w:space="0" w:color="auto"/>
                        <w:right w:val="none" w:sz="0" w:space="0" w:color="auto"/>
                      </w:divBdr>
                    </w:div>
                  </w:divsChild>
                </w:div>
                <w:div w:id="695351397">
                  <w:marLeft w:val="0"/>
                  <w:marRight w:val="0"/>
                  <w:marTop w:val="0"/>
                  <w:marBottom w:val="0"/>
                  <w:divBdr>
                    <w:top w:val="none" w:sz="0" w:space="0" w:color="auto"/>
                    <w:left w:val="none" w:sz="0" w:space="0" w:color="auto"/>
                    <w:bottom w:val="none" w:sz="0" w:space="0" w:color="auto"/>
                    <w:right w:val="none" w:sz="0" w:space="0" w:color="auto"/>
                  </w:divBdr>
                  <w:divsChild>
                    <w:div w:id="1618371639">
                      <w:marLeft w:val="0"/>
                      <w:marRight w:val="0"/>
                      <w:marTop w:val="0"/>
                      <w:marBottom w:val="0"/>
                      <w:divBdr>
                        <w:top w:val="none" w:sz="0" w:space="0" w:color="auto"/>
                        <w:left w:val="none" w:sz="0" w:space="0" w:color="auto"/>
                        <w:bottom w:val="none" w:sz="0" w:space="0" w:color="auto"/>
                        <w:right w:val="none" w:sz="0" w:space="0" w:color="auto"/>
                      </w:divBdr>
                    </w:div>
                  </w:divsChild>
                </w:div>
                <w:div w:id="899168726">
                  <w:marLeft w:val="0"/>
                  <w:marRight w:val="0"/>
                  <w:marTop w:val="0"/>
                  <w:marBottom w:val="0"/>
                  <w:divBdr>
                    <w:top w:val="none" w:sz="0" w:space="0" w:color="auto"/>
                    <w:left w:val="none" w:sz="0" w:space="0" w:color="auto"/>
                    <w:bottom w:val="none" w:sz="0" w:space="0" w:color="auto"/>
                    <w:right w:val="none" w:sz="0" w:space="0" w:color="auto"/>
                  </w:divBdr>
                  <w:divsChild>
                    <w:div w:id="287588134">
                      <w:marLeft w:val="0"/>
                      <w:marRight w:val="0"/>
                      <w:marTop w:val="0"/>
                      <w:marBottom w:val="0"/>
                      <w:divBdr>
                        <w:top w:val="none" w:sz="0" w:space="0" w:color="auto"/>
                        <w:left w:val="none" w:sz="0" w:space="0" w:color="auto"/>
                        <w:bottom w:val="none" w:sz="0" w:space="0" w:color="auto"/>
                        <w:right w:val="none" w:sz="0" w:space="0" w:color="auto"/>
                      </w:divBdr>
                    </w:div>
                  </w:divsChild>
                </w:div>
                <w:div w:id="313216124">
                  <w:marLeft w:val="0"/>
                  <w:marRight w:val="0"/>
                  <w:marTop w:val="0"/>
                  <w:marBottom w:val="0"/>
                  <w:divBdr>
                    <w:top w:val="none" w:sz="0" w:space="0" w:color="auto"/>
                    <w:left w:val="none" w:sz="0" w:space="0" w:color="auto"/>
                    <w:bottom w:val="none" w:sz="0" w:space="0" w:color="auto"/>
                    <w:right w:val="none" w:sz="0" w:space="0" w:color="auto"/>
                  </w:divBdr>
                  <w:divsChild>
                    <w:div w:id="1631284082">
                      <w:marLeft w:val="0"/>
                      <w:marRight w:val="0"/>
                      <w:marTop w:val="0"/>
                      <w:marBottom w:val="0"/>
                      <w:divBdr>
                        <w:top w:val="none" w:sz="0" w:space="0" w:color="auto"/>
                        <w:left w:val="none" w:sz="0" w:space="0" w:color="auto"/>
                        <w:bottom w:val="none" w:sz="0" w:space="0" w:color="auto"/>
                        <w:right w:val="none" w:sz="0" w:space="0" w:color="auto"/>
                      </w:divBdr>
                    </w:div>
                  </w:divsChild>
                </w:div>
                <w:div w:id="237792447">
                  <w:marLeft w:val="0"/>
                  <w:marRight w:val="0"/>
                  <w:marTop w:val="0"/>
                  <w:marBottom w:val="0"/>
                  <w:divBdr>
                    <w:top w:val="none" w:sz="0" w:space="0" w:color="auto"/>
                    <w:left w:val="none" w:sz="0" w:space="0" w:color="auto"/>
                    <w:bottom w:val="none" w:sz="0" w:space="0" w:color="auto"/>
                    <w:right w:val="none" w:sz="0" w:space="0" w:color="auto"/>
                  </w:divBdr>
                  <w:divsChild>
                    <w:div w:id="1497189415">
                      <w:marLeft w:val="0"/>
                      <w:marRight w:val="0"/>
                      <w:marTop w:val="0"/>
                      <w:marBottom w:val="0"/>
                      <w:divBdr>
                        <w:top w:val="none" w:sz="0" w:space="0" w:color="auto"/>
                        <w:left w:val="none" w:sz="0" w:space="0" w:color="auto"/>
                        <w:bottom w:val="none" w:sz="0" w:space="0" w:color="auto"/>
                        <w:right w:val="none" w:sz="0" w:space="0" w:color="auto"/>
                      </w:divBdr>
                    </w:div>
                  </w:divsChild>
                </w:div>
                <w:div w:id="514195976">
                  <w:marLeft w:val="0"/>
                  <w:marRight w:val="0"/>
                  <w:marTop w:val="0"/>
                  <w:marBottom w:val="0"/>
                  <w:divBdr>
                    <w:top w:val="none" w:sz="0" w:space="0" w:color="auto"/>
                    <w:left w:val="none" w:sz="0" w:space="0" w:color="auto"/>
                    <w:bottom w:val="none" w:sz="0" w:space="0" w:color="auto"/>
                    <w:right w:val="none" w:sz="0" w:space="0" w:color="auto"/>
                  </w:divBdr>
                  <w:divsChild>
                    <w:div w:id="127824328">
                      <w:marLeft w:val="0"/>
                      <w:marRight w:val="0"/>
                      <w:marTop w:val="0"/>
                      <w:marBottom w:val="0"/>
                      <w:divBdr>
                        <w:top w:val="none" w:sz="0" w:space="0" w:color="auto"/>
                        <w:left w:val="none" w:sz="0" w:space="0" w:color="auto"/>
                        <w:bottom w:val="none" w:sz="0" w:space="0" w:color="auto"/>
                        <w:right w:val="none" w:sz="0" w:space="0" w:color="auto"/>
                      </w:divBdr>
                    </w:div>
                  </w:divsChild>
                </w:div>
                <w:div w:id="522088014">
                  <w:marLeft w:val="0"/>
                  <w:marRight w:val="0"/>
                  <w:marTop w:val="0"/>
                  <w:marBottom w:val="0"/>
                  <w:divBdr>
                    <w:top w:val="none" w:sz="0" w:space="0" w:color="auto"/>
                    <w:left w:val="none" w:sz="0" w:space="0" w:color="auto"/>
                    <w:bottom w:val="none" w:sz="0" w:space="0" w:color="auto"/>
                    <w:right w:val="none" w:sz="0" w:space="0" w:color="auto"/>
                  </w:divBdr>
                  <w:divsChild>
                    <w:div w:id="48462761">
                      <w:marLeft w:val="0"/>
                      <w:marRight w:val="0"/>
                      <w:marTop w:val="0"/>
                      <w:marBottom w:val="0"/>
                      <w:divBdr>
                        <w:top w:val="none" w:sz="0" w:space="0" w:color="auto"/>
                        <w:left w:val="none" w:sz="0" w:space="0" w:color="auto"/>
                        <w:bottom w:val="none" w:sz="0" w:space="0" w:color="auto"/>
                        <w:right w:val="none" w:sz="0" w:space="0" w:color="auto"/>
                      </w:divBdr>
                    </w:div>
                  </w:divsChild>
                </w:div>
                <w:div w:id="920140454">
                  <w:marLeft w:val="0"/>
                  <w:marRight w:val="0"/>
                  <w:marTop w:val="0"/>
                  <w:marBottom w:val="0"/>
                  <w:divBdr>
                    <w:top w:val="none" w:sz="0" w:space="0" w:color="auto"/>
                    <w:left w:val="none" w:sz="0" w:space="0" w:color="auto"/>
                    <w:bottom w:val="none" w:sz="0" w:space="0" w:color="auto"/>
                    <w:right w:val="none" w:sz="0" w:space="0" w:color="auto"/>
                  </w:divBdr>
                  <w:divsChild>
                    <w:div w:id="1049694501">
                      <w:marLeft w:val="0"/>
                      <w:marRight w:val="0"/>
                      <w:marTop w:val="0"/>
                      <w:marBottom w:val="0"/>
                      <w:divBdr>
                        <w:top w:val="none" w:sz="0" w:space="0" w:color="auto"/>
                        <w:left w:val="none" w:sz="0" w:space="0" w:color="auto"/>
                        <w:bottom w:val="none" w:sz="0" w:space="0" w:color="auto"/>
                        <w:right w:val="none" w:sz="0" w:space="0" w:color="auto"/>
                      </w:divBdr>
                    </w:div>
                  </w:divsChild>
                </w:div>
                <w:div w:id="129444144">
                  <w:marLeft w:val="0"/>
                  <w:marRight w:val="0"/>
                  <w:marTop w:val="0"/>
                  <w:marBottom w:val="0"/>
                  <w:divBdr>
                    <w:top w:val="none" w:sz="0" w:space="0" w:color="auto"/>
                    <w:left w:val="none" w:sz="0" w:space="0" w:color="auto"/>
                    <w:bottom w:val="none" w:sz="0" w:space="0" w:color="auto"/>
                    <w:right w:val="none" w:sz="0" w:space="0" w:color="auto"/>
                  </w:divBdr>
                  <w:divsChild>
                    <w:div w:id="292946564">
                      <w:marLeft w:val="0"/>
                      <w:marRight w:val="0"/>
                      <w:marTop w:val="0"/>
                      <w:marBottom w:val="0"/>
                      <w:divBdr>
                        <w:top w:val="none" w:sz="0" w:space="0" w:color="auto"/>
                        <w:left w:val="none" w:sz="0" w:space="0" w:color="auto"/>
                        <w:bottom w:val="none" w:sz="0" w:space="0" w:color="auto"/>
                        <w:right w:val="none" w:sz="0" w:space="0" w:color="auto"/>
                      </w:divBdr>
                    </w:div>
                  </w:divsChild>
                </w:div>
                <w:div w:id="393937258">
                  <w:marLeft w:val="0"/>
                  <w:marRight w:val="0"/>
                  <w:marTop w:val="0"/>
                  <w:marBottom w:val="0"/>
                  <w:divBdr>
                    <w:top w:val="none" w:sz="0" w:space="0" w:color="auto"/>
                    <w:left w:val="none" w:sz="0" w:space="0" w:color="auto"/>
                    <w:bottom w:val="none" w:sz="0" w:space="0" w:color="auto"/>
                    <w:right w:val="none" w:sz="0" w:space="0" w:color="auto"/>
                  </w:divBdr>
                  <w:divsChild>
                    <w:div w:id="439682823">
                      <w:marLeft w:val="0"/>
                      <w:marRight w:val="0"/>
                      <w:marTop w:val="0"/>
                      <w:marBottom w:val="0"/>
                      <w:divBdr>
                        <w:top w:val="none" w:sz="0" w:space="0" w:color="auto"/>
                        <w:left w:val="none" w:sz="0" w:space="0" w:color="auto"/>
                        <w:bottom w:val="none" w:sz="0" w:space="0" w:color="auto"/>
                        <w:right w:val="none" w:sz="0" w:space="0" w:color="auto"/>
                      </w:divBdr>
                    </w:div>
                  </w:divsChild>
                </w:div>
                <w:div w:id="957030115">
                  <w:marLeft w:val="0"/>
                  <w:marRight w:val="0"/>
                  <w:marTop w:val="0"/>
                  <w:marBottom w:val="0"/>
                  <w:divBdr>
                    <w:top w:val="none" w:sz="0" w:space="0" w:color="auto"/>
                    <w:left w:val="none" w:sz="0" w:space="0" w:color="auto"/>
                    <w:bottom w:val="none" w:sz="0" w:space="0" w:color="auto"/>
                    <w:right w:val="none" w:sz="0" w:space="0" w:color="auto"/>
                  </w:divBdr>
                  <w:divsChild>
                    <w:div w:id="1450777517">
                      <w:marLeft w:val="0"/>
                      <w:marRight w:val="0"/>
                      <w:marTop w:val="0"/>
                      <w:marBottom w:val="0"/>
                      <w:divBdr>
                        <w:top w:val="none" w:sz="0" w:space="0" w:color="auto"/>
                        <w:left w:val="none" w:sz="0" w:space="0" w:color="auto"/>
                        <w:bottom w:val="none" w:sz="0" w:space="0" w:color="auto"/>
                        <w:right w:val="none" w:sz="0" w:space="0" w:color="auto"/>
                      </w:divBdr>
                    </w:div>
                  </w:divsChild>
                </w:div>
                <w:div w:id="616643478">
                  <w:marLeft w:val="0"/>
                  <w:marRight w:val="0"/>
                  <w:marTop w:val="0"/>
                  <w:marBottom w:val="0"/>
                  <w:divBdr>
                    <w:top w:val="none" w:sz="0" w:space="0" w:color="auto"/>
                    <w:left w:val="none" w:sz="0" w:space="0" w:color="auto"/>
                    <w:bottom w:val="none" w:sz="0" w:space="0" w:color="auto"/>
                    <w:right w:val="none" w:sz="0" w:space="0" w:color="auto"/>
                  </w:divBdr>
                  <w:divsChild>
                    <w:div w:id="2116170863">
                      <w:marLeft w:val="0"/>
                      <w:marRight w:val="0"/>
                      <w:marTop w:val="0"/>
                      <w:marBottom w:val="0"/>
                      <w:divBdr>
                        <w:top w:val="none" w:sz="0" w:space="0" w:color="auto"/>
                        <w:left w:val="none" w:sz="0" w:space="0" w:color="auto"/>
                        <w:bottom w:val="none" w:sz="0" w:space="0" w:color="auto"/>
                        <w:right w:val="none" w:sz="0" w:space="0" w:color="auto"/>
                      </w:divBdr>
                    </w:div>
                  </w:divsChild>
                </w:div>
                <w:div w:id="408893997">
                  <w:marLeft w:val="0"/>
                  <w:marRight w:val="0"/>
                  <w:marTop w:val="0"/>
                  <w:marBottom w:val="0"/>
                  <w:divBdr>
                    <w:top w:val="none" w:sz="0" w:space="0" w:color="auto"/>
                    <w:left w:val="none" w:sz="0" w:space="0" w:color="auto"/>
                    <w:bottom w:val="none" w:sz="0" w:space="0" w:color="auto"/>
                    <w:right w:val="none" w:sz="0" w:space="0" w:color="auto"/>
                  </w:divBdr>
                  <w:divsChild>
                    <w:div w:id="2010135820">
                      <w:marLeft w:val="0"/>
                      <w:marRight w:val="0"/>
                      <w:marTop w:val="0"/>
                      <w:marBottom w:val="0"/>
                      <w:divBdr>
                        <w:top w:val="none" w:sz="0" w:space="0" w:color="auto"/>
                        <w:left w:val="none" w:sz="0" w:space="0" w:color="auto"/>
                        <w:bottom w:val="none" w:sz="0" w:space="0" w:color="auto"/>
                        <w:right w:val="none" w:sz="0" w:space="0" w:color="auto"/>
                      </w:divBdr>
                    </w:div>
                  </w:divsChild>
                </w:div>
                <w:div w:id="2105421442">
                  <w:marLeft w:val="0"/>
                  <w:marRight w:val="0"/>
                  <w:marTop w:val="0"/>
                  <w:marBottom w:val="0"/>
                  <w:divBdr>
                    <w:top w:val="none" w:sz="0" w:space="0" w:color="auto"/>
                    <w:left w:val="none" w:sz="0" w:space="0" w:color="auto"/>
                    <w:bottom w:val="none" w:sz="0" w:space="0" w:color="auto"/>
                    <w:right w:val="none" w:sz="0" w:space="0" w:color="auto"/>
                  </w:divBdr>
                  <w:divsChild>
                    <w:div w:id="1877230873">
                      <w:marLeft w:val="0"/>
                      <w:marRight w:val="0"/>
                      <w:marTop w:val="0"/>
                      <w:marBottom w:val="0"/>
                      <w:divBdr>
                        <w:top w:val="none" w:sz="0" w:space="0" w:color="auto"/>
                        <w:left w:val="none" w:sz="0" w:space="0" w:color="auto"/>
                        <w:bottom w:val="none" w:sz="0" w:space="0" w:color="auto"/>
                        <w:right w:val="none" w:sz="0" w:space="0" w:color="auto"/>
                      </w:divBdr>
                    </w:div>
                  </w:divsChild>
                </w:div>
                <w:div w:id="1442384481">
                  <w:marLeft w:val="0"/>
                  <w:marRight w:val="0"/>
                  <w:marTop w:val="0"/>
                  <w:marBottom w:val="0"/>
                  <w:divBdr>
                    <w:top w:val="none" w:sz="0" w:space="0" w:color="auto"/>
                    <w:left w:val="none" w:sz="0" w:space="0" w:color="auto"/>
                    <w:bottom w:val="none" w:sz="0" w:space="0" w:color="auto"/>
                    <w:right w:val="none" w:sz="0" w:space="0" w:color="auto"/>
                  </w:divBdr>
                  <w:divsChild>
                    <w:div w:id="1063985824">
                      <w:marLeft w:val="0"/>
                      <w:marRight w:val="0"/>
                      <w:marTop w:val="0"/>
                      <w:marBottom w:val="0"/>
                      <w:divBdr>
                        <w:top w:val="none" w:sz="0" w:space="0" w:color="auto"/>
                        <w:left w:val="none" w:sz="0" w:space="0" w:color="auto"/>
                        <w:bottom w:val="none" w:sz="0" w:space="0" w:color="auto"/>
                        <w:right w:val="none" w:sz="0" w:space="0" w:color="auto"/>
                      </w:divBdr>
                    </w:div>
                  </w:divsChild>
                </w:div>
                <w:div w:id="1959026191">
                  <w:marLeft w:val="0"/>
                  <w:marRight w:val="0"/>
                  <w:marTop w:val="0"/>
                  <w:marBottom w:val="0"/>
                  <w:divBdr>
                    <w:top w:val="none" w:sz="0" w:space="0" w:color="auto"/>
                    <w:left w:val="none" w:sz="0" w:space="0" w:color="auto"/>
                    <w:bottom w:val="none" w:sz="0" w:space="0" w:color="auto"/>
                    <w:right w:val="none" w:sz="0" w:space="0" w:color="auto"/>
                  </w:divBdr>
                  <w:divsChild>
                    <w:div w:id="986855204">
                      <w:marLeft w:val="0"/>
                      <w:marRight w:val="0"/>
                      <w:marTop w:val="0"/>
                      <w:marBottom w:val="0"/>
                      <w:divBdr>
                        <w:top w:val="none" w:sz="0" w:space="0" w:color="auto"/>
                        <w:left w:val="none" w:sz="0" w:space="0" w:color="auto"/>
                        <w:bottom w:val="none" w:sz="0" w:space="0" w:color="auto"/>
                        <w:right w:val="none" w:sz="0" w:space="0" w:color="auto"/>
                      </w:divBdr>
                    </w:div>
                  </w:divsChild>
                </w:div>
                <w:div w:id="1376809169">
                  <w:marLeft w:val="0"/>
                  <w:marRight w:val="0"/>
                  <w:marTop w:val="0"/>
                  <w:marBottom w:val="0"/>
                  <w:divBdr>
                    <w:top w:val="none" w:sz="0" w:space="0" w:color="auto"/>
                    <w:left w:val="none" w:sz="0" w:space="0" w:color="auto"/>
                    <w:bottom w:val="none" w:sz="0" w:space="0" w:color="auto"/>
                    <w:right w:val="none" w:sz="0" w:space="0" w:color="auto"/>
                  </w:divBdr>
                  <w:divsChild>
                    <w:div w:id="419301595">
                      <w:marLeft w:val="0"/>
                      <w:marRight w:val="0"/>
                      <w:marTop w:val="0"/>
                      <w:marBottom w:val="0"/>
                      <w:divBdr>
                        <w:top w:val="none" w:sz="0" w:space="0" w:color="auto"/>
                        <w:left w:val="none" w:sz="0" w:space="0" w:color="auto"/>
                        <w:bottom w:val="none" w:sz="0" w:space="0" w:color="auto"/>
                        <w:right w:val="none" w:sz="0" w:space="0" w:color="auto"/>
                      </w:divBdr>
                    </w:div>
                  </w:divsChild>
                </w:div>
                <w:div w:id="1561209287">
                  <w:marLeft w:val="0"/>
                  <w:marRight w:val="0"/>
                  <w:marTop w:val="0"/>
                  <w:marBottom w:val="0"/>
                  <w:divBdr>
                    <w:top w:val="none" w:sz="0" w:space="0" w:color="auto"/>
                    <w:left w:val="none" w:sz="0" w:space="0" w:color="auto"/>
                    <w:bottom w:val="none" w:sz="0" w:space="0" w:color="auto"/>
                    <w:right w:val="none" w:sz="0" w:space="0" w:color="auto"/>
                  </w:divBdr>
                  <w:divsChild>
                    <w:div w:id="488837424">
                      <w:marLeft w:val="0"/>
                      <w:marRight w:val="0"/>
                      <w:marTop w:val="0"/>
                      <w:marBottom w:val="0"/>
                      <w:divBdr>
                        <w:top w:val="none" w:sz="0" w:space="0" w:color="auto"/>
                        <w:left w:val="none" w:sz="0" w:space="0" w:color="auto"/>
                        <w:bottom w:val="none" w:sz="0" w:space="0" w:color="auto"/>
                        <w:right w:val="none" w:sz="0" w:space="0" w:color="auto"/>
                      </w:divBdr>
                    </w:div>
                  </w:divsChild>
                </w:div>
                <w:div w:id="2033607687">
                  <w:marLeft w:val="0"/>
                  <w:marRight w:val="0"/>
                  <w:marTop w:val="0"/>
                  <w:marBottom w:val="0"/>
                  <w:divBdr>
                    <w:top w:val="none" w:sz="0" w:space="0" w:color="auto"/>
                    <w:left w:val="none" w:sz="0" w:space="0" w:color="auto"/>
                    <w:bottom w:val="none" w:sz="0" w:space="0" w:color="auto"/>
                    <w:right w:val="none" w:sz="0" w:space="0" w:color="auto"/>
                  </w:divBdr>
                  <w:divsChild>
                    <w:div w:id="1220169119">
                      <w:marLeft w:val="0"/>
                      <w:marRight w:val="0"/>
                      <w:marTop w:val="0"/>
                      <w:marBottom w:val="0"/>
                      <w:divBdr>
                        <w:top w:val="none" w:sz="0" w:space="0" w:color="auto"/>
                        <w:left w:val="none" w:sz="0" w:space="0" w:color="auto"/>
                        <w:bottom w:val="none" w:sz="0" w:space="0" w:color="auto"/>
                        <w:right w:val="none" w:sz="0" w:space="0" w:color="auto"/>
                      </w:divBdr>
                    </w:div>
                  </w:divsChild>
                </w:div>
                <w:div w:id="871916430">
                  <w:marLeft w:val="0"/>
                  <w:marRight w:val="0"/>
                  <w:marTop w:val="0"/>
                  <w:marBottom w:val="0"/>
                  <w:divBdr>
                    <w:top w:val="none" w:sz="0" w:space="0" w:color="auto"/>
                    <w:left w:val="none" w:sz="0" w:space="0" w:color="auto"/>
                    <w:bottom w:val="none" w:sz="0" w:space="0" w:color="auto"/>
                    <w:right w:val="none" w:sz="0" w:space="0" w:color="auto"/>
                  </w:divBdr>
                  <w:divsChild>
                    <w:div w:id="208617658">
                      <w:marLeft w:val="0"/>
                      <w:marRight w:val="0"/>
                      <w:marTop w:val="0"/>
                      <w:marBottom w:val="0"/>
                      <w:divBdr>
                        <w:top w:val="none" w:sz="0" w:space="0" w:color="auto"/>
                        <w:left w:val="none" w:sz="0" w:space="0" w:color="auto"/>
                        <w:bottom w:val="none" w:sz="0" w:space="0" w:color="auto"/>
                        <w:right w:val="none" w:sz="0" w:space="0" w:color="auto"/>
                      </w:divBdr>
                    </w:div>
                  </w:divsChild>
                </w:div>
                <w:div w:id="150950129">
                  <w:marLeft w:val="0"/>
                  <w:marRight w:val="0"/>
                  <w:marTop w:val="0"/>
                  <w:marBottom w:val="0"/>
                  <w:divBdr>
                    <w:top w:val="none" w:sz="0" w:space="0" w:color="auto"/>
                    <w:left w:val="none" w:sz="0" w:space="0" w:color="auto"/>
                    <w:bottom w:val="none" w:sz="0" w:space="0" w:color="auto"/>
                    <w:right w:val="none" w:sz="0" w:space="0" w:color="auto"/>
                  </w:divBdr>
                  <w:divsChild>
                    <w:div w:id="1780293641">
                      <w:marLeft w:val="0"/>
                      <w:marRight w:val="0"/>
                      <w:marTop w:val="0"/>
                      <w:marBottom w:val="0"/>
                      <w:divBdr>
                        <w:top w:val="none" w:sz="0" w:space="0" w:color="auto"/>
                        <w:left w:val="none" w:sz="0" w:space="0" w:color="auto"/>
                        <w:bottom w:val="none" w:sz="0" w:space="0" w:color="auto"/>
                        <w:right w:val="none" w:sz="0" w:space="0" w:color="auto"/>
                      </w:divBdr>
                    </w:div>
                  </w:divsChild>
                </w:div>
                <w:div w:id="789399945">
                  <w:marLeft w:val="0"/>
                  <w:marRight w:val="0"/>
                  <w:marTop w:val="0"/>
                  <w:marBottom w:val="0"/>
                  <w:divBdr>
                    <w:top w:val="none" w:sz="0" w:space="0" w:color="auto"/>
                    <w:left w:val="none" w:sz="0" w:space="0" w:color="auto"/>
                    <w:bottom w:val="none" w:sz="0" w:space="0" w:color="auto"/>
                    <w:right w:val="none" w:sz="0" w:space="0" w:color="auto"/>
                  </w:divBdr>
                  <w:divsChild>
                    <w:div w:id="1364133109">
                      <w:marLeft w:val="0"/>
                      <w:marRight w:val="0"/>
                      <w:marTop w:val="0"/>
                      <w:marBottom w:val="0"/>
                      <w:divBdr>
                        <w:top w:val="none" w:sz="0" w:space="0" w:color="auto"/>
                        <w:left w:val="none" w:sz="0" w:space="0" w:color="auto"/>
                        <w:bottom w:val="none" w:sz="0" w:space="0" w:color="auto"/>
                        <w:right w:val="none" w:sz="0" w:space="0" w:color="auto"/>
                      </w:divBdr>
                    </w:div>
                  </w:divsChild>
                </w:div>
                <w:div w:id="835920387">
                  <w:marLeft w:val="0"/>
                  <w:marRight w:val="0"/>
                  <w:marTop w:val="0"/>
                  <w:marBottom w:val="0"/>
                  <w:divBdr>
                    <w:top w:val="none" w:sz="0" w:space="0" w:color="auto"/>
                    <w:left w:val="none" w:sz="0" w:space="0" w:color="auto"/>
                    <w:bottom w:val="none" w:sz="0" w:space="0" w:color="auto"/>
                    <w:right w:val="none" w:sz="0" w:space="0" w:color="auto"/>
                  </w:divBdr>
                  <w:divsChild>
                    <w:div w:id="452748763">
                      <w:marLeft w:val="0"/>
                      <w:marRight w:val="0"/>
                      <w:marTop w:val="0"/>
                      <w:marBottom w:val="0"/>
                      <w:divBdr>
                        <w:top w:val="none" w:sz="0" w:space="0" w:color="auto"/>
                        <w:left w:val="none" w:sz="0" w:space="0" w:color="auto"/>
                        <w:bottom w:val="none" w:sz="0" w:space="0" w:color="auto"/>
                        <w:right w:val="none" w:sz="0" w:space="0" w:color="auto"/>
                      </w:divBdr>
                    </w:div>
                  </w:divsChild>
                </w:div>
                <w:div w:id="1987853204">
                  <w:marLeft w:val="0"/>
                  <w:marRight w:val="0"/>
                  <w:marTop w:val="0"/>
                  <w:marBottom w:val="0"/>
                  <w:divBdr>
                    <w:top w:val="none" w:sz="0" w:space="0" w:color="auto"/>
                    <w:left w:val="none" w:sz="0" w:space="0" w:color="auto"/>
                    <w:bottom w:val="none" w:sz="0" w:space="0" w:color="auto"/>
                    <w:right w:val="none" w:sz="0" w:space="0" w:color="auto"/>
                  </w:divBdr>
                  <w:divsChild>
                    <w:div w:id="1334334062">
                      <w:marLeft w:val="0"/>
                      <w:marRight w:val="0"/>
                      <w:marTop w:val="0"/>
                      <w:marBottom w:val="0"/>
                      <w:divBdr>
                        <w:top w:val="none" w:sz="0" w:space="0" w:color="auto"/>
                        <w:left w:val="none" w:sz="0" w:space="0" w:color="auto"/>
                        <w:bottom w:val="none" w:sz="0" w:space="0" w:color="auto"/>
                        <w:right w:val="none" w:sz="0" w:space="0" w:color="auto"/>
                      </w:divBdr>
                    </w:div>
                  </w:divsChild>
                </w:div>
                <w:div w:id="1649482094">
                  <w:marLeft w:val="0"/>
                  <w:marRight w:val="0"/>
                  <w:marTop w:val="0"/>
                  <w:marBottom w:val="0"/>
                  <w:divBdr>
                    <w:top w:val="none" w:sz="0" w:space="0" w:color="auto"/>
                    <w:left w:val="none" w:sz="0" w:space="0" w:color="auto"/>
                    <w:bottom w:val="none" w:sz="0" w:space="0" w:color="auto"/>
                    <w:right w:val="none" w:sz="0" w:space="0" w:color="auto"/>
                  </w:divBdr>
                  <w:divsChild>
                    <w:div w:id="1110399485">
                      <w:marLeft w:val="0"/>
                      <w:marRight w:val="0"/>
                      <w:marTop w:val="0"/>
                      <w:marBottom w:val="0"/>
                      <w:divBdr>
                        <w:top w:val="none" w:sz="0" w:space="0" w:color="auto"/>
                        <w:left w:val="none" w:sz="0" w:space="0" w:color="auto"/>
                        <w:bottom w:val="none" w:sz="0" w:space="0" w:color="auto"/>
                        <w:right w:val="none" w:sz="0" w:space="0" w:color="auto"/>
                      </w:divBdr>
                    </w:div>
                  </w:divsChild>
                </w:div>
                <w:div w:id="1768501370">
                  <w:marLeft w:val="0"/>
                  <w:marRight w:val="0"/>
                  <w:marTop w:val="0"/>
                  <w:marBottom w:val="0"/>
                  <w:divBdr>
                    <w:top w:val="none" w:sz="0" w:space="0" w:color="auto"/>
                    <w:left w:val="none" w:sz="0" w:space="0" w:color="auto"/>
                    <w:bottom w:val="none" w:sz="0" w:space="0" w:color="auto"/>
                    <w:right w:val="none" w:sz="0" w:space="0" w:color="auto"/>
                  </w:divBdr>
                  <w:divsChild>
                    <w:div w:id="440151760">
                      <w:marLeft w:val="0"/>
                      <w:marRight w:val="0"/>
                      <w:marTop w:val="0"/>
                      <w:marBottom w:val="0"/>
                      <w:divBdr>
                        <w:top w:val="none" w:sz="0" w:space="0" w:color="auto"/>
                        <w:left w:val="none" w:sz="0" w:space="0" w:color="auto"/>
                        <w:bottom w:val="none" w:sz="0" w:space="0" w:color="auto"/>
                        <w:right w:val="none" w:sz="0" w:space="0" w:color="auto"/>
                      </w:divBdr>
                    </w:div>
                  </w:divsChild>
                </w:div>
                <w:div w:id="451483292">
                  <w:marLeft w:val="0"/>
                  <w:marRight w:val="0"/>
                  <w:marTop w:val="0"/>
                  <w:marBottom w:val="0"/>
                  <w:divBdr>
                    <w:top w:val="none" w:sz="0" w:space="0" w:color="auto"/>
                    <w:left w:val="none" w:sz="0" w:space="0" w:color="auto"/>
                    <w:bottom w:val="none" w:sz="0" w:space="0" w:color="auto"/>
                    <w:right w:val="none" w:sz="0" w:space="0" w:color="auto"/>
                  </w:divBdr>
                  <w:divsChild>
                    <w:div w:id="1079324629">
                      <w:marLeft w:val="0"/>
                      <w:marRight w:val="0"/>
                      <w:marTop w:val="0"/>
                      <w:marBottom w:val="0"/>
                      <w:divBdr>
                        <w:top w:val="none" w:sz="0" w:space="0" w:color="auto"/>
                        <w:left w:val="none" w:sz="0" w:space="0" w:color="auto"/>
                        <w:bottom w:val="none" w:sz="0" w:space="0" w:color="auto"/>
                        <w:right w:val="none" w:sz="0" w:space="0" w:color="auto"/>
                      </w:divBdr>
                    </w:div>
                  </w:divsChild>
                </w:div>
                <w:div w:id="1549609401">
                  <w:marLeft w:val="0"/>
                  <w:marRight w:val="0"/>
                  <w:marTop w:val="0"/>
                  <w:marBottom w:val="0"/>
                  <w:divBdr>
                    <w:top w:val="none" w:sz="0" w:space="0" w:color="auto"/>
                    <w:left w:val="none" w:sz="0" w:space="0" w:color="auto"/>
                    <w:bottom w:val="none" w:sz="0" w:space="0" w:color="auto"/>
                    <w:right w:val="none" w:sz="0" w:space="0" w:color="auto"/>
                  </w:divBdr>
                  <w:divsChild>
                    <w:div w:id="1926113245">
                      <w:marLeft w:val="0"/>
                      <w:marRight w:val="0"/>
                      <w:marTop w:val="0"/>
                      <w:marBottom w:val="0"/>
                      <w:divBdr>
                        <w:top w:val="none" w:sz="0" w:space="0" w:color="auto"/>
                        <w:left w:val="none" w:sz="0" w:space="0" w:color="auto"/>
                        <w:bottom w:val="none" w:sz="0" w:space="0" w:color="auto"/>
                        <w:right w:val="none" w:sz="0" w:space="0" w:color="auto"/>
                      </w:divBdr>
                    </w:div>
                  </w:divsChild>
                </w:div>
                <w:div w:id="32199134">
                  <w:marLeft w:val="0"/>
                  <w:marRight w:val="0"/>
                  <w:marTop w:val="0"/>
                  <w:marBottom w:val="0"/>
                  <w:divBdr>
                    <w:top w:val="none" w:sz="0" w:space="0" w:color="auto"/>
                    <w:left w:val="none" w:sz="0" w:space="0" w:color="auto"/>
                    <w:bottom w:val="none" w:sz="0" w:space="0" w:color="auto"/>
                    <w:right w:val="none" w:sz="0" w:space="0" w:color="auto"/>
                  </w:divBdr>
                  <w:divsChild>
                    <w:div w:id="1012024905">
                      <w:marLeft w:val="0"/>
                      <w:marRight w:val="0"/>
                      <w:marTop w:val="0"/>
                      <w:marBottom w:val="0"/>
                      <w:divBdr>
                        <w:top w:val="none" w:sz="0" w:space="0" w:color="auto"/>
                        <w:left w:val="none" w:sz="0" w:space="0" w:color="auto"/>
                        <w:bottom w:val="none" w:sz="0" w:space="0" w:color="auto"/>
                        <w:right w:val="none" w:sz="0" w:space="0" w:color="auto"/>
                      </w:divBdr>
                    </w:div>
                  </w:divsChild>
                </w:div>
                <w:div w:id="991325058">
                  <w:marLeft w:val="0"/>
                  <w:marRight w:val="0"/>
                  <w:marTop w:val="0"/>
                  <w:marBottom w:val="0"/>
                  <w:divBdr>
                    <w:top w:val="none" w:sz="0" w:space="0" w:color="auto"/>
                    <w:left w:val="none" w:sz="0" w:space="0" w:color="auto"/>
                    <w:bottom w:val="none" w:sz="0" w:space="0" w:color="auto"/>
                    <w:right w:val="none" w:sz="0" w:space="0" w:color="auto"/>
                  </w:divBdr>
                  <w:divsChild>
                    <w:div w:id="1358308356">
                      <w:marLeft w:val="0"/>
                      <w:marRight w:val="0"/>
                      <w:marTop w:val="0"/>
                      <w:marBottom w:val="0"/>
                      <w:divBdr>
                        <w:top w:val="none" w:sz="0" w:space="0" w:color="auto"/>
                        <w:left w:val="none" w:sz="0" w:space="0" w:color="auto"/>
                        <w:bottom w:val="none" w:sz="0" w:space="0" w:color="auto"/>
                        <w:right w:val="none" w:sz="0" w:space="0" w:color="auto"/>
                      </w:divBdr>
                    </w:div>
                  </w:divsChild>
                </w:div>
                <w:div w:id="354618917">
                  <w:marLeft w:val="0"/>
                  <w:marRight w:val="0"/>
                  <w:marTop w:val="0"/>
                  <w:marBottom w:val="0"/>
                  <w:divBdr>
                    <w:top w:val="none" w:sz="0" w:space="0" w:color="auto"/>
                    <w:left w:val="none" w:sz="0" w:space="0" w:color="auto"/>
                    <w:bottom w:val="none" w:sz="0" w:space="0" w:color="auto"/>
                    <w:right w:val="none" w:sz="0" w:space="0" w:color="auto"/>
                  </w:divBdr>
                  <w:divsChild>
                    <w:div w:id="184368063">
                      <w:marLeft w:val="0"/>
                      <w:marRight w:val="0"/>
                      <w:marTop w:val="0"/>
                      <w:marBottom w:val="0"/>
                      <w:divBdr>
                        <w:top w:val="none" w:sz="0" w:space="0" w:color="auto"/>
                        <w:left w:val="none" w:sz="0" w:space="0" w:color="auto"/>
                        <w:bottom w:val="none" w:sz="0" w:space="0" w:color="auto"/>
                        <w:right w:val="none" w:sz="0" w:space="0" w:color="auto"/>
                      </w:divBdr>
                    </w:div>
                  </w:divsChild>
                </w:div>
                <w:div w:id="2040663423">
                  <w:marLeft w:val="0"/>
                  <w:marRight w:val="0"/>
                  <w:marTop w:val="0"/>
                  <w:marBottom w:val="0"/>
                  <w:divBdr>
                    <w:top w:val="none" w:sz="0" w:space="0" w:color="auto"/>
                    <w:left w:val="none" w:sz="0" w:space="0" w:color="auto"/>
                    <w:bottom w:val="none" w:sz="0" w:space="0" w:color="auto"/>
                    <w:right w:val="none" w:sz="0" w:space="0" w:color="auto"/>
                  </w:divBdr>
                  <w:divsChild>
                    <w:div w:id="60538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4364">
          <w:marLeft w:val="0"/>
          <w:marRight w:val="0"/>
          <w:marTop w:val="0"/>
          <w:marBottom w:val="0"/>
          <w:divBdr>
            <w:top w:val="none" w:sz="0" w:space="0" w:color="auto"/>
            <w:left w:val="none" w:sz="0" w:space="0" w:color="auto"/>
            <w:bottom w:val="none" w:sz="0" w:space="0" w:color="auto"/>
            <w:right w:val="none" w:sz="0" w:space="0" w:color="auto"/>
          </w:divBdr>
        </w:div>
        <w:div w:id="1900284706">
          <w:marLeft w:val="0"/>
          <w:marRight w:val="0"/>
          <w:marTop w:val="0"/>
          <w:marBottom w:val="0"/>
          <w:divBdr>
            <w:top w:val="none" w:sz="0" w:space="0" w:color="auto"/>
            <w:left w:val="none" w:sz="0" w:space="0" w:color="auto"/>
            <w:bottom w:val="none" w:sz="0" w:space="0" w:color="auto"/>
            <w:right w:val="none" w:sz="0" w:space="0" w:color="auto"/>
          </w:divBdr>
          <w:divsChild>
            <w:div w:id="14770336">
              <w:marLeft w:val="-75"/>
              <w:marRight w:val="0"/>
              <w:marTop w:val="30"/>
              <w:marBottom w:val="30"/>
              <w:divBdr>
                <w:top w:val="none" w:sz="0" w:space="0" w:color="auto"/>
                <w:left w:val="none" w:sz="0" w:space="0" w:color="auto"/>
                <w:bottom w:val="none" w:sz="0" w:space="0" w:color="auto"/>
                <w:right w:val="none" w:sz="0" w:space="0" w:color="auto"/>
              </w:divBdr>
              <w:divsChild>
                <w:div w:id="677461215">
                  <w:marLeft w:val="0"/>
                  <w:marRight w:val="0"/>
                  <w:marTop w:val="0"/>
                  <w:marBottom w:val="0"/>
                  <w:divBdr>
                    <w:top w:val="none" w:sz="0" w:space="0" w:color="auto"/>
                    <w:left w:val="none" w:sz="0" w:space="0" w:color="auto"/>
                    <w:bottom w:val="none" w:sz="0" w:space="0" w:color="auto"/>
                    <w:right w:val="none" w:sz="0" w:space="0" w:color="auto"/>
                  </w:divBdr>
                  <w:divsChild>
                    <w:div w:id="1669796059">
                      <w:marLeft w:val="0"/>
                      <w:marRight w:val="0"/>
                      <w:marTop w:val="0"/>
                      <w:marBottom w:val="0"/>
                      <w:divBdr>
                        <w:top w:val="none" w:sz="0" w:space="0" w:color="auto"/>
                        <w:left w:val="none" w:sz="0" w:space="0" w:color="auto"/>
                        <w:bottom w:val="none" w:sz="0" w:space="0" w:color="auto"/>
                        <w:right w:val="none" w:sz="0" w:space="0" w:color="auto"/>
                      </w:divBdr>
                    </w:div>
                  </w:divsChild>
                </w:div>
                <w:div w:id="857161743">
                  <w:marLeft w:val="0"/>
                  <w:marRight w:val="0"/>
                  <w:marTop w:val="0"/>
                  <w:marBottom w:val="0"/>
                  <w:divBdr>
                    <w:top w:val="none" w:sz="0" w:space="0" w:color="auto"/>
                    <w:left w:val="none" w:sz="0" w:space="0" w:color="auto"/>
                    <w:bottom w:val="none" w:sz="0" w:space="0" w:color="auto"/>
                    <w:right w:val="none" w:sz="0" w:space="0" w:color="auto"/>
                  </w:divBdr>
                  <w:divsChild>
                    <w:div w:id="1487162294">
                      <w:marLeft w:val="0"/>
                      <w:marRight w:val="0"/>
                      <w:marTop w:val="0"/>
                      <w:marBottom w:val="0"/>
                      <w:divBdr>
                        <w:top w:val="none" w:sz="0" w:space="0" w:color="auto"/>
                        <w:left w:val="none" w:sz="0" w:space="0" w:color="auto"/>
                        <w:bottom w:val="none" w:sz="0" w:space="0" w:color="auto"/>
                        <w:right w:val="none" w:sz="0" w:space="0" w:color="auto"/>
                      </w:divBdr>
                    </w:div>
                  </w:divsChild>
                </w:div>
                <w:div w:id="1899432463">
                  <w:marLeft w:val="0"/>
                  <w:marRight w:val="0"/>
                  <w:marTop w:val="0"/>
                  <w:marBottom w:val="0"/>
                  <w:divBdr>
                    <w:top w:val="none" w:sz="0" w:space="0" w:color="auto"/>
                    <w:left w:val="none" w:sz="0" w:space="0" w:color="auto"/>
                    <w:bottom w:val="none" w:sz="0" w:space="0" w:color="auto"/>
                    <w:right w:val="none" w:sz="0" w:space="0" w:color="auto"/>
                  </w:divBdr>
                  <w:divsChild>
                    <w:div w:id="317541841">
                      <w:marLeft w:val="0"/>
                      <w:marRight w:val="0"/>
                      <w:marTop w:val="0"/>
                      <w:marBottom w:val="0"/>
                      <w:divBdr>
                        <w:top w:val="none" w:sz="0" w:space="0" w:color="auto"/>
                        <w:left w:val="none" w:sz="0" w:space="0" w:color="auto"/>
                        <w:bottom w:val="none" w:sz="0" w:space="0" w:color="auto"/>
                        <w:right w:val="none" w:sz="0" w:space="0" w:color="auto"/>
                      </w:divBdr>
                    </w:div>
                  </w:divsChild>
                </w:div>
                <w:div w:id="1401439566">
                  <w:marLeft w:val="0"/>
                  <w:marRight w:val="0"/>
                  <w:marTop w:val="0"/>
                  <w:marBottom w:val="0"/>
                  <w:divBdr>
                    <w:top w:val="none" w:sz="0" w:space="0" w:color="auto"/>
                    <w:left w:val="none" w:sz="0" w:space="0" w:color="auto"/>
                    <w:bottom w:val="none" w:sz="0" w:space="0" w:color="auto"/>
                    <w:right w:val="none" w:sz="0" w:space="0" w:color="auto"/>
                  </w:divBdr>
                  <w:divsChild>
                    <w:div w:id="1881748866">
                      <w:marLeft w:val="0"/>
                      <w:marRight w:val="0"/>
                      <w:marTop w:val="0"/>
                      <w:marBottom w:val="0"/>
                      <w:divBdr>
                        <w:top w:val="none" w:sz="0" w:space="0" w:color="auto"/>
                        <w:left w:val="none" w:sz="0" w:space="0" w:color="auto"/>
                        <w:bottom w:val="none" w:sz="0" w:space="0" w:color="auto"/>
                        <w:right w:val="none" w:sz="0" w:space="0" w:color="auto"/>
                      </w:divBdr>
                    </w:div>
                  </w:divsChild>
                </w:div>
                <w:div w:id="515774280">
                  <w:marLeft w:val="0"/>
                  <w:marRight w:val="0"/>
                  <w:marTop w:val="0"/>
                  <w:marBottom w:val="0"/>
                  <w:divBdr>
                    <w:top w:val="none" w:sz="0" w:space="0" w:color="auto"/>
                    <w:left w:val="none" w:sz="0" w:space="0" w:color="auto"/>
                    <w:bottom w:val="none" w:sz="0" w:space="0" w:color="auto"/>
                    <w:right w:val="none" w:sz="0" w:space="0" w:color="auto"/>
                  </w:divBdr>
                  <w:divsChild>
                    <w:div w:id="1433820361">
                      <w:marLeft w:val="0"/>
                      <w:marRight w:val="0"/>
                      <w:marTop w:val="0"/>
                      <w:marBottom w:val="0"/>
                      <w:divBdr>
                        <w:top w:val="none" w:sz="0" w:space="0" w:color="auto"/>
                        <w:left w:val="none" w:sz="0" w:space="0" w:color="auto"/>
                        <w:bottom w:val="none" w:sz="0" w:space="0" w:color="auto"/>
                        <w:right w:val="none" w:sz="0" w:space="0" w:color="auto"/>
                      </w:divBdr>
                    </w:div>
                  </w:divsChild>
                </w:div>
                <w:div w:id="11034584">
                  <w:marLeft w:val="0"/>
                  <w:marRight w:val="0"/>
                  <w:marTop w:val="0"/>
                  <w:marBottom w:val="0"/>
                  <w:divBdr>
                    <w:top w:val="none" w:sz="0" w:space="0" w:color="auto"/>
                    <w:left w:val="none" w:sz="0" w:space="0" w:color="auto"/>
                    <w:bottom w:val="none" w:sz="0" w:space="0" w:color="auto"/>
                    <w:right w:val="none" w:sz="0" w:space="0" w:color="auto"/>
                  </w:divBdr>
                  <w:divsChild>
                    <w:div w:id="604852543">
                      <w:marLeft w:val="0"/>
                      <w:marRight w:val="0"/>
                      <w:marTop w:val="0"/>
                      <w:marBottom w:val="0"/>
                      <w:divBdr>
                        <w:top w:val="none" w:sz="0" w:space="0" w:color="auto"/>
                        <w:left w:val="none" w:sz="0" w:space="0" w:color="auto"/>
                        <w:bottom w:val="none" w:sz="0" w:space="0" w:color="auto"/>
                        <w:right w:val="none" w:sz="0" w:space="0" w:color="auto"/>
                      </w:divBdr>
                    </w:div>
                  </w:divsChild>
                </w:div>
                <w:div w:id="239679489">
                  <w:marLeft w:val="0"/>
                  <w:marRight w:val="0"/>
                  <w:marTop w:val="0"/>
                  <w:marBottom w:val="0"/>
                  <w:divBdr>
                    <w:top w:val="none" w:sz="0" w:space="0" w:color="auto"/>
                    <w:left w:val="none" w:sz="0" w:space="0" w:color="auto"/>
                    <w:bottom w:val="none" w:sz="0" w:space="0" w:color="auto"/>
                    <w:right w:val="none" w:sz="0" w:space="0" w:color="auto"/>
                  </w:divBdr>
                  <w:divsChild>
                    <w:div w:id="248585538">
                      <w:marLeft w:val="0"/>
                      <w:marRight w:val="0"/>
                      <w:marTop w:val="0"/>
                      <w:marBottom w:val="0"/>
                      <w:divBdr>
                        <w:top w:val="none" w:sz="0" w:space="0" w:color="auto"/>
                        <w:left w:val="none" w:sz="0" w:space="0" w:color="auto"/>
                        <w:bottom w:val="none" w:sz="0" w:space="0" w:color="auto"/>
                        <w:right w:val="none" w:sz="0" w:space="0" w:color="auto"/>
                      </w:divBdr>
                    </w:div>
                  </w:divsChild>
                </w:div>
                <w:div w:id="1566254470">
                  <w:marLeft w:val="0"/>
                  <w:marRight w:val="0"/>
                  <w:marTop w:val="0"/>
                  <w:marBottom w:val="0"/>
                  <w:divBdr>
                    <w:top w:val="none" w:sz="0" w:space="0" w:color="auto"/>
                    <w:left w:val="none" w:sz="0" w:space="0" w:color="auto"/>
                    <w:bottom w:val="none" w:sz="0" w:space="0" w:color="auto"/>
                    <w:right w:val="none" w:sz="0" w:space="0" w:color="auto"/>
                  </w:divBdr>
                  <w:divsChild>
                    <w:div w:id="383915829">
                      <w:marLeft w:val="0"/>
                      <w:marRight w:val="0"/>
                      <w:marTop w:val="0"/>
                      <w:marBottom w:val="0"/>
                      <w:divBdr>
                        <w:top w:val="none" w:sz="0" w:space="0" w:color="auto"/>
                        <w:left w:val="none" w:sz="0" w:space="0" w:color="auto"/>
                        <w:bottom w:val="none" w:sz="0" w:space="0" w:color="auto"/>
                        <w:right w:val="none" w:sz="0" w:space="0" w:color="auto"/>
                      </w:divBdr>
                    </w:div>
                  </w:divsChild>
                </w:div>
                <w:div w:id="1572276621">
                  <w:marLeft w:val="0"/>
                  <w:marRight w:val="0"/>
                  <w:marTop w:val="0"/>
                  <w:marBottom w:val="0"/>
                  <w:divBdr>
                    <w:top w:val="none" w:sz="0" w:space="0" w:color="auto"/>
                    <w:left w:val="none" w:sz="0" w:space="0" w:color="auto"/>
                    <w:bottom w:val="none" w:sz="0" w:space="0" w:color="auto"/>
                    <w:right w:val="none" w:sz="0" w:space="0" w:color="auto"/>
                  </w:divBdr>
                  <w:divsChild>
                    <w:div w:id="696852351">
                      <w:marLeft w:val="0"/>
                      <w:marRight w:val="0"/>
                      <w:marTop w:val="0"/>
                      <w:marBottom w:val="0"/>
                      <w:divBdr>
                        <w:top w:val="none" w:sz="0" w:space="0" w:color="auto"/>
                        <w:left w:val="none" w:sz="0" w:space="0" w:color="auto"/>
                        <w:bottom w:val="none" w:sz="0" w:space="0" w:color="auto"/>
                        <w:right w:val="none" w:sz="0" w:space="0" w:color="auto"/>
                      </w:divBdr>
                    </w:div>
                  </w:divsChild>
                </w:div>
                <w:div w:id="1118141860">
                  <w:marLeft w:val="0"/>
                  <w:marRight w:val="0"/>
                  <w:marTop w:val="0"/>
                  <w:marBottom w:val="0"/>
                  <w:divBdr>
                    <w:top w:val="none" w:sz="0" w:space="0" w:color="auto"/>
                    <w:left w:val="none" w:sz="0" w:space="0" w:color="auto"/>
                    <w:bottom w:val="none" w:sz="0" w:space="0" w:color="auto"/>
                    <w:right w:val="none" w:sz="0" w:space="0" w:color="auto"/>
                  </w:divBdr>
                  <w:divsChild>
                    <w:div w:id="1593705280">
                      <w:marLeft w:val="0"/>
                      <w:marRight w:val="0"/>
                      <w:marTop w:val="0"/>
                      <w:marBottom w:val="0"/>
                      <w:divBdr>
                        <w:top w:val="none" w:sz="0" w:space="0" w:color="auto"/>
                        <w:left w:val="none" w:sz="0" w:space="0" w:color="auto"/>
                        <w:bottom w:val="none" w:sz="0" w:space="0" w:color="auto"/>
                        <w:right w:val="none" w:sz="0" w:space="0" w:color="auto"/>
                      </w:divBdr>
                    </w:div>
                  </w:divsChild>
                </w:div>
                <w:div w:id="1697849536">
                  <w:marLeft w:val="0"/>
                  <w:marRight w:val="0"/>
                  <w:marTop w:val="0"/>
                  <w:marBottom w:val="0"/>
                  <w:divBdr>
                    <w:top w:val="none" w:sz="0" w:space="0" w:color="auto"/>
                    <w:left w:val="none" w:sz="0" w:space="0" w:color="auto"/>
                    <w:bottom w:val="none" w:sz="0" w:space="0" w:color="auto"/>
                    <w:right w:val="none" w:sz="0" w:space="0" w:color="auto"/>
                  </w:divBdr>
                  <w:divsChild>
                    <w:div w:id="708575832">
                      <w:marLeft w:val="0"/>
                      <w:marRight w:val="0"/>
                      <w:marTop w:val="0"/>
                      <w:marBottom w:val="0"/>
                      <w:divBdr>
                        <w:top w:val="none" w:sz="0" w:space="0" w:color="auto"/>
                        <w:left w:val="none" w:sz="0" w:space="0" w:color="auto"/>
                        <w:bottom w:val="none" w:sz="0" w:space="0" w:color="auto"/>
                        <w:right w:val="none" w:sz="0" w:space="0" w:color="auto"/>
                      </w:divBdr>
                    </w:div>
                  </w:divsChild>
                </w:div>
                <w:div w:id="711461471">
                  <w:marLeft w:val="0"/>
                  <w:marRight w:val="0"/>
                  <w:marTop w:val="0"/>
                  <w:marBottom w:val="0"/>
                  <w:divBdr>
                    <w:top w:val="none" w:sz="0" w:space="0" w:color="auto"/>
                    <w:left w:val="none" w:sz="0" w:space="0" w:color="auto"/>
                    <w:bottom w:val="none" w:sz="0" w:space="0" w:color="auto"/>
                    <w:right w:val="none" w:sz="0" w:space="0" w:color="auto"/>
                  </w:divBdr>
                  <w:divsChild>
                    <w:div w:id="2018268277">
                      <w:marLeft w:val="0"/>
                      <w:marRight w:val="0"/>
                      <w:marTop w:val="0"/>
                      <w:marBottom w:val="0"/>
                      <w:divBdr>
                        <w:top w:val="none" w:sz="0" w:space="0" w:color="auto"/>
                        <w:left w:val="none" w:sz="0" w:space="0" w:color="auto"/>
                        <w:bottom w:val="none" w:sz="0" w:space="0" w:color="auto"/>
                        <w:right w:val="none" w:sz="0" w:space="0" w:color="auto"/>
                      </w:divBdr>
                    </w:div>
                  </w:divsChild>
                </w:div>
                <w:div w:id="1435519025">
                  <w:marLeft w:val="0"/>
                  <w:marRight w:val="0"/>
                  <w:marTop w:val="0"/>
                  <w:marBottom w:val="0"/>
                  <w:divBdr>
                    <w:top w:val="none" w:sz="0" w:space="0" w:color="auto"/>
                    <w:left w:val="none" w:sz="0" w:space="0" w:color="auto"/>
                    <w:bottom w:val="none" w:sz="0" w:space="0" w:color="auto"/>
                    <w:right w:val="none" w:sz="0" w:space="0" w:color="auto"/>
                  </w:divBdr>
                  <w:divsChild>
                    <w:div w:id="2089113795">
                      <w:marLeft w:val="0"/>
                      <w:marRight w:val="0"/>
                      <w:marTop w:val="0"/>
                      <w:marBottom w:val="0"/>
                      <w:divBdr>
                        <w:top w:val="none" w:sz="0" w:space="0" w:color="auto"/>
                        <w:left w:val="none" w:sz="0" w:space="0" w:color="auto"/>
                        <w:bottom w:val="none" w:sz="0" w:space="0" w:color="auto"/>
                        <w:right w:val="none" w:sz="0" w:space="0" w:color="auto"/>
                      </w:divBdr>
                    </w:div>
                  </w:divsChild>
                </w:div>
                <w:div w:id="1100446583">
                  <w:marLeft w:val="0"/>
                  <w:marRight w:val="0"/>
                  <w:marTop w:val="0"/>
                  <w:marBottom w:val="0"/>
                  <w:divBdr>
                    <w:top w:val="none" w:sz="0" w:space="0" w:color="auto"/>
                    <w:left w:val="none" w:sz="0" w:space="0" w:color="auto"/>
                    <w:bottom w:val="none" w:sz="0" w:space="0" w:color="auto"/>
                    <w:right w:val="none" w:sz="0" w:space="0" w:color="auto"/>
                  </w:divBdr>
                  <w:divsChild>
                    <w:div w:id="795870610">
                      <w:marLeft w:val="0"/>
                      <w:marRight w:val="0"/>
                      <w:marTop w:val="0"/>
                      <w:marBottom w:val="0"/>
                      <w:divBdr>
                        <w:top w:val="none" w:sz="0" w:space="0" w:color="auto"/>
                        <w:left w:val="none" w:sz="0" w:space="0" w:color="auto"/>
                        <w:bottom w:val="none" w:sz="0" w:space="0" w:color="auto"/>
                        <w:right w:val="none" w:sz="0" w:space="0" w:color="auto"/>
                      </w:divBdr>
                    </w:div>
                  </w:divsChild>
                </w:div>
                <w:div w:id="376667369">
                  <w:marLeft w:val="0"/>
                  <w:marRight w:val="0"/>
                  <w:marTop w:val="0"/>
                  <w:marBottom w:val="0"/>
                  <w:divBdr>
                    <w:top w:val="none" w:sz="0" w:space="0" w:color="auto"/>
                    <w:left w:val="none" w:sz="0" w:space="0" w:color="auto"/>
                    <w:bottom w:val="none" w:sz="0" w:space="0" w:color="auto"/>
                    <w:right w:val="none" w:sz="0" w:space="0" w:color="auto"/>
                  </w:divBdr>
                  <w:divsChild>
                    <w:div w:id="1096368433">
                      <w:marLeft w:val="0"/>
                      <w:marRight w:val="0"/>
                      <w:marTop w:val="0"/>
                      <w:marBottom w:val="0"/>
                      <w:divBdr>
                        <w:top w:val="none" w:sz="0" w:space="0" w:color="auto"/>
                        <w:left w:val="none" w:sz="0" w:space="0" w:color="auto"/>
                        <w:bottom w:val="none" w:sz="0" w:space="0" w:color="auto"/>
                        <w:right w:val="none" w:sz="0" w:space="0" w:color="auto"/>
                      </w:divBdr>
                    </w:div>
                  </w:divsChild>
                </w:div>
                <w:div w:id="60913914">
                  <w:marLeft w:val="0"/>
                  <w:marRight w:val="0"/>
                  <w:marTop w:val="0"/>
                  <w:marBottom w:val="0"/>
                  <w:divBdr>
                    <w:top w:val="none" w:sz="0" w:space="0" w:color="auto"/>
                    <w:left w:val="none" w:sz="0" w:space="0" w:color="auto"/>
                    <w:bottom w:val="none" w:sz="0" w:space="0" w:color="auto"/>
                    <w:right w:val="none" w:sz="0" w:space="0" w:color="auto"/>
                  </w:divBdr>
                  <w:divsChild>
                    <w:div w:id="283003652">
                      <w:marLeft w:val="0"/>
                      <w:marRight w:val="0"/>
                      <w:marTop w:val="0"/>
                      <w:marBottom w:val="0"/>
                      <w:divBdr>
                        <w:top w:val="none" w:sz="0" w:space="0" w:color="auto"/>
                        <w:left w:val="none" w:sz="0" w:space="0" w:color="auto"/>
                        <w:bottom w:val="none" w:sz="0" w:space="0" w:color="auto"/>
                        <w:right w:val="none" w:sz="0" w:space="0" w:color="auto"/>
                      </w:divBdr>
                    </w:div>
                  </w:divsChild>
                </w:div>
                <w:div w:id="1233085316">
                  <w:marLeft w:val="0"/>
                  <w:marRight w:val="0"/>
                  <w:marTop w:val="0"/>
                  <w:marBottom w:val="0"/>
                  <w:divBdr>
                    <w:top w:val="none" w:sz="0" w:space="0" w:color="auto"/>
                    <w:left w:val="none" w:sz="0" w:space="0" w:color="auto"/>
                    <w:bottom w:val="none" w:sz="0" w:space="0" w:color="auto"/>
                    <w:right w:val="none" w:sz="0" w:space="0" w:color="auto"/>
                  </w:divBdr>
                </w:div>
                <w:div w:id="3277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3606">
          <w:marLeft w:val="0"/>
          <w:marRight w:val="0"/>
          <w:marTop w:val="0"/>
          <w:marBottom w:val="0"/>
          <w:divBdr>
            <w:top w:val="none" w:sz="0" w:space="0" w:color="auto"/>
            <w:left w:val="none" w:sz="0" w:space="0" w:color="auto"/>
            <w:bottom w:val="none" w:sz="0" w:space="0" w:color="auto"/>
            <w:right w:val="none" w:sz="0" w:space="0" w:color="auto"/>
          </w:divBdr>
        </w:div>
      </w:divsChild>
    </w:div>
    <w:div w:id="778716839">
      <w:bodyDiv w:val="1"/>
      <w:marLeft w:val="0"/>
      <w:marRight w:val="0"/>
      <w:marTop w:val="0"/>
      <w:marBottom w:val="0"/>
      <w:divBdr>
        <w:top w:val="none" w:sz="0" w:space="0" w:color="auto"/>
        <w:left w:val="none" w:sz="0" w:space="0" w:color="auto"/>
        <w:bottom w:val="none" w:sz="0" w:space="0" w:color="auto"/>
        <w:right w:val="none" w:sz="0" w:space="0" w:color="auto"/>
      </w:divBdr>
    </w:div>
    <w:div w:id="828598603">
      <w:bodyDiv w:val="1"/>
      <w:marLeft w:val="0"/>
      <w:marRight w:val="0"/>
      <w:marTop w:val="0"/>
      <w:marBottom w:val="0"/>
      <w:divBdr>
        <w:top w:val="none" w:sz="0" w:space="0" w:color="auto"/>
        <w:left w:val="none" w:sz="0" w:space="0" w:color="auto"/>
        <w:bottom w:val="none" w:sz="0" w:space="0" w:color="auto"/>
        <w:right w:val="none" w:sz="0" w:space="0" w:color="auto"/>
      </w:divBdr>
      <w:divsChild>
        <w:div w:id="544610487">
          <w:marLeft w:val="0"/>
          <w:marRight w:val="0"/>
          <w:marTop w:val="0"/>
          <w:marBottom w:val="0"/>
          <w:divBdr>
            <w:top w:val="none" w:sz="0" w:space="0" w:color="auto"/>
            <w:left w:val="none" w:sz="0" w:space="0" w:color="auto"/>
            <w:bottom w:val="none" w:sz="0" w:space="0" w:color="auto"/>
            <w:right w:val="none" w:sz="0" w:space="0" w:color="auto"/>
          </w:divBdr>
        </w:div>
        <w:div w:id="865485311">
          <w:marLeft w:val="0"/>
          <w:marRight w:val="0"/>
          <w:marTop w:val="0"/>
          <w:marBottom w:val="0"/>
          <w:divBdr>
            <w:top w:val="none" w:sz="0" w:space="0" w:color="auto"/>
            <w:left w:val="none" w:sz="0" w:space="0" w:color="auto"/>
            <w:bottom w:val="none" w:sz="0" w:space="0" w:color="auto"/>
            <w:right w:val="none" w:sz="0" w:space="0" w:color="auto"/>
          </w:divBdr>
        </w:div>
        <w:div w:id="1790389738">
          <w:marLeft w:val="0"/>
          <w:marRight w:val="0"/>
          <w:marTop w:val="0"/>
          <w:marBottom w:val="0"/>
          <w:divBdr>
            <w:top w:val="none" w:sz="0" w:space="0" w:color="auto"/>
            <w:left w:val="none" w:sz="0" w:space="0" w:color="auto"/>
            <w:bottom w:val="none" w:sz="0" w:space="0" w:color="auto"/>
            <w:right w:val="none" w:sz="0" w:space="0" w:color="auto"/>
          </w:divBdr>
        </w:div>
        <w:div w:id="45107726">
          <w:marLeft w:val="0"/>
          <w:marRight w:val="0"/>
          <w:marTop w:val="0"/>
          <w:marBottom w:val="0"/>
          <w:divBdr>
            <w:top w:val="none" w:sz="0" w:space="0" w:color="auto"/>
            <w:left w:val="none" w:sz="0" w:space="0" w:color="auto"/>
            <w:bottom w:val="none" w:sz="0" w:space="0" w:color="auto"/>
            <w:right w:val="none" w:sz="0" w:space="0" w:color="auto"/>
          </w:divBdr>
        </w:div>
        <w:div w:id="190725091">
          <w:marLeft w:val="0"/>
          <w:marRight w:val="0"/>
          <w:marTop w:val="0"/>
          <w:marBottom w:val="0"/>
          <w:divBdr>
            <w:top w:val="none" w:sz="0" w:space="0" w:color="auto"/>
            <w:left w:val="none" w:sz="0" w:space="0" w:color="auto"/>
            <w:bottom w:val="none" w:sz="0" w:space="0" w:color="auto"/>
            <w:right w:val="none" w:sz="0" w:space="0" w:color="auto"/>
          </w:divBdr>
        </w:div>
        <w:div w:id="160509736">
          <w:marLeft w:val="0"/>
          <w:marRight w:val="0"/>
          <w:marTop w:val="0"/>
          <w:marBottom w:val="0"/>
          <w:divBdr>
            <w:top w:val="none" w:sz="0" w:space="0" w:color="auto"/>
            <w:left w:val="none" w:sz="0" w:space="0" w:color="auto"/>
            <w:bottom w:val="none" w:sz="0" w:space="0" w:color="auto"/>
            <w:right w:val="none" w:sz="0" w:space="0" w:color="auto"/>
          </w:divBdr>
        </w:div>
        <w:div w:id="445320067">
          <w:marLeft w:val="0"/>
          <w:marRight w:val="0"/>
          <w:marTop w:val="0"/>
          <w:marBottom w:val="0"/>
          <w:divBdr>
            <w:top w:val="none" w:sz="0" w:space="0" w:color="auto"/>
            <w:left w:val="none" w:sz="0" w:space="0" w:color="auto"/>
            <w:bottom w:val="none" w:sz="0" w:space="0" w:color="auto"/>
            <w:right w:val="none" w:sz="0" w:space="0" w:color="auto"/>
          </w:divBdr>
        </w:div>
        <w:div w:id="435029535">
          <w:marLeft w:val="0"/>
          <w:marRight w:val="0"/>
          <w:marTop w:val="0"/>
          <w:marBottom w:val="0"/>
          <w:divBdr>
            <w:top w:val="none" w:sz="0" w:space="0" w:color="auto"/>
            <w:left w:val="none" w:sz="0" w:space="0" w:color="auto"/>
            <w:bottom w:val="none" w:sz="0" w:space="0" w:color="auto"/>
            <w:right w:val="none" w:sz="0" w:space="0" w:color="auto"/>
          </w:divBdr>
        </w:div>
        <w:div w:id="1522746236">
          <w:marLeft w:val="0"/>
          <w:marRight w:val="0"/>
          <w:marTop w:val="0"/>
          <w:marBottom w:val="0"/>
          <w:divBdr>
            <w:top w:val="none" w:sz="0" w:space="0" w:color="auto"/>
            <w:left w:val="none" w:sz="0" w:space="0" w:color="auto"/>
            <w:bottom w:val="none" w:sz="0" w:space="0" w:color="auto"/>
            <w:right w:val="none" w:sz="0" w:space="0" w:color="auto"/>
          </w:divBdr>
        </w:div>
        <w:div w:id="2072343158">
          <w:marLeft w:val="0"/>
          <w:marRight w:val="0"/>
          <w:marTop w:val="0"/>
          <w:marBottom w:val="0"/>
          <w:divBdr>
            <w:top w:val="none" w:sz="0" w:space="0" w:color="auto"/>
            <w:left w:val="none" w:sz="0" w:space="0" w:color="auto"/>
            <w:bottom w:val="none" w:sz="0" w:space="0" w:color="auto"/>
            <w:right w:val="none" w:sz="0" w:space="0" w:color="auto"/>
          </w:divBdr>
        </w:div>
        <w:div w:id="1417551458">
          <w:marLeft w:val="0"/>
          <w:marRight w:val="0"/>
          <w:marTop w:val="0"/>
          <w:marBottom w:val="0"/>
          <w:divBdr>
            <w:top w:val="none" w:sz="0" w:space="0" w:color="auto"/>
            <w:left w:val="none" w:sz="0" w:space="0" w:color="auto"/>
            <w:bottom w:val="none" w:sz="0" w:space="0" w:color="auto"/>
            <w:right w:val="none" w:sz="0" w:space="0" w:color="auto"/>
          </w:divBdr>
        </w:div>
        <w:div w:id="628585684">
          <w:marLeft w:val="0"/>
          <w:marRight w:val="0"/>
          <w:marTop w:val="0"/>
          <w:marBottom w:val="0"/>
          <w:divBdr>
            <w:top w:val="none" w:sz="0" w:space="0" w:color="auto"/>
            <w:left w:val="none" w:sz="0" w:space="0" w:color="auto"/>
            <w:bottom w:val="none" w:sz="0" w:space="0" w:color="auto"/>
            <w:right w:val="none" w:sz="0" w:space="0" w:color="auto"/>
          </w:divBdr>
        </w:div>
        <w:div w:id="460148786">
          <w:marLeft w:val="0"/>
          <w:marRight w:val="0"/>
          <w:marTop w:val="0"/>
          <w:marBottom w:val="0"/>
          <w:divBdr>
            <w:top w:val="none" w:sz="0" w:space="0" w:color="auto"/>
            <w:left w:val="none" w:sz="0" w:space="0" w:color="auto"/>
            <w:bottom w:val="none" w:sz="0" w:space="0" w:color="auto"/>
            <w:right w:val="none" w:sz="0" w:space="0" w:color="auto"/>
          </w:divBdr>
        </w:div>
        <w:div w:id="557210634">
          <w:marLeft w:val="0"/>
          <w:marRight w:val="0"/>
          <w:marTop w:val="0"/>
          <w:marBottom w:val="0"/>
          <w:divBdr>
            <w:top w:val="none" w:sz="0" w:space="0" w:color="auto"/>
            <w:left w:val="none" w:sz="0" w:space="0" w:color="auto"/>
            <w:bottom w:val="none" w:sz="0" w:space="0" w:color="auto"/>
            <w:right w:val="none" w:sz="0" w:space="0" w:color="auto"/>
          </w:divBdr>
        </w:div>
        <w:div w:id="309021401">
          <w:marLeft w:val="0"/>
          <w:marRight w:val="0"/>
          <w:marTop w:val="0"/>
          <w:marBottom w:val="0"/>
          <w:divBdr>
            <w:top w:val="none" w:sz="0" w:space="0" w:color="auto"/>
            <w:left w:val="none" w:sz="0" w:space="0" w:color="auto"/>
            <w:bottom w:val="none" w:sz="0" w:space="0" w:color="auto"/>
            <w:right w:val="none" w:sz="0" w:space="0" w:color="auto"/>
          </w:divBdr>
        </w:div>
        <w:div w:id="222444566">
          <w:marLeft w:val="0"/>
          <w:marRight w:val="0"/>
          <w:marTop w:val="0"/>
          <w:marBottom w:val="0"/>
          <w:divBdr>
            <w:top w:val="none" w:sz="0" w:space="0" w:color="auto"/>
            <w:left w:val="none" w:sz="0" w:space="0" w:color="auto"/>
            <w:bottom w:val="none" w:sz="0" w:space="0" w:color="auto"/>
            <w:right w:val="none" w:sz="0" w:space="0" w:color="auto"/>
          </w:divBdr>
        </w:div>
      </w:divsChild>
    </w:div>
    <w:div w:id="1284918235">
      <w:bodyDiv w:val="1"/>
      <w:marLeft w:val="0"/>
      <w:marRight w:val="0"/>
      <w:marTop w:val="0"/>
      <w:marBottom w:val="0"/>
      <w:divBdr>
        <w:top w:val="none" w:sz="0" w:space="0" w:color="auto"/>
        <w:left w:val="none" w:sz="0" w:space="0" w:color="auto"/>
        <w:bottom w:val="none" w:sz="0" w:space="0" w:color="auto"/>
        <w:right w:val="none" w:sz="0" w:space="0" w:color="auto"/>
      </w:divBdr>
    </w:div>
    <w:div w:id="1447847693">
      <w:bodyDiv w:val="1"/>
      <w:marLeft w:val="0"/>
      <w:marRight w:val="0"/>
      <w:marTop w:val="0"/>
      <w:marBottom w:val="0"/>
      <w:divBdr>
        <w:top w:val="none" w:sz="0" w:space="0" w:color="auto"/>
        <w:left w:val="none" w:sz="0" w:space="0" w:color="auto"/>
        <w:bottom w:val="none" w:sz="0" w:space="0" w:color="auto"/>
        <w:right w:val="none" w:sz="0" w:space="0" w:color="auto"/>
      </w:divBdr>
      <w:divsChild>
        <w:div w:id="1492527101">
          <w:marLeft w:val="0"/>
          <w:marRight w:val="0"/>
          <w:marTop w:val="0"/>
          <w:marBottom w:val="0"/>
          <w:divBdr>
            <w:top w:val="none" w:sz="0" w:space="0" w:color="auto"/>
            <w:left w:val="none" w:sz="0" w:space="0" w:color="auto"/>
            <w:bottom w:val="none" w:sz="0" w:space="0" w:color="auto"/>
            <w:right w:val="none" w:sz="0" w:space="0" w:color="auto"/>
          </w:divBdr>
        </w:div>
        <w:div w:id="879561331">
          <w:marLeft w:val="0"/>
          <w:marRight w:val="0"/>
          <w:marTop w:val="0"/>
          <w:marBottom w:val="0"/>
          <w:divBdr>
            <w:top w:val="none" w:sz="0" w:space="0" w:color="auto"/>
            <w:left w:val="none" w:sz="0" w:space="0" w:color="auto"/>
            <w:bottom w:val="none" w:sz="0" w:space="0" w:color="auto"/>
            <w:right w:val="none" w:sz="0" w:space="0" w:color="auto"/>
          </w:divBdr>
        </w:div>
        <w:div w:id="2030134596">
          <w:marLeft w:val="0"/>
          <w:marRight w:val="0"/>
          <w:marTop w:val="0"/>
          <w:marBottom w:val="0"/>
          <w:divBdr>
            <w:top w:val="none" w:sz="0" w:space="0" w:color="auto"/>
            <w:left w:val="none" w:sz="0" w:space="0" w:color="auto"/>
            <w:bottom w:val="none" w:sz="0" w:space="0" w:color="auto"/>
            <w:right w:val="none" w:sz="0" w:space="0" w:color="auto"/>
          </w:divBdr>
        </w:div>
        <w:div w:id="260531200">
          <w:marLeft w:val="0"/>
          <w:marRight w:val="0"/>
          <w:marTop w:val="0"/>
          <w:marBottom w:val="0"/>
          <w:divBdr>
            <w:top w:val="none" w:sz="0" w:space="0" w:color="auto"/>
            <w:left w:val="none" w:sz="0" w:space="0" w:color="auto"/>
            <w:bottom w:val="none" w:sz="0" w:space="0" w:color="auto"/>
            <w:right w:val="none" w:sz="0" w:space="0" w:color="auto"/>
          </w:divBdr>
          <w:divsChild>
            <w:div w:id="1963224589">
              <w:marLeft w:val="-75"/>
              <w:marRight w:val="0"/>
              <w:marTop w:val="30"/>
              <w:marBottom w:val="30"/>
              <w:divBdr>
                <w:top w:val="none" w:sz="0" w:space="0" w:color="auto"/>
                <w:left w:val="none" w:sz="0" w:space="0" w:color="auto"/>
                <w:bottom w:val="none" w:sz="0" w:space="0" w:color="auto"/>
                <w:right w:val="none" w:sz="0" w:space="0" w:color="auto"/>
              </w:divBdr>
              <w:divsChild>
                <w:div w:id="1062753713">
                  <w:marLeft w:val="0"/>
                  <w:marRight w:val="0"/>
                  <w:marTop w:val="0"/>
                  <w:marBottom w:val="0"/>
                  <w:divBdr>
                    <w:top w:val="none" w:sz="0" w:space="0" w:color="auto"/>
                    <w:left w:val="none" w:sz="0" w:space="0" w:color="auto"/>
                    <w:bottom w:val="none" w:sz="0" w:space="0" w:color="auto"/>
                    <w:right w:val="none" w:sz="0" w:space="0" w:color="auto"/>
                  </w:divBdr>
                  <w:divsChild>
                    <w:div w:id="80832311">
                      <w:marLeft w:val="0"/>
                      <w:marRight w:val="0"/>
                      <w:marTop w:val="0"/>
                      <w:marBottom w:val="0"/>
                      <w:divBdr>
                        <w:top w:val="none" w:sz="0" w:space="0" w:color="auto"/>
                        <w:left w:val="none" w:sz="0" w:space="0" w:color="auto"/>
                        <w:bottom w:val="none" w:sz="0" w:space="0" w:color="auto"/>
                        <w:right w:val="none" w:sz="0" w:space="0" w:color="auto"/>
                      </w:divBdr>
                    </w:div>
                  </w:divsChild>
                </w:div>
                <w:div w:id="903376599">
                  <w:marLeft w:val="0"/>
                  <w:marRight w:val="0"/>
                  <w:marTop w:val="0"/>
                  <w:marBottom w:val="0"/>
                  <w:divBdr>
                    <w:top w:val="none" w:sz="0" w:space="0" w:color="auto"/>
                    <w:left w:val="none" w:sz="0" w:space="0" w:color="auto"/>
                    <w:bottom w:val="none" w:sz="0" w:space="0" w:color="auto"/>
                    <w:right w:val="none" w:sz="0" w:space="0" w:color="auto"/>
                  </w:divBdr>
                  <w:divsChild>
                    <w:div w:id="2040425067">
                      <w:marLeft w:val="0"/>
                      <w:marRight w:val="0"/>
                      <w:marTop w:val="0"/>
                      <w:marBottom w:val="0"/>
                      <w:divBdr>
                        <w:top w:val="none" w:sz="0" w:space="0" w:color="auto"/>
                        <w:left w:val="none" w:sz="0" w:space="0" w:color="auto"/>
                        <w:bottom w:val="none" w:sz="0" w:space="0" w:color="auto"/>
                        <w:right w:val="none" w:sz="0" w:space="0" w:color="auto"/>
                      </w:divBdr>
                    </w:div>
                  </w:divsChild>
                </w:div>
                <w:div w:id="716396004">
                  <w:marLeft w:val="0"/>
                  <w:marRight w:val="0"/>
                  <w:marTop w:val="0"/>
                  <w:marBottom w:val="0"/>
                  <w:divBdr>
                    <w:top w:val="none" w:sz="0" w:space="0" w:color="auto"/>
                    <w:left w:val="none" w:sz="0" w:space="0" w:color="auto"/>
                    <w:bottom w:val="none" w:sz="0" w:space="0" w:color="auto"/>
                    <w:right w:val="none" w:sz="0" w:space="0" w:color="auto"/>
                  </w:divBdr>
                  <w:divsChild>
                    <w:div w:id="1292978606">
                      <w:marLeft w:val="0"/>
                      <w:marRight w:val="0"/>
                      <w:marTop w:val="0"/>
                      <w:marBottom w:val="0"/>
                      <w:divBdr>
                        <w:top w:val="none" w:sz="0" w:space="0" w:color="auto"/>
                        <w:left w:val="none" w:sz="0" w:space="0" w:color="auto"/>
                        <w:bottom w:val="none" w:sz="0" w:space="0" w:color="auto"/>
                        <w:right w:val="none" w:sz="0" w:space="0" w:color="auto"/>
                      </w:divBdr>
                    </w:div>
                  </w:divsChild>
                </w:div>
                <w:div w:id="1842045675">
                  <w:marLeft w:val="0"/>
                  <w:marRight w:val="0"/>
                  <w:marTop w:val="0"/>
                  <w:marBottom w:val="0"/>
                  <w:divBdr>
                    <w:top w:val="none" w:sz="0" w:space="0" w:color="auto"/>
                    <w:left w:val="none" w:sz="0" w:space="0" w:color="auto"/>
                    <w:bottom w:val="none" w:sz="0" w:space="0" w:color="auto"/>
                    <w:right w:val="none" w:sz="0" w:space="0" w:color="auto"/>
                  </w:divBdr>
                  <w:divsChild>
                    <w:div w:id="760639916">
                      <w:marLeft w:val="0"/>
                      <w:marRight w:val="0"/>
                      <w:marTop w:val="0"/>
                      <w:marBottom w:val="0"/>
                      <w:divBdr>
                        <w:top w:val="none" w:sz="0" w:space="0" w:color="auto"/>
                        <w:left w:val="none" w:sz="0" w:space="0" w:color="auto"/>
                        <w:bottom w:val="none" w:sz="0" w:space="0" w:color="auto"/>
                        <w:right w:val="none" w:sz="0" w:space="0" w:color="auto"/>
                      </w:divBdr>
                    </w:div>
                  </w:divsChild>
                </w:div>
                <w:div w:id="1702852024">
                  <w:marLeft w:val="0"/>
                  <w:marRight w:val="0"/>
                  <w:marTop w:val="0"/>
                  <w:marBottom w:val="0"/>
                  <w:divBdr>
                    <w:top w:val="none" w:sz="0" w:space="0" w:color="auto"/>
                    <w:left w:val="none" w:sz="0" w:space="0" w:color="auto"/>
                    <w:bottom w:val="none" w:sz="0" w:space="0" w:color="auto"/>
                    <w:right w:val="none" w:sz="0" w:space="0" w:color="auto"/>
                  </w:divBdr>
                  <w:divsChild>
                    <w:div w:id="1759211007">
                      <w:marLeft w:val="0"/>
                      <w:marRight w:val="0"/>
                      <w:marTop w:val="0"/>
                      <w:marBottom w:val="0"/>
                      <w:divBdr>
                        <w:top w:val="none" w:sz="0" w:space="0" w:color="auto"/>
                        <w:left w:val="none" w:sz="0" w:space="0" w:color="auto"/>
                        <w:bottom w:val="none" w:sz="0" w:space="0" w:color="auto"/>
                        <w:right w:val="none" w:sz="0" w:space="0" w:color="auto"/>
                      </w:divBdr>
                    </w:div>
                  </w:divsChild>
                </w:div>
                <w:div w:id="689720006">
                  <w:marLeft w:val="0"/>
                  <w:marRight w:val="0"/>
                  <w:marTop w:val="0"/>
                  <w:marBottom w:val="0"/>
                  <w:divBdr>
                    <w:top w:val="none" w:sz="0" w:space="0" w:color="auto"/>
                    <w:left w:val="none" w:sz="0" w:space="0" w:color="auto"/>
                    <w:bottom w:val="none" w:sz="0" w:space="0" w:color="auto"/>
                    <w:right w:val="none" w:sz="0" w:space="0" w:color="auto"/>
                  </w:divBdr>
                  <w:divsChild>
                    <w:div w:id="1238705806">
                      <w:marLeft w:val="0"/>
                      <w:marRight w:val="0"/>
                      <w:marTop w:val="0"/>
                      <w:marBottom w:val="0"/>
                      <w:divBdr>
                        <w:top w:val="none" w:sz="0" w:space="0" w:color="auto"/>
                        <w:left w:val="none" w:sz="0" w:space="0" w:color="auto"/>
                        <w:bottom w:val="none" w:sz="0" w:space="0" w:color="auto"/>
                        <w:right w:val="none" w:sz="0" w:space="0" w:color="auto"/>
                      </w:divBdr>
                    </w:div>
                  </w:divsChild>
                </w:div>
                <w:div w:id="820851271">
                  <w:marLeft w:val="0"/>
                  <w:marRight w:val="0"/>
                  <w:marTop w:val="0"/>
                  <w:marBottom w:val="0"/>
                  <w:divBdr>
                    <w:top w:val="none" w:sz="0" w:space="0" w:color="auto"/>
                    <w:left w:val="none" w:sz="0" w:space="0" w:color="auto"/>
                    <w:bottom w:val="none" w:sz="0" w:space="0" w:color="auto"/>
                    <w:right w:val="none" w:sz="0" w:space="0" w:color="auto"/>
                  </w:divBdr>
                  <w:divsChild>
                    <w:div w:id="768744665">
                      <w:marLeft w:val="0"/>
                      <w:marRight w:val="0"/>
                      <w:marTop w:val="0"/>
                      <w:marBottom w:val="0"/>
                      <w:divBdr>
                        <w:top w:val="none" w:sz="0" w:space="0" w:color="auto"/>
                        <w:left w:val="none" w:sz="0" w:space="0" w:color="auto"/>
                        <w:bottom w:val="none" w:sz="0" w:space="0" w:color="auto"/>
                        <w:right w:val="none" w:sz="0" w:space="0" w:color="auto"/>
                      </w:divBdr>
                    </w:div>
                  </w:divsChild>
                </w:div>
                <w:div w:id="2089113537">
                  <w:marLeft w:val="0"/>
                  <w:marRight w:val="0"/>
                  <w:marTop w:val="0"/>
                  <w:marBottom w:val="0"/>
                  <w:divBdr>
                    <w:top w:val="none" w:sz="0" w:space="0" w:color="auto"/>
                    <w:left w:val="none" w:sz="0" w:space="0" w:color="auto"/>
                    <w:bottom w:val="none" w:sz="0" w:space="0" w:color="auto"/>
                    <w:right w:val="none" w:sz="0" w:space="0" w:color="auto"/>
                  </w:divBdr>
                  <w:divsChild>
                    <w:div w:id="1920482368">
                      <w:marLeft w:val="0"/>
                      <w:marRight w:val="0"/>
                      <w:marTop w:val="0"/>
                      <w:marBottom w:val="0"/>
                      <w:divBdr>
                        <w:top w:val="none" w:sz="0" w:space="0" w:color="auto"/>
                        <w:left w:val="none" w:sz="0" w:space="0" w:color="auto"/>
                        <w:bottom w:val="none" w:sz="0" w:space="0" w:color="auto"/>
                        <w:right w:val="none" w:sz="0" w:space="0" w:color="auto"/>
                      </w:divBdr>
                    </w:div>
                  </w:divsChild>
                </w:div>
                <w:div w:id="190186832">
                  <w:marLeft w:val="0"/>
                  <w:marRight w:val="0"/>
                  <w:marTop w:val="0"/>
                  <w:marBottom w:val="0"/>
                  <w:divBdr>
                    <w:top w:val="none" w:sz="0" w:space="0" w:color="auto"/>
                    <w:left w:val="none" w:sz="0" w:space="0" w:color="auto"/>
                    <w:bottom w:val="none" w:sz="0" w:space="0" w:color="auto"/>
                    <w:right w:val="none" w:sz="0" w:space="0" w:color="auto"/>
                  </w:divBdr>
                  <w:divsChild>
                    <w:div w:id="688918913">
                      <w:marLeft w:val="0"/>
                      <w:marRight w:val="0"/>
                      <w:marTop w:val="0"/>
                      <w:marBottom w:val="0"/>
                      <w:divBdr>
                        <w:top w:val="none" w:sz="0" w:space="0" w:color="auto"/>
                        <w:left w:val="none" w:sz="0" w:space="0" w:color="auto"/>
                        <w:bottom w:val="none" w:sz="0" w:space="0" w:color="auto"/>
                        <w:right w:val="none" w:sz="0" w:space="0" w:color="auto"/>
                      </w:divBdr>
                    </w:div>
                  </w:divsChild>
                </w:div>
                <w:div w:id="2065517533">
                  <w:marLeft w:val="0"/>
                  <w:marRight w:val="0"/>
                  <w:marTop w:val="0"/>
                  <w:marBottom w:val="0"/>
                  <w:divBdr>
                    <w:top w:val="none" w:sz="0" w:space="0" w:color="auto"/>
                    <w:left w:val="none" w:sz="0" w:space="0" w:color="auto"/>
                    <w:bottom w:val="none" w:sz="0" w:space="0" w:color="auto"/>
                    <w:right w:val="none" w:sz="0" w:space="0" w:color="auto"/>
                  </w:divBdr>
                  <w:divsChild>
                    <w:div w:id="1751197655">
                      <w:marLeft w:val="0"/>
                      <w:marRight w:val="0"/>
                      <w:marTop w:val="0"/>
                      <w:marBottom w:val="0"/>
                      <w:divBdr>
                        <w:top w:val="none" w:sz="0" w:space="0" w:color="auto"/>
                        <w:left w:val="none" w:sz="0" w:space="0" w:color="auto"/>
                        <w:bottom w:val="none" w:sz="0" w:space="0" w:color="auto"/>
                        <w:right w:val="none" w:sz="0" w:space="0" w:color="auto"/>
                      </w:divBdr>
                    </w:div>
                  </w:divsChild>
                </w:div>
                <w:div w:id="601884711">
                  <w:marLeft w:val="0"/>
                  <w:marRight w:val="0"/>
                  <w:marTop w:val="0"/>
                  <w:marBottom w:val="0"/>
                  <w:divBdr>
                    <w:top w:val="none" w:sz="0" w:space="0" w:color="auto"/>
                    <w:left w:val="none" w:sz="0" w:space="0" w:color="auto"/>
                    <w:bottom w:val="none" w:sz="0" w:space="0" w:color="auto"/>
                    <w:right w:val="none" w:sz="0" w:space="0" w:color="auto"/>
                  </w:divBdr>
                  <w:divsChild>
                    <w:div w:id="229274036">
                      <w:marLeft w:val="0"/>
                      <w:marRight w:val="0"/>
                      <w:marTop w:val="0"/>
                      <w:marBottom w:val="0"/>
                      <w:divBdr>
                        <w:top w:val="none" w:sz="0" w:space="0" w:color="auto"/>
                        <w:left w:val="none" w:sz="0" w:space="0" w:color="auto"/>
                        <w:bottom w:val="none" w:sz="0" w:space="0" w:color="auto"/>
                        <w:right w:val="none" w:sz="0" w:space="0" w:color="auto"/>
                      </w:divBdr>
                    </w:div>
                  </w:divsChild>
                </w:div>
                <w:div w:id="795487880">
                  <w:marLeft w:val="0"/>
                  <w:marRight w:val="0"/>
                  <w:marTop w:val="0"/>
                  <w:marBottom w:val="0"/>
                  <w:divBdr>
                    <w:top w:val="none" w:sz="0" w:space="0" w:color="auto"/>
                    <w:left w:val="none" w:sz="0" w:space="0" w:color="auto"/>
                    <w:bottom w:val="none" w:sz="0" w:space="0" w:color="auto"/>
                    <w:right w:val="none" w:sz="0" w:space="0" w:color="auto"/>
                  </w:divBdr>
                  <w:divsChild>
                    <w:div w:id="1154373292">
                      <w:marLeft w:val="0"/>
                      <w:marRight w:val="0"/>
                      <w:marTop w:val="0"/>
                      <w:marBottom w:val="0"/>
                      <w:divBdr>
                        <w:top w:val="none" w:sz="0" w:space="0" w:color="auto"/>
                        <w:left w:val="none" w:sz="0" w:space="0" w:color="auto"/>
                        <w:bottom w:val="none" w:sz="0" w:space="0" w:color="auto"/>
                        <w:right w:val="none" w:sz="0" w:space="0" w:color="auto"/>
                      </w:divBdr>
                    </w:div>
                  </w:divsChild>
                </w:div>
                <w:div w:id="28385842">
                  <w:marLeft w:val="0"/>
                  <w:marRight w:val="0"/>
                  <w:marTop w:val="0"/>
                  <w:marBottom w:val="0"/>
                  <w:divBdr>
                    <w:top w:val="none" w:sz="0" w:space="0" w:color="auto"/>
                    <w:left w:val="none" w:sz="0" w:space="0" w:color="auto"/>
                    <w:bottom w:val="none" w:sz="0" w:space="0" w:color="auto"/>
                    <w:right w:val="none" w:sz="0" w:space="0" w:color="auto"/>
                  </w:divBdr>
                  <w:divsChild>
                    <w:div w:id="665288212">
                      <w:marLeft w:val="0"/>
                      <w:marRight w:val="0"/>
                      <w:marTop w:val="0"/>
                      <w:marBottom w:val="0"/>
                      <w:divBdr>
                        <w:top w:val="none" w:sz="0" w:space="0" w:color="auto"/>
                        <w:left w:val="none" w:sz="0" w:space="0" w:color="auto"/>
                        <w:bottom w:val="none" w:sz="0" w:space="0" w:color="auto"/>
                        <w:right w:val="none" w:sz="0" w:space="0" w:color="auto"/>
                      </w:divBdr>
                    </w:div>
                  </w:divsChild>
                </w:div>
                <w:div w:id="316618051">
                  <w:marLeft w:val="0"/>
                  <w:marRight w:val="0"/>
                  <w:marTop w:val="0"/>
                  <w:marBottom w:val="0"/>
                  <w:divBdr>
                    <w:top w:val="none" w:sz="0" w:space="0" w:color="auto"/>
                    <w:left w:val="none" w:sz="0" w:space="0" w:color="auto"/>
                    <w:bottom w:val="none" w:sz="0" w:space="0" w:color="auto"/>
                    <w:right w:val="none" w:sz="0" w:space="0" w:color="auto"/>
                  </w:divBdr>
                  <w:divsChild>
                    <w:div w:id="2075661908">
                      <w:marLeft w:val="0"/>
                      <w:marRight w:val="0"/>
                      <w:marTop w:val="0"/>
                      <w:marBottom w:val="0"/>
                      <w:divBdr>
                        <w:top w:val="none" w:sz="0" w:space="0" w:color="auto"/>
                        <w:left w:val="none" w:sz="0" w:space="0" w:color="auto"/>
                        <w:bottom w:val="none" w:sz="0" w:space="0" w:color="auto"/>
                        <w:right w:val="none" w:sz="0" w:space="0" w:color="auto"/>
                      </w:divBdr>
                    </w:div>
                  </w:divsChild>
                </w:div>
                <w:div w:id="314143457">
                  <w:marLeft w:val="0"/>
                  <w:marRight w:val="0"/>
                  <w:marTop w:val="0"/>
                  <w:marBottom w:val="0"/>
                  <w:divBdr>
                    <w:top w:val="none" w:sz="0" w:space="0" w:color="auto"/>
                    <w:left w:val="none" w:sz="0" w:space="0" w:color="auto"/>
                    <w:bottom w:val="none" w:sz="0" w:space="0" w:color="auto"/>
                    <w:right w:val="none" w:sz="0" w:space="0" w:color="auto"/>
                  </w:divBdr>
                  <w:divsChild>
                    <w:div w:id="1460949755">
                      <w:marLeft w:val="0"/>
                      <w:marRight w:val="0"/>
                      <w:marTop w:val="0"/>
                      <w:marBottom w:val="0"/>
                      <w:divBdr>
                        <w:top w:val="none" w:sz="0" w:space="0" w:color="auto"/>
                        <w:left w:val="none" w:sz="0" w:space="0" w:color="auto"/>
                        <w:bottom w:val="none" w:sz="0" w:space="0" w:color="auto"/>
                        <w:right w:val="none" w:sz="0" w:space="0" w:color="auto"/>
                      </w:divBdr>
                    </w:div>
                  </w:divsChild>
                </w:div>
                <w:div w:id="331836102">
                  <w:marLeft w:val="0"/>
                  <w:marRight w:val="0"/>
                  <w:marTop w:val="0"/>
                  <w:marBottom w:val="0"/>
                  <w:divBdr>
                    <w:top w:val="none" w:sz="0" w:space="0" w:color="auto"/>
                    <w:left w:val="none" w:sz="0" w:space="0" w:color="auto"/>
                    <w:bottom w:val="none" w:sz="0" w:space="0" w:color="auto"/>
                    <w:right w:val="none" w:sz="0" w:space="0" w:color="auto"/>
                  </w:divBdr>
                  <w:divsChild>
                    <w:div w:id="1186407921">
                      <w:marLeft w:val="0"/>
                      <w:marRight w:val="0"/>
                      <w:marTop w:val="0"/>
                      <w:marBottom w:val="0"/>
                      <w:divBdr>
                        <w:top w:val="none" w:sz="0" w:space="0" w:color="auto"/>
                        <w:left w:val="none" w:sz="0" w:space="0" w:color="auto"/>
                        <w:bottom w:val="none" w:sz="0" w:space="0" w:color="auto"/>
                        <w:right w:val="none" w:sz="0" w:space="0" w:color="auto"/>
                      </w:divBdr>
                    </w:div>
                  </w:divsChild>
                </w:div>
                <w:div w:id="2042124706">
                  <w:marLeft w:val="0"/>
                  <w:marRight w:val="0"/>
                  <w:marTop w:val="0"/>
                  <w:marBottom w:val="0"/>
                  <w:divBdr>
                    <w:top w:val="none" w:sz="0" w:space="0" w:color="auto"/>
                    <w:left w:val="none" w:sz="0" w:space="0" w:color="auto"/>
                    <w:bottom w:val="none" w:sz="0" w:space="0" w:color="auto"/>
                    <w:right w:val="none" w:sz="0" w:space="0" w:color="auto"/>
                  </w:divBdr>
                  <w:divsChild>
                    <w:div w:id="1619869263">
                      <w:marLeft w:val="0"/>
                      <w:marRight w:val="0"/>
                      <w:marTop w:val="0"/>
                      <w:marBottom w:val="0"/>
                      <w:divBdr>
                        <w:top w:val="none" w:sz="0" w:space="0" w:color="auto"/>
                        <w:left w:val="none" w:sz="0" w:space="0" w:color="auto"/>
                        <w:bottom w:val="none" w:sz="0" w:space="0" w:color="auto"/>
                        <w:right w:val="none" w:sz="0" w:space="0" w:color="auto"/>
                      </w:divBdr>
                    </w:div>
                  </w:divsChild>
                </w:div>
                <w:div w:id="1915360580">
                  <w:marLeft w:val="0"/>
                  <w:marRight w:val="0"/>
                  <w:marTop w:val="0"/>
                  <w:marBottom w:val="0"/>
                  <w:divBdr>
                    <w:top w:val="none" w:sz="0" w:space="0" w:color="auto"/>
                    <w:left w:val="none" w:sz="0" w:space="0" w:color="auto"/>
                    <w:bottom w:val="none" w:sz="0" w:space="0" w:color="auto"/>
                    <w:right w:val="none" w:sz="0" w:space="0" w:color="auto"/>
                  </w:divBdr>
                  <w:divsChild>
                    <w:div w:id="1161461141">
                      <w:marLeft w:val="0"/>
                      <w:marRight w:val="0"/>
                      <w:marTop w:val="0"/>
                      <w:marBottom w:val="0"/>
                      <w:divBdr>
                        <w:top w:val="none" w:sz="0" w:space="0" w:color="auto"/>
                        <w:left w:val="none" w:sz="0" w:space="0" w:color="auto"/>
                        <w:bottom w:val="none" w:sz="0" w:space="0" w:color="auto"/>
                        <w:right w:val="none" w:sz="0" w:space="0" w:color="auto"/>
                      </w:divBdr>
                    </w:div>
                  </w:divsChild>
                </w:div>
                <w:div w:id="2122453717">
                  <w:marLeft w:val="0"/>
                  <w:marRight w:val="0"/>
                  <w:marTop w:val="0"/>
                  <w:marBottom w:val="0"/>
                  <w:divBdr>
                    <w:top w:val="none" w:sz="0" w:space="0" w:color="auto"/>
                    <w:left w:val="none" w:sz="0" w:space="0" w:color="auto"/>
                    <w:bottom w:val="none" w:sz="0" w:space="0" w:color="auto"/>
                    <w:right w:val="none" w:sz="0" w:space="0" w:color="auto"/>
                  </w:divBdr>
                  <w:divsChild>
                    <w:div w:id="1624996055">
                      <w:marLeft w:val="0"/>
                      <w:marRight w:val="0"/>
                      <w:marTop w:val="0"/>
                      <w:marBottom w:val="0"/>
                      <w:divBdr>
                        <w:top w:val="none" w:sz="0" w:space="0" w:color="auto"/>
                        <w:left w:val="none" w:sz="0" w:space="0" w:color="auto"/>
                        <w:bottom w:val="none" w:sz="0" w:space="0" w:color="auto"/>
                        <w:right w:val="none" w:sz="0" w:space="0" w:color="auto"/>
                      </w:divBdr>
                    </w:div>
                  </w:divsChild>
                </w:div>
                <w:div w:id="1421371120">
                  <w:marLeft w:val="0"/>
                  <w:marRight w:val="0"/>
                  <w:marTop w:val="0"/>
                  <w:marBottom w:val="0"/>
                  <w:divBdr>
                    <w:top w:val="none" w:sz="0" w:space="0" w:color="auto"/>
                    <w:left w:val="none" w:sz="0" w:space="0" w:color="auto"/>
                    <w:bottom w:val="none" w:sz="0" w:space="0" w:color="auto"/>
                    <w:right w:val="none" w:sz="0" w:space="0" w:color="auto"/>
                  </w:divBdr>
                  <w:divsChild>
                    <w:div w:id="164902087">
                      <w:marLeft w:val="0"/>
                      <w:marRight w:val="0"/>
                      <w:marTop w:val="0"/>
                      <w:marBottom w:val="0"/>
                      <w:divBdr>
                        <w:top w:val="none" w:sz="0" w:space="0" w:color="auto"/>
                        <w:left w:val="none" w:sz="0" w:space="0" w:color="auto"/>
                        <w:bottom w:val="none" w:sz="0" w:space="0" w:color="auto"/>
                        <w:right w:val="none" w:sz="0" w:space="0" w:color="auto"/>
                      </w:divBdr>
                    </w:div>
                  </w:divsChild>
                </w:div>
                <w:div w:id="556166048">
                  <w:marLeft w:val="0"/>
                  <w:marRight w:val="0"/>
                  <w:marTop w:val="0"/>
                  <w:marBottom w:val="0"/>
                  <w:divBdr>
                    <w:top w:val="none" w:sz="0" w:space="0" w:color="auto"/>
                    <w:left w:val="none" w:sz="0" w:space="0" w:color="auto"/>
                    <w:bottom w:val="none" w:sz="0" w:space="0" w:color="auto"/>
                    <w:right w:val="none" w:sz="0" w:space="0" w:color="auto"/>
                  </w:divBdr>
                  <w:divsChild>
                    <w:div w:id="519246310">
                      <w:marLeft w:val="0"/>
                      <w:marRight w:val="0"/>
                      <w:marTop w:val="0"/>
                      <w:marBottom w:val="0"/>
                      <w:divBdr>
                        <w:top w:val="none" w:sz="0" w:space="0" w:color="auto"/>
                        <w:left w:val="none" w:sz="0" w:space="0" w:color="auto"/>
                        <w:bottom w:val="none" w:sz="0" w:space="0" w:color="auto"/>
                        <w:right w:val="none" w:sz="0" w:space="0" w:color="auto"/>
                      </w:divBdr>
                    </w:div>
                  </w:divsChild>
                </w:div>
                <w:div w:id="186677329">
                  <w:marLeft w:val="0"/>
                  <w:marRight w:val="0"/>
                  <w:marTop w:val="0"/>
                  <w:marBottom w:val="0"/>
                  <w:divBdr>
                    <w:top w:val="none" w:sz="0" w:space="0" w:color="auto"/>
                    <w:left w:val="none" w:sz="0" w:space="0" w:color="auto"/>
                    <w:bottom w:val="none" w:sz="0" w:space="0" w:color="auto"/>
                    <w:right w:val="none" w:sz="0" w:space="0" w:color="auto"/>
                  </w:divBdr>
                  <w:divsChild>
                    <w:div w:id="2064283570">
                      <w:marLeft w:val="0"/>
                      <w:marRight w:val="0"/>
                      <w:marTop w:val="0"/>
                      <w:marBottom w:val="0"/>
                      <w:divBdr>
                        <w:top w:val="none" w:sz="0" w:space="0" w:color="auto"/>
                        <w:left w:val="none" w:sz="0" w:space="0" w:color="auto"/>
                        <w:bottom w:val="none" w:sz="0" w:space="0" w:color="auto"/>
                        <w:right w:val="none" w:sz="0" w:space="0" w:color="auto"/>
                      </w:divBdr>
                    </w:div>
                  </w:divsChild>
                </w:div>
                <w:div w:id="107626831">
                  <w:marLeft w:val="0"/>
                  <w:marRight w:val="0"/>
                  <w:marTop w:val="0"/>
                  <w:marBottom w:val="0"/>
                  <w:divBdr>
                    <w:top w:val="none" w:sz="0" w:space="0" w:color="auto"/>
                    <w:left w:val="none" w:sz="0" w:space="0" w:color="auto"/>
                    <w:bottom w:val="none" w:sz="0" w:space="0" w:color="auto"/>
                    <w:right w:val="none" w:sz="0" w:space="0" w:color="auto"/>
                  </w:divBdr>
                  <w:divsChild>
                    <w:div w:id="1422871080">
                      <w:marLeft w:val="0"/>
                      <w:marRight w:val="0"/>
                      <w:marTop w:val="0"/>
                      <w:marBottom w:val="0"/>
                      <w:divBdr>
                        <w:top w:val="none" w:sz="0" w:space="0" w:color="auto"/>
                        <w:left w:val="none" w:sz="0" w:space="0" w:color="auto"/>
                        <w:bottom w:val="none" w:sz="0" w:space="0" w:color="auto"/>
                        <w:right w:val="none" w:sz="0" w:space="0" w:color="auto"/>
                      </w:divBdr>
                    </w:div>
                  </w:divsChild>
                </w:div>
                <w:div w:id="1949005931">
                  <w:marLeft w:val="0"/>
                  <w:marRight w:val="0"/>
                  <w:marTop w:val="0"/>
                  <w:marBottom w:val="0"/>
                  <w:divBdr>
                    <w:top w:val="none" w:sz="0" w:space="0" w:color="auto"/>
                    <w:left w:val="none" w:sz="0" w:space="0" w:color="auto"/>
                    <w:bottom w:val="none" w:sz="0" w:space="0" w:color="auto"/>
                    <w:right w:val="none" w:sz="0" w:space="0" w:color="auto"/>
                  </w:divBdr>
                  <w:divsChild>
                    <w:div w:id="2120948247">
                      <w:marLeft w:val="0"/>
                      <w:marRight w:val="0"/>
                      <w:marTop w:val="0"/>
                      <w:marBottom w:val="0"/>
                      <w:divBdr>
                        <w:top w:val="none" w:sz="0" w:space="0" w:color="auto"/>
                        <w:left w:val="none" w:sz="0" w:space="0" w:color="auto"/>
                        <w:bottom w:val="none" w:sz="0" w:space="0" w:color="auto"/>
                        <w:right w:val="none" w:sz="0" w:space="0" w:color="auto"/>
                      </w:divBdr>
                    </w:div>
                  </w:divsChild>
                </w:div>
                <w:div w:id="1296527443">
                  <w:marLeft w:val="0"/>
                  <w:marRight w:val="0"/>
                  <w:marTop w:val="0"/>
                  <w:marBottom w:val="0"/>
                  <w:divBdr>
                    <w:top w:val="none" w:sz="0" w:space="0" w:color="auto"/>
                    <w:left w:val="none" w:sz="0" w:space="0" w:color="auto"/>
                    <w:bottom w:val="none" w:sz="0" w:space="0" w:color="auto"/>
                    <w:right w:val="none" w:sz="0" w:space="0" w:color="auto"/>
                  </w:divBdr>
                  <w:divsChild>
                    <w:div w:id="1374310014">
                      <w:marLeft w:val="0"/>
                      <w:marRight w:val="0"/>
                      <w:marTop w:val="0"/>
                      <w:marBottom w:val="0"/>
                      <w:divBdr>
                        <w:top w:val="none" w:sz="0" w:space="0" w:color="auto"/>
                        <w:left w:val="none" w:sz="0" w:space="0" w:color="auto"/>
                        <w:bottom w:val="none" w:sz="0" w:space="0" w:color="auto"/>
                        <w:right w:val="none" w:sz="0" w:space="0" w:color="auto"/>
                      </w:divBdr>
                    </w:div>
                  </w:divsChild>
                </w:div>
                <w:div w:id="612177159">
                  <w:marLeft w:val="0"/>
                  <w:marRight w:val="0"/>
                  <w:marTop w:val="0"/>
                  <w:marBottom w:val="0"/>
                  <w:divBdr>
                    <w:top w:val="none" w:sz="0" w:space="0" w:color="auto"/>
                    <w:left w:val="none" w:sz="0" w:space="0" w:color="auto"/>
                    <w:bottom w:val="none" w:sz="0" w:space="0" w:color="auto"/>
                    <w:right w:val="none" w:sz="0" w:space="0" w:color="auto"/>
                  </w:divBdr>
                  <w:divsChild>
                    <w:div w:id="1064134421">
                      <w:marLeft w:val="0"/>
                      <w:marRight w:val="0"/>
                      <w:marTop w:val="0"/>
                      <w:marBottom w:val="0"/>
                      <w:divBdr>
                        <w:top w:val="none" w:sz="0" w:space="0" w:color="auto"/>
                        <w:left w:val="none" w:sz="0" w:space="0" w:color="auto"/>
                        <w:bottom w:val="none" w:sz="0" w:space="0" w:color="auto"/>
                        <w:right w:val="none" w:sz="0" w:space="0" w:color="auto"/>
                      </w:divBdr>
                    </w:div>
                  </w:divsChild>
                </w:div>
                <w:div w:id="1371958338">
                  <w:marLeft w:val="0"/>
                  <w:marRight w:val="0"/>
                  <w:marTop w:val="0"/>
                  <w:marBottom w:val="0"/>
                  <w:divBdr>
                    <w:top w:val="none" w:sz="0" w:space="0" w:color="auto"/>
                    <w:left w:val="none" w:sz="0" w:space="0" w:color="auto"/>
                    <w:bottom w:val="none" w:sz="0" w:space="0" w:color="auto"/>
                    <w:right w:val="none" w:sz="0" w:space="0" w:color="auto"/>
                  </w:divBdr>
                  <w:divsChild>
                    <w:div w:id="1140733948">
                      <w:marLeft w:val="0"/>
                      <w:marRight w:val="0"/>
                      <w:marTop w:val="0"/>
                      <w:marBottom w:val="0"/>
                      <w:divBdr>
                        <w:top w:val="none" w:sz="0" w:space="0" w:color="auto"/>
                        <w:left w:val="none" w:sz="0" w:space="0" w:color="auto"/>
                        <w:bottom w:val="none" w:sz="0" w:space="0" w:color="auto"/>
                        <w:right w:val="none" w:sz="0" w:space="0" w:color="auto"/>
                      </w:divBdr>
                    </w:div>
                  </w:divsChild>
                </w:div>
                <w:div w:id="758866616">
                  <w:marLeft w:val="0"/>
                  <w:marRight w:val="0"/>
                  <w:marTop w:val="0"/>
                  <w:marBottom w:val="0"/>
                  <w:divBdr>
                    <w:top w:val="none" w:sz="0" w:space="0" w:color="auto"/>
                    <w:left w:val="none" w:sz="0" w:space="0" w:color="auto"/>
                    <w:bottom w:val="none" w:sz="0" w:space="0" w:color="auto"/>
                    <w:right w:val="none" w:sz="0" w:space="0" w:color="auto"/>
                  </w:divBdr>
                  <w:divsChild>
                    <w:div w:id="1231305510">
                      <w:marLeft w:val="0"/>
                      <w:marRight w:val="0"/>
                      <w:marTop w:val="0"/>
                      <w:marBottom w:val="0"/>
                      <w:divBdr>
                        <w:top w:val="none" w:sz="0" w:space="0" w:color="auto"/>
                        <w:left w:val="none" w:sz="0" w:space="0" w:color="auto"/>
                        <w:bottom w:val="none" w:sz="0" w:space="0" w:color="auto"/>
                        <w:right w:val="none" w:sz="0" w:space="0" w:color="auto"/>
                      </w:divBdr>
                    </w:div>
                  </w:divsChild>
                </w:div>
                <w:div w:id="1580676953">
                  <w:marLeft w:val="0"/>
                  <w:marRight w:val="0"/>
                  <w:marTop w:val="0"/>
                  <w:marBottom w:val="0"/>
                  <w:divBdr>
                    <w:top w:val="none" w:sz="0" w:space="0" w:color="auto"/>
                    <w:left w:val="none" w:sz="0" w:space="0" w:color="auto"/>
                    <w:bottom w:val="none" w:sz="0" w:space="0" w:color="auto"/>
                    <w:right w:val="none" w:sz="0" w:space="0" w:color="auto"/>
                  </w:divBdr>
                  <w:divsChild>
                    <w:div w:id="1411393474">
                      <w:marLeft w:val="0"/>
                      <w:marRight w:val="0"/>
                      <w:marTop w:val="0"/>
                      <w:marBottom w:val="0"/>
                      <w:divBdr>
                        <w:top w:val="none" w:sz="0" w:space="0" w:color="auto"/>
                        <w:left w:val="none" w:sz="0" w:space="0" w:color="auto"/>
                        <w:bottom w:val="none" w:sz="0" w:space="0" w:color="auto"/>
                        <w:right w:val="none" w:sz="0" w:space="0" w:color="auto"/>
                      </w:divBdr>
                    </w:div>
                  </w:divsChild>
                </w:div>
                <w:div w:id="1304434217">
                  <w:marLeft w:val="0"/>
                  <w:marRight w:val="0"/>
                  <w:marTop w:val="0"/>
                  <w:marBottom w:val="0"/>
                  <w:divBdr>
                    <w:top w:val="none" w:sz="0" w:space="0" w:color="auto"/>
                    <w:left w:val="none" w:sz="0" w:space="0" w:color="auto"/>
                    <w:bottom w:val="none" w:sz="0" w:space="0" w:color="auto"/>
                    <w:right w:val="none" w:sz="0" w:space="0" w:color="auto"/>
                  </w:divBdr>
                  <w:divsChild>
                    <w:div w:id="1918048393">
                      <w:marLeft w:val="0"/>
                      <w:marRight w:val="0"/>
                      <w:marTop w:val="0"/>
                      <w:marBottom w:val="0"/>
                      <w:divBdr>
                        <w:top w:val="none" w:sz="0" w:space="0" w:color="auto"/>
                        <w:left w:val="none" w:sz="0" w:space="0" w:color="auto"/>
                        <w:bottom w:val="none" w:sz="0" w:space="0" w:color="auto"/>
                        <w:right w:val="none" w:sz="0" w:space="0" w:color="auto"/>
                      </w:divBdr>
                    </w:div>
                  </w:divsChild>
                </w:div>
                <w:div w:id="1712146680">
                  <w:marLeft w:val="0"/>
                  <w:marRight w:val="0"/>
                  <w:marTop w:val="0"/>
                  <w:marBottom w:val="0"/>
                  <w:divBdr>
                    <w:top w:val="none" w:sz="0" w:space="0" w:color="auto"/>
                    <w:left w:val="none" w:sz="0" w:space="0" w:color="auto"/>
                    <w:bottom w:val="none" w:sz="0" w:space="0" w:color="auto"/>
                    <w:right w:val="none" w:sz="0" w:space="0" w:color="auto"/>
                  </w:divBdr>
                  <w:divsChild>
                    <w:div w:id="767458285">
                      <w:marLeft w:val="0"/>
                      <w:marRight w:val="0"/>
                      <w:marTop w:val="0"/>
                      <w:marBottom w:val="0"/>
                      <w:divBdr>
                        <w:top w:val="none" w:sz="0" w:space="0" w:color="auto"/>
                        <w:left w:val="none" w:sz="0" w:space="0" w:color="auto"/>
                        <w:bottom w:val="none" w:sz="0" w:space="0" w:color="auto"/>
                        <w:right w:val="none" w:sz="0" w:space="0" w:color="auto"/>
                      </w:divBdr>
                    </w:div>
                  </w:divsChild>
                </w:div>
                <w:div w:id="1120612338">
                  <w:marLeft w:val="0"/>
                  <w:marRight w:val="0"/>
                  <w:marTop w:val="0"/>
                  <w:marBottom w:val="0"/>
                  <w:divBdr>
                    <w:top w:val="none" w:sz="0" w:space="0" w:color="auto"/>
                    <w:left w:val="none" w:sz="0" w:space="0" w:color="auto"/>
                    <w:bottom w:val="none" w:sz="0" w:space="0" w:color="auto"/>
                    <w:right w:val="none" w:sz="0" w:space="0" w:color="auto"/>
                  </w:divBdr>
                  <w:divsChild>
                    <w:div w:id="1969117102">
                      <w:marLeft w:val="0"/>
                      <w:marRight w:val="0"/>
                      <w:marTop w:val="0"/>
                      <w:marBottom w:val="0"/>
                      <w:divBdr>
                        <w:top w:val="none" w:sz="0" w:space="0" w:color="auto"/>
                        <w:left w:val="none" w:sz="0" w:space="0" w:color="auto"/>
                        <w:bottom w:val="none" w:sz="0" w:space="0" w:color="auto"/>
                        <w:right w:val="none" w:sz="0" w:space="0" w:color="auto"/>
                      </w:divBdr>
                    </w:div>
                  </w:divsChild>
                </w:div>
                <w:div w:id="1732926530">
                  <w:marLeft w:val="0"/>
                  <w:marRight w:val="0"/>
                  <w:marTop w:val="0"/>
                  <w:marBottom w:val="0"/>
                  <w:divBdr>
                    <w:top w:val="none" w:sz="0" w:space="0" w:color="auto"/>
                    <w:left w:val="none" w:sz="0" w:space="0" w:color="auto"/>
                    <w:bottom w:val="none" w:sz="0" w:space="0" w:color="auto"/>
                    <w:right w:val="none" w:sz="0" w:space="0" w:color="auto"/>
                  </w:divBdr>
                  <w:divsChild>
                    <w:div w:id="1583681056">
                      <w:marLeft w:val="0"/>
                      <w:marRight w:val="0"/>
                      <w:marTop w:val="0"/>
                      <w:marBottom w:val="0"/>
                      <w:divBdr>
                        <w:top w:val="none" w:sz="0" w:space="0" w:color="auto"/>
                        <w:left w:val="none" w:sz="0" w:space="0" w:color="auto"/>
                        <w:bottom w:val="none" w:sz="0" w:space="0" w:color="auto"/>
                        <w:right w:val="none" w:sz="0" w:space="0" w:color="auto"/>
                      </w:divBdr>
                    </w:div>
                  </w:divsChild>
                </w:div>
                <w:div w:id="1926449372">
                  <w:marLeft w:val="0"/>
                  <w:marRight w:val="0"/>
                  <w:marTop w:val="0"/>
                  <w:marBottom w:val="0"/>
                  <w:divBdr>
                    <w:top w:val="none" w:sz="0" w:space="0" w:color="auto"/>
                    <w:left w:val="none" w:sz="0" w:space="0" w:color="auto"/>
                    <w:bottom w:val="none" w:sz="0" w:space="0" w:color="auto"/>
                    <w:right w:val="none" w:sz="0" w:space="0" w:color="auto"/>
                  </w:divBdr>
                  <w:divsChild>
                    <w:div w:id="1691418764">
                      <w:marLeft w:val="0"/>
                      <w:marRight w:val="0"/>
                      <w:marTop w:val="0"/>
                      <w:marBottom w:val="0"/>
                      <w:divBdr>
                        <w:top w:val="none" w:sz="0" w:space="0" w:color="auto"/>
                        <w:left w:val="none" w:sz="0" w:space="0" w:color="auto"/>
                        <w:bottom w:val="none" w:sz="0" w:space="0" w:color="auto"/>
                        <w:right w:val="none" w:sz="0" w:space="0" w:color="auto"/>
                      </w:divBdr>
                    </w:div>
                  </w:divsChild>
                </w:div>
                <w:div w:id="1574772915">
                  <w:marLeft w:val="0"/>
                  <w:marRight w:val="0"/>
                  <w:marTop w:val="0"/>
                  <w:marBottom w:val="0"/>
                  <w:divBdr>
                    <w:top w:val="none" w:sz="0" w:space="0" w:color="auto"/>
                    <w:left w:val="none" w:sz="0" w:space="0" w:color="auto"/>
                    <w:bottom w:val="none" w:sz="0" w:space="0" w:color="auto"/>
                    <w:right w:val="none" w:sz="0" w:space="0" w:color="auto"/>
                  </w:divBdr>
                  <w:divsChild>
                    <w:div w:id="719791289">
                      <w:marLeft w:val="0"/>
                      <w:marRight w:val="0"/>
                      <w:marTop w:val="0"/>
                      <w:marBottom w:val="0"/>
                      <w:divBdr>
                        <w:top w:val="none" w:sz="0" w:space="0" w:color="auto"/>
                        <w:left w:val="none" w:sz="0" w:space="0" w:color="auto"/>
                        <w:bottom w:val="none" w:sz="0" w:space="0" w:color="auto"/>
                        <w:right w:val="none" w:sz="0" w:space="0" w:color="auto"/>
                      </w:divBdr>
                    </w:div>
                  </w:divsChild>
                </w:div>
                <w:div w:id="256790422">
                  <w:marLeft w:val="0"/>
                  <w:marRight w:val="0"/>
                  <w:marTop w:val="0"/>
                  <w:marBottom w:val="0"/>
                  <w:divBdr>
                    <w:top w:val="none" w:sz="0" w:space="0" w:color="auto"/>
                    <w:left w:val="none" w:sz="0" w:space="0" w:color="auto"/>
                    <w:bottom w:val="none" w:sz="0" w:space="0" w:color="auto"/>
                    <w:right w:val="none" w:sz="0" w:space="0" w:color="auto"/>
                  </w:divBdr>
                  <w:divsChild>
                    <w:div w:id="313609388">
                      <w:marLeft w:val="0"/>
                      <w:marRight w:val="0"/>
                      <w:marTop w:val="0"/>
                      <w:marBottom w:val="0"/>
                      <w:divBdr>
                        <w:top w:val="none" w:sz="0" w:space="0" w:color="auto"/>
                        <w:left w:val="none" w:sz="0" w:space="0" w:color="auto"/>
                        <w:bottom w:val="none" w:sz="0" w:space="0" w:color="auto"/>
                        <w:right w:val="none" w:sz="0" w:space="0" w:color="auto"/>
                      </w:divBdr>
                    </w:div>
                  </w:divsChild>
                </w:div>
                <w:div w:id="1188984837">
                  <w:marLeft w:val="0"/>
                  <w:marRight w:val="0"/>
                  <w:marTop w:val="0"/>
                  <w:marBottom w:val="0"/>
                  <w:divBdr>
                    <w:top w:val="none" w:sz="0" w:space="0" w:color="auto"/>
                    <w:left w:val="none" w:sz="0" w:space="0" w:color="auto"/>
                    <w:bottom w:val="none" w:sz="0" w:space="0" w:color="auto"/>
                    <w:right w:val="none" w:sz="0" w:space="0" w:color="auto"/>
                  </w:divBdr>
                  <w:divsChild>
                    <w:div w:id="1079592563">
                      <w:marLeft w:val="0"/>
                      <w:marRight w:val="0"/>
                      <w:marTop w:val="0"/>
                      <w:marBottom w:val="0"/>
                      <w:divBdr>
                        <w:top w:val="none" w:sz="0" w:space="0" w:color="auto"/>
                        <w:left w:val="none" w:sz="0" w:space="0" w:color="auto"/>
                        <w:bottom w:val="none" w:sz="0" w:space="0" w:color="auto"/>
                        <w:right w:val="none" w:sz="0" w:space="0" w:color="auto"/>
                      </w:divBdr>
                    </w:div>
                  </w:divsChild>
                </w:div>
                <w:div w:id="726880320">
                  <w:marLeft w:val="0"/>
                  <w:marRight w:val="0"/>
                  <w:marTop w:val="0"/>
                  <w:marBottom w:val="0"/>
                  <w:divBdr>
                    <w:top w:val="none" w:sz="0" w:space="0" w:color="auto"/>
                    <w:left w:val="none" w:sz="0" w:space="0" w:color="auto"/>
                    <w:bottom w:val="none" w:sz="0" w:space="0" w:color="auto"/>
                    <w:right w:val="none" w:sz="0" w:space="0" w:color="auto"/>
                  </w:divBdr>
                  <w:divsChild>
                    <w:div w:id="255405324">
                      <w:marLeft w:val="0"/>
                      <w:marRight w:val="0"/>
                      <w:marTop w:val="0"/>
                      <w:marBottom w:val="0"/>
                      <w:divBdr>
                        <w:top w:val="none" w:sz="0" w:space="0" w:color="auto"/>
                        <w:left w:val="none" w:sz="0" w:space="0" w:color="auto"/>
                        <w:bottom w:val="none" w:sz="0" w:space="0" w:color="auto"/>
                        <w:right w:val="none" w:sz="0" w:space="0" w:color="auto"/>
                      </w:divBdr>
                    </w:div>
                  </w:divsChild>
                </w:div>
                <w:div w:id="659891058">
                  <w:marLeft w:val="0"/>
                  <w:marRight w:val="0"/>
                  <w:marTop w:val="0"/>
                  <w:marBottom w:val="0"/>
                  <w:divBdr>
                    <w:top w:val="none" w:sz="0" w:space="0" w:color="auto"/>
                    <w:left w:val="none" w:sz="0" w:space="0" w:color="auto"/>
                    <w:bottom w:val="none" w:sz="0" w:space="0" w:color="auto"/>
                    <w:right w:val="none" w:sz="0" w:space="0" w:color="auto"/>
                  </w:divBdr>
                  <w:divsChild>
                    <w:div w:id="918518894">
                      <w:marLeft w:val="0"/>
                      <w:marRight w:val="0"/>
                      <w:marTop w:val="0"/>
                      <w:marBottom w:val="0"/>
                      <w:divBdr>
                        <w:top w:val="none" w:sz="0" w:space="0" w:color="auto"/>
                        <w:left w:val="none" w:sz="0" w:space="0" w:color="auto"/>
                        <w:bottom w:val="none" w:sz="0" w:space="0" w:color="auto"/>
                        <w:right w:val="none" w:sz="0" w:space="0" w:color="auto"/>
                      </w:divBdr>
                    </w:div>
                  </w:divsChild>
                </w:div>
                <w:div w:id="33820603">
                  <w:marLeft w:val="0"/>
                  <w:marRight w:val="0"/>
                  <w:marTop w:val="0"/>
                  <w:marBottom w:val="0"/>
                  <w:divBdr>
                    <w:top w:val="none" w:sz="0" w:space="0" w:color="auto"/>
                    <w:left w:val="none" w:sz="0" w:space="0" w:color="auto"/>
                    <w:bottom w:val="none" w:sz="0" w:space="0" w:color="auto"/>
                    <w:right w:val="none" w:sz="0" w:space="0" w:color="auto"/>
                  </w:divBdr>
                  <w:divsChild>
                    <w:div w:id="1461731703">
                      <w:marLeft w:val="0"/>
                      <w:marRight w:val="0"/>
                      <w:marTop w:val="0"/>
                      <w:marBottom w:val="0"/>
                      <w:divBdr>
                        <w:top w:val="none" w:sz="0" w:space="0" w:color="auto"/>
                        <w:left w:val="none" w:sz="0" w:space="0" w:color="auto"/>
                        <w:bottom w:val="none" w:sz="0" w:space="0" w:color="auto"/>
                        <w:right w:val="none" w:sz="0" w:space="0" w:color="auto"/>
                      </w:divBdr>
                    </w:div>
                  </w:divsChild>
                </w:div>
                <w:div w:id="1481313864">
                  <w:marLeft w:val="0"/>
                  <w:marRight w:val="0"/>
                  <w:marTop w:val="0"/>
                  <w:marBottom w:val="0"/>
                  <w:divBdr>
                    <w:top w:val="none" w:sz="0" w:space="0" w:color="auto"/>
                    <w:left w:val="none" w:sz="0" w:space="0" w:color="auto"/>
                    <w:bottom w:val="none" w:sz="0" w:space="0" w:color="auto"/>
                    <w:right w:val="none" w:sz="0" w:space="0" w:color="auto"/>
                  </w:divBdr>
                  <w:divsChild>
                    <w:div w:id="183059133">
                      <w:marLeft w:val="0"/>
                      <w:marRight w:val="0"/>
                      <w:marTop w:val="0"/>
                      <w:marBottom w:val="0"/>
                      <w:divBdr>
                        <w:top w:val="none" w:sz="0" w:space="0" w:color="auto"/>
                        <w:left w:val="none" w:sz="0" w:space="0" w:color="auto"/>
                        <w:bottom w:val="none" w:sz="0" w:space="0" w:color="auto"/>
                        <w:right w:val="none" w:sz="0" w:space="0" w:color="auto"/>
                      </w:divBdr>
                    </w:div>
                  </w:divsChild>
                </w:div>
                <w:div w:id="1723290433">
                  <w:marLeft w:val="0"/>
                  <w:marRight w:val="0"/>
                  <w:marTop w:val="0"/>
                  <w:marBottom w:val="0"/>
                  <w:divBdr>
                    <w:top w:val="none" w:sz="0" w:space="0" w:color="auto"/>
                    <w:left w:val="none" w:sz="0" w:space="0" w:color="auto"/>
                    <w:bottom w:val="none" w:sz="0" w:space="0" w:color="auto"/>
                    <w:right w:val="none" w:sz="0" w:space="0" w:color="auto"/>
                  </w:divBdr>
                  <w:divsChild>
                    <w:div w:id="1956129381">
                      <w:marLeft w:val="0"/>
                      <w:marRight w:val="0"/>
                      <w:marTop w:val="0"/>
                      <w:marBottom w:val="0"/>
                      <w:divBdr>
                        <w:top w:val="none" w:sz="0" w:space="0" w:color="auto"/>
                        <w:left w:val="none" w:sz="0" w:space="0" w:color="auto"/>
                        <w:bottom w:val="none" w:sz="0" w:space="0" w:color="auto"/>
                        <w:right w:val="none" w:sz="0" w:space="0" w:color="auto"/>
                      </w:divBdr>
                    </w:div>
                  </w:divsChild>
                </w:div>
                <w:div w:id="1125925540">
                  <w:marLeft w:val="0"/>
                  <w:marRight w:val="0"/>
                  <w:marTop w:val="0"/>
                  <w:marBottom w:val="0"/>
                  <w:divBdr>
                    <w:top w:val="none" w:sz="0" w:space="0" w:color="auto"/>
                    <w:left w:val="none" w:sz="0" w:space="0" w:color="auto"/>
                    <w:bottom w:val="none" w:sz="0" w:space="0" w:color="auto"/>
                    <w:right w:val="none" w:sz="0" w:space="0" w:color="auto"/>
                  </w:divBdr>
                  <w:divsChild>
                    <w:div w:id="179660772">
                      <w:marLeft w:val="0"/>
                      <w:marRight w:val="0"/>
                      <w:marTop w:val="0"/>
                      <w:marBottom w:val="0"/>
                      <w:divBdr>
                        <w:top w:val="none" w:sz="0" w:space="0" w:color="auto"/>
                        <w:left w:val="none" w:sz="0" w:space="0" w:color="auto"/>
                        <w:bottom w:val="none" w:sz="0" w:space="0" w:color="auto"/>
                        <w:right w:val="none" w:sz="0" w:space="0" w:color="auto"/>
                      </w:divBdr>
                    </w:div>
                  </w:divsChild>
                </w:div>
                <w:div w:id="276302825">
                  <w:marLeft w:val="0"/>
                  <w:marRight w:val="0"/>
                  <w:marTop w:val="0"/>
                  <w:marBottom w:val="0"/>
                  <w:divBdr>
                    <w:top w:val="none" w:sz="0" w:space="0" w:color="auto"/>
                    <w:left w:val="none" w:sz="0" w:space="0" w:color="auto"/>
                    <w:bottom w:val="none" w:sz="0" w:space="0" w:color="auto"/>
                    <w:right w:val="none" w:sz="0" w:space="0" w:color="auto"/>
                  </w:divBdr>
                  <w:divsChild>
                    <w:div w:id="375466814">
                      <w:marLeft w:val="0"/>
                      <w:marRight w:val="0"/>
                      <w:marTop w:val="0"/>
                      <w:marBottom w:val="0"/>
                      <w:divBdr>
                        <w:top w:val="none" w:sz="0" w:space="0" w:color="auto"/>
                        <w:left w:val="none" w:sz="0" w:space="0" w:color="auto"/>
                        <w:bottom w:val="none" w:sz="0" w:space="0" w:color="auto"/>
                        <w:right w:val="none" w:sz="0" w:space="0" w:color="auto"/>
                      </w:divBdr>
                    </w:div>
                  </w:divsChild>
                </w:div>
                <w:div w:id="1538202190">
                  <w:marLeft w:val="0"/>
                  <w:marRight w:val="0"/>
                  <w:marTop w:val="0"/>
                  <w:marBottom w:val="0"/>
                  <w:divBdr>
                    <w:top w:val="none" w:sz="0" w:space="0" w:color="auto"/>
                    <w:left w:val="none" w:sz="0" w:space="0" w:color="auto"/>
                    <w:bottom w:val="none" w:sz="0" w:space="0" w:color="auto"/>
                    <w:right w:val="none" w:sz="0" w:space="0" w:color="auto"/>
                  </w:divBdr>
                  <w:divsChild>
                    <w:div w:id="1763185077">
                      <w:marLeft w:val="0"/>
                      <w:marRight w:val="0"/>
                      <w:marTop w:val="0"/>
                      <w:marBottom w:val="0"/>
                      <w:divBdr>
                        <w:top w:val="none" w:sz="0" w:space="0" w:color="auto"/>
                        <w:left w:val="none" w:sz="0" w:space="0" w:color="auto"/>
                        <w:bottom w:val="none" w:sz="0" w:space="0" w:color="auto"/>
                        <w:right w:val="none" w:sz="0" w:space="0" w:color="auto"/>
                      </w:divBdr>
                    </w:div>
                  </w:divsChild>
                </w:div>
                <w:div w:id="2122256409">
                  <w:marLeft w:val="0"/>
                  <w:marRight w:val="0"/>
                  <w:marTop w:val="0"/>
                  <w:marBottom w:val="0"/>
                  <w:divBdr>
                    <w:top w:val="none" w:sz="0" w:space="0" w:color="auto"/>
                    <w:left w:val="none" w:sz="0" w:space="0" w:color="auto"/>
                    <w:bottom w:val="none" w:sz="0" w:space="0" w:color="auto"/>
                    <w:right w:val="none" w:sz="0" w:space="0" w:color="auto"/>
                  </w:divBdr>
                  <w:divsChild>
                    <w:div w:id="654191045">
                      <w:marLeft w:val="0"/>
                      <w:marRight w:val="0"/>
                      <w:marTop w:val="0"/>
                      <w:marBottom w:val="0"/>
                      <w:divBdr>
                        <w:top w:val="none" w:sz="0" w:space="0" w:color="auto"/>
                        <w:left w:val="none" w:sz="0" w:space="0" w:color="auto"/>
                        <w:bottom w:val="none" w:sz="0" w:space="0" w:color="auto"/>
                        <w:right w:val="none" w:sz="0" w:space="0" w:color="auto"/>
                      </w:divBdr>
                    </w:div>
                  </w:divsChild>
                </w:div>
                <w:div w:id="191648285">
                  <w:marLeft w:val="0"/>
                  <w:marRight w:val="0"/>
                  <w:marTop w:val="0"/>
                  <w:marBottom w:val="0"/>
                  <w:divBdr>
                    <w:top w:val="none" w:sz="0" w:space="0" w:color="auto"/>
                    <w:left w:val="none" w:sz="0" w:space="0" w:color="auto"/>
                    <w:bottom w:val="none" w:sz="0" w:space="0" w:color="auto"/>
                    <w:right w:val="none" w:sz="0" w:space="0" w:color="auto"/>
                  </w:divBdr>
                  <w:divsChild>
                    <w:div w:id="289674315">
                      <w:marLeft w:val="0"/>
                      <w:marRight w:val="0"/>
                      <w:marTop w:val="0"/>
                      <w:marBottom w:val="0"/>
                      <w:divBdr>
                        <w:top w:val="none" w:sz="0" w:space="0" w:color="auto"/>
                        <w:left w:val="none" w:sz="0" w:space="0" w:color="auto"/>
                        <w:bottom w:val="none" w:sz="0" w:space="0" w:color="auto"/>
                        <w:right w:val="none" w:sz="0" w:space="0" w:color="auto"/>
                      </w:divBdr>
                    </w:div>
                  </w:divsChild>
                </w:div>
                <w:div w:id="1642073212">
                  <w:marLeft w:val="0"/>
                  <w:marRight w:val="0"/>
                  <w:marTop w:val="0"/>
                  <w:marBottom w:val="0"/>
                  <w:divBdr>
                    <w:top w:val="none" w:sz="0" w:space="0" w:color="auto"/>
                    <w:left w:val="none" w:sz="0" w:space="0" w:color="auto"/>
                    <w:bottom w:val="none" w:sz="0" w:space="0" w:color="auto"/>
                    <w:right w:val="none" w:sz="0" w:space="0" w:color="auto"/>
                  </w:divBdr>
                  <w:divsChild>
                    <w:div w:id="882255207">
                      <w:marLeft w:val="0"/>
                      <w:marRight w:val="0"/>
                      <w:marTop w:val="0"/>
                      <w:marBottom w:val="0"/>
                      <w:divBdr>
                        <w:top w:val="none" w:sz="0" w:space="0" w:color="auto"/>
                        <w:left w:val="none" w:sz="0" w:space="0" w:color="auto"/>
                        <w:bottom w:val="none" w:sz="0" w:space="0" w:color="auto"/>
                        <w:right w:val="none" w:sz="0" w:space="0" w:color="auto"/>
                      </w:divBdr>
                    </w:div>
                  </w:divsChild>
                </w:div>
                <w:div w:id="710769318">
                  <w:marLeft w:val="0"/>
                  <w:marRight w:val="0"/>
                  <w:marTop w:val="0"/>
                  <w:marBottom w:val="0"/>
                  <w:divBdr>
                    <w:top w:val="none" w:sz="0" w:space="0" w:color="auto"/>
                    <w:left w:val="none" w:sz="0" w:space="0" w:color="auto"/>
                    <w:bottom w:val="none" w:sz="0" w:space="0" w:color="auto"/>
                    <w:right w:val="none" w:sz="0" w:space="0" w:color="auto"/>
                  </w:divBdr>
                  <w:divsChild>
                    <w:div w:id="2033065040">
                      <w:marLeft w:val="0"/>
                      <w:marRight w:val="0"/>
                      <w:marTop w:val="0"/>
                      <w:marBottom w:val="0"/>
                      <w:divBdr>
                        <w:top w:val="none" w:sz="0" w:space="0" w:color="auto"/>
                        <w:left w:val="none" w:sz="0" w:space="0" w:color="auto"/>
                        <w:bottom w:val="none" w:sz="0" w:space="0" w:color="auto"/>
                        <w:right w:val="none" w:sz="0" w:space="0" w:color="auto"/>
                      </w:divBdr>
                    </w:div>
                  </w:divsChild>
                </w:div>
                <w:div w:id="836650177">
                  <w:marLeft w:val="0"/>
                  <w:marRight w:val="0"/>
                  <w:marTop w:val="0"/>
                  <w:marBottom w:val="0"/>
                  <w:divBdr>
                    <w:top w:val="none" w:sz="0" w:space="0" w:color="auto"/>
                    <w:left w:val="none" w:sz="0" w:space="0" w:color="auto"/>
                    <w:bottom w:val="none" w:sz="0" w:space="0" w:color="auto"/>
                    <w:right w:val="none" w:sz="0" w:space="0" w:color="auto"/>
                  </w:divBdr>
                  <w:divsChild>
                    <w:div w:id="1499077565">
                      <w:marLeft w:val="0"/>
                      <w:marRight w:val="0"/>
                      <w:marTop w:val="0"/>
                      <w:marBottom w:val="0"/>
                      <w:divBdr>
                        <w:top w:val="none" w:sz="0" w:space="0" w:color="auto"/>
                        <w:left w:val="none" w:sz="0" w:space="0" w:color="auto"/>
                        <w:bottom w:val="none" w:sz="0" w:space="0" w:color="auto"/>
                        <w:right w:val="none" w:sz="0" w:space="0" w:color="auto"/>
                      </w:divBdr>
                    </w:div>
                  </w:divsChild>
                </w:div>
                <w:div w:id="127238060">
                  <w:marLeft w:val="0"/>
                  <w:marRight w:val="0"/>
                  <w:marTop w:val="0"/>
                  <w:marBottom w:val="0"/>
                  <w:divBdr>
                    <w:top w:val="none" w:sz="0" w:space="0" w:color="auto"/>
                    <w:left w:val="none" w:sz="0" w:space="0" w:color="auto"/>
                    <w:bottom w:val="none" w:sz="0" w:space="0" w:color="auto"/>
                    <w:right w:val="none" w:sz="0" w:space="0" w:color="auto"/>
                  </w:divBdr>
                  <w:divsChild>
                    <w:div w:id="843671733">
                      <w:marLeft w:val="0"/>
                      <w:marRight w:val="0"/>
                      <w:marTop w:val="0"/>
                      <w:marBottom w:val="0"/>
                      <w:divBdr>
                        <w:top w:val="none" w:sz="0" w:space="0" w:color="auto"/>
                        <w:left w:val="none" w:sz="0" w:space="0" w:color="auto"/>
                        <w:bottom w:val="none" w:sz="0" w:space="0" w:color="auto"/>
                        <w:right w:val="none" w:sz="0" w:space="0" w:color="auto"/>
                      </w:divBdr>
                    </w:div>
                  </w:divsChild>
                </w:div>
                <w:div w:id="478572139">
                  <w:marLeft w:val="0"/>
                  <w:marRight w:val="0"/>
                  <w:marTop w:val="0"/>
                  <w:marBottom w:val="0"/>
                  <w:divBdr>
                    <w:top w:val="none" w:sz="0" w:space="0" w:color="auto"/>
                    <w:left w:val="none" w:sz="0" w:space="0" w:color="auto"/>
                    <w:bottom w:val="none" w:sz="0" w:space="0" w:color="auto"/>
                    <w:right w:val="none" w:sz="0" w:space="0" w:color="auto"/>
                  </w:divBdr>
                  <w:divsChild>
                    <w:div w:id="622079440">
                      <w:marLeft w:val="0"/>
                      <w:marRight w:val="0"/>
                      <w:marTop w:val="0"/>
                      <w:marBottom w:val="0"/>
                      <w:divBdr>
                        <w:top w:val="none" w:sz="0" w:space="0" w:color="auto"/>
                        <w:left w:val="none" w:sz="0" w:space="0" w:color="auto"/>
                        <w:bottom w:val="none" w:sz="0" w:space="0" w:color="auto"/>
                        <w:right w:val="none" w:sz="0" w:space="0" w:color="auto"/>
                      </w:divBdr>
                    </w:div>
                  </w:divsChild>
                </w:div>
                <w:div w:id="1714190428">
                  <w:marLeft w:val="0"/>
                  <w:marRight w:val="0"/>
                  <w:marTop w:val="0"/>
                  <w:marBottom w:val="0"/>
                  <w:divBdr>
                    <w:top w:val="none" w:sz="0" w:space="0" w:color="auto"/>
                    <w:left w:val="none" w:sz="0" w:space="0" w:color="auto"/>
                    <w:bottom w:val="none" w:sz="0" w:space="0" w:color="auto"/>
                    <w:right w:val="none" w:sz="0" w:space="0" w:color="auto"/>
                  </w:divBdr>
                  <w:divsChild>
                    <w:div w:id="859202166">
                      <w:marLeft w:val="0"/>
                      <w:marRight w:val="0"/>
                      <w:marTop w:val="0"/>
                      <w:marBottom w:val="0"/>
                      <w:divBdr>
                        <w:top w:val="none" w:sz="0" w:space="0" w:color="auto"/>
                        <w:left w:val="none" w:sz="0" w:space="0" w:color="auto"/>
                        <w:bottom w:val="none" w:sz="0" w:space="0" w:color="auto"/>
                        <w:right w:val="none" w:sz="0" w:space="0" w:color="auto"/>
                      </w:divBdr>
                    </w:div>
                  </w:divsChild>
                </w:div>
                <w:div w:id="785271877">
                  <w:marLeft w:val="0"/>
                  <w:marRight w:val="0"/>
                  <w:marTop w:val="0"/>
                  <w:marBottom w:val="0"/>
                  <w:divBdr>
                    <w:top w:val="none" w:sz="0" w:space="0" w:color="auto"/>
                    <w:left w:val="none" w:sz="0" w:space="0" w:color="auto"/>
                    <w:bottom w:val="none" w:sz="0" w:space="0" w:color="auto"/>
                    <w:right w:val="none" w:sz="0" w:space="0" w:color="auto"/>
                  </w:divBdr>
                  <w:divsChild>
                    <w:div w:id="165680981">
                      <w:marLeft w:val="0"/>
                      <w:marRight w:val="0"/>
                      <w:marTop w:val="0"/>
                      <w:marBottom w:val="0"/>
                      <w:divBdr>
                        <w:top w:val="none" w:sz="0" w:space="0" w:color="auto"/>
                        <w:left w:val="none" w:sz="0" w:space="0" w:color="auto"/>
                        <w:bottom w:val="none" w:sz="0" w:space="0" w:color="auto"/>
                        <w:right w:val="none" w:sz="0" w:space="0" w:color="auto"/>
                      </w:divBdr>
                    </w:div>
                  </w:divsChild>
                </w:div>
                <w:div w:id="1052846553">
                  <w:marLeft w:val="0"/>
                  <w:marRight w:val="0"/>
                  <w:marTop w:val="0"/>
                  <w:marBottom w:val="0"/>
                  <w:divBdr>
                    <w:top w:val="none" w:sz="0" w:space="0" w:color="auto"/>
                    <w:left w:val="none" w:sz="0" w:space="0" w:color="auto"/>
                    <w:bottom w:val="none" w:sz="0" w:space="0" w:color="auto"/>
                    <w:right w:val="none" w:sz="0" w:space="0" w:color="auto"/>
                  </w:divBdr>
                  <w:divsChild>
                    <w:div w:id="2134522355">
                      <w:marLeft w:val="0"/>
                      <w:marRight w:val="0"/>
                      <w:marTop w:val="0"/>
                      <w:marBottom w:val="0"/>
                      <w:divBdr>
                        <w:top w:val="none" w:sz="0" w:space="0" w:color="auto"/>
                        <w:left w:val="none" w:sz="0" w:space="0" w:color="auto"/>
                        <w:bottom w:val="none" w:sz="0" w:space="0" w:color="auto"/>
                        <w:right w:val="none" w:sz="0" w:space="0" w:color="auto"/>
                      </w:divBdr>
                    </w:div>
                  </w:divsChild>
                </w:div>
                <w:div w:id="1141727934">
                  <w:marLeft w:val="0"/>
                  <w:marRight w:val="0"/>
                  <w:marTop w:val="0"/>
                  <w:marBottom w:val="0"/>
                  <w:divBdr>
                    <w:top w:val="none" w:sz="0" w:space="0" w:color="auto"/>
                    <w:left w:val="none" w:sz="0" w:space="0" w:color="auto"/>
                    <w:bottom w:val="none" w:sz="0" w:space="0" w:color="auto"/>
                    <w:right w:val="none" w:sz="0" w:space="0" w:color="auto"/>
                  </w:divBdr>
                  <w:divsChild>
                    <w:div w:id="2081098858">
                      <w:marLeft w:val="0"/>
                      <w:marRight w:val="0"/>
                      <w:marTop w:val="0"/>
                      <w:marBottom w:val="0"/>
                      <w:divBdr>
                        <w:top w:val="none" w:sz="0" w:space="0" w:color="auto"/>
                        <w:left w:val="none" w:sz="0" w:space="0" w:color="auto"/>
                        <w:bottom w:val="none" w:sz="0" w:space="0" w:color="auto"/>
                        <w:right w:val="none" w:sz="0" w:space="0" w:color="auto"/>
                      </w:divBdr>
                    </w:div>
                  </w:divsChild>
                </w:div>
                <w:div w:id="1713533366">
                  <w:marLeft w:val="0"/>
                  <w:marRight w:val="0"/>
                  <w:marTop w:val="0"/>
                  <w:marBottom w:val="0"/>
                  <w:divBdr>
                    <w:top w:val="none" w:sz="0" w:space="0" w:color="auto"/>
                    <w:left w:val="none" w:sz="0" w:space="0" w:color="auto"/>
                    <w:bottom w:val="none" w:sz="0" w:space="0" w:color="auto"/>
                    <w:right w:val="none" w:sz="0" w:space="0" w:color="auto"/>
                  </w:divBdr>
                  <w:divsChild>
                    <w:div w:id="747112464">
                      <w:marLeft w:val="0"/>
                      <w:marRight w:val="0"/>
                      <w:marTop w:val="0"/>
                      <w:marBottom w:val="0"/>
                      <w:divBdr>
                        <w:top w:val="none" w:sz="0" w:space="0" w:color="auto"/>
                        <w:left w:val="none" w:sz="0" w:space="0" w:color="auto"/>
                        <w:bottom w:val="none" w:sz="0" w:space="0" w:color="auto"/>
                        <w:right w:val="none" w:sz="0" w:space="0" w:color="auto"/>
                      </w:divBdr>
                    </w:div>
                  </w:divsChild>
                </w:div>
                <w:div w:id="976303417">
                  <w:marLeft w:val="0"/>
                  <w:marRight w:val="0"/>
                  <w:marTop w:val="0"/>
                  <w:marBottom w:val="0"/>
                  <w:divBdr>
                    <w:top w:val="none" w:sz="0" w:space="0" w:color="auto"/>
                    <w:left w:val="none" w:sz="0" w:space="0" w:color="auto"/>
                    <w:bottom w:val="none" w:sz="0" w:space="0" w:color="auto"/>
                    <w:right w:val="none" w:sz="0" w:space="0" w:color="auto"/>
                  </w:divBdr>
                  <w:divsChild>
                    <w:div w:id="1790465688">
                      <w:marLeft w:val="0"/>
                      <w:marRight w:val="0"/>
                      <w:marTop w:val="0"/>
                      <w:marBottom w:val="0"/>
                      <w:divBdr>
                        <w:top w:val="none" w:sz="0" w:space="0" w:color="auto"/>
                        <w:left w:val="none" w:sz="0" w:space="0" w:color="auto"/>
                        <w:bottom w:val="none" w:sz="0" w:space="0" w:color="auto"/>
                        <w:right w:val="none" w:sz="0" w:space="0" w:color="auto"/>
                      </w:divBdr>
                    </w:div>
                  </w:divsChild>
                </w:div>
                <w:div w:id="1294674227">
                  <w:marLeft w:val="0"/>
                  <w:marRight w:val="0"/>
                  <w:marTop w:val="0"/>
                  <w:marBottom w:val="0"/>
                  <w:divBdr>
                    <w:top w:val="none" w:sz="0" w:space="0" w:color="auto"/>
                    <w:left w:val="none" w:sz="0" w:space="0" w:color="auto"/>
                    <w:bottom w:val="none" w:sz="0" w:space="0" w:color="auto"/>
                    <w:right w:val="none" w:sz="0" w:space="0" w:color="auto"/>
                  </w:divBdr>
                  <w:divsChild>
                    <w:div w:id="1470826425">
                      <w:marLeft w:val="0"/>
                      <w:marRight w:val="0"/>
                      <w:marTop w:val="0"/>
                      <w:marBottom w:val="0"/>
                      <w:divBdr>
                        <w:top w:val="none" w:sz="0" w:space="0" w:color="auto"/>
                        <w:left w:val="none" w:sz="0" w:space="0" w:color="auto"/>
                        <w:bottom w:val="none" w:sz="0" w:space="0" w:color="auto"/>
                        <w:right w:val="none" w:sz="0" w:space="0" w:color="auto"/>
                      </w:divBdr>
                    </w:div>
                  </w:divsChild>
                </w:div>
                <w:div w:id="2097700456">
                  <w:marLeft w:val="0"/>
                  <w:marRight w:val="0"/>
                  <w:marTop w:val="0"/>
                  <w:marBottom w:val="0"/>
                  <w:divBdr>
                    <w:top w:val="none" w:sz="0" w:space="0" w:color="auto"/>
                    <w:left w:val="none" w:sz="0" w:space="0" w:color="auto"/>
                    <w:bottom w:val="none" w:sz="0" w:space="0" w:color="auto"/>
                    <w:right w:val="none" w:sz="0" w:space="0" w:color="auto"/>
                  </w:divBdr>
                  <w:divsChild>
                    <w:div w:id="274993493">
                      <w:marLeft w:val="0"/>
                      <w:marRight w:val="0"/>
                      <w:marTop w:val="0"/>
                      <w:marBottom w:val="0"/>
                      <w:divBdr>
                        <w:top w:val="none" w:sz="0" w:space="0" w:color="auto"/>
                        <w:left w:val="none" w:sz="0" w:space="0" w:color="auto"/>
                        <w:bottom w:val="none" w:sz="0" w:space="0" w:color="auto"/>
                        <w:right w:val="none" w:sz="0" w:space="0" w:color="auto"/>
                      </w:divBdr>
                    </w:div>
                  </w:divsChild>
                </w:div>
                <w:div w:id="468016666">
                  <w:marLeft w:val="0"/>
                  <w:marRight w:val="0"/>
                  <w:marTop w:val="0"/>
                  <w:marBottom w:val="0"/>
                  <w:divBdr>
                    <w:top w:val="none" w:sz="0" w:space="0" w:color="auto"/>
                    <w:left w:val="none" w:sz="0" w:space="0" w:color="auto"/>
                    <w:bottom w:val="none" w:sz="0" w:space="0" w:color="auto"/>
                    <w:right w:val="none" w:sz="0" w:space="0" w:color="auto"/>
                  </w:divBdr>
                  <w:divsChild>
                    <w:div w:id="1891458018">
                      <w:marLeft w:val="0"/>
                      <w:marRight w:val="0"/>
                      <w:marTop w:val="0"/>
                      <w:marBottom w:val="0"/>
                      <w:divBdr>
                        <w:top w:val="none" w:sz="0" w:space="0" w:color="auto"/>
                        <w:left w:val="none" w:sz="0" w:space="0" w:color="auto"/>
                        <w:bottom w:val="none" w:sz="0" w:space="0" w:color="auto"/>
                        <w:right w:val="none" w:sz="0" w:space="0" w:color="auto"/>
                      </w:divBdr>
                    </w:div>
                  </w:divsChild>
                </w:div>
                <w:div w:id="1788504933">
                  <w:marLeft w:val="0"/>
                  <w:marRight w:val="0"/>
                  <w:marTop w:val="0"/>
                  <w:marBottom w:val="0"/>
                  <w:divBdr>
                    <w:top w:val="none" w:sz="0" w:space="0" w:color="auto"/>
                    <w:left w:val="none" w:sz="0" w:space="0" w:color="auto"/>
                    <w:bottom w:val="none" w:sz="0" w:space="0" w:color="auto"/>
                    <w:right w:val="none" w:sz="0" w:space="0" w:color="auto"/>
                  </w:divBdr>
                  <w:divsChild>
                    <w:div w:id="558441227">
                      <w:marLeft w:val="0"/>
                      <w:marRight w:val="0"/>
                      <w:marTop w:val="0"/>
                      <w:marBottom w:val="0"/>
                      <w:divBdr>
                        <w:top w:val="none" w:sz="0" w:space="0" w:color="auto"/>
                        <w:left w:val="none" w:sz="0" w:space="0" w:color="auto"/>
                        <w:bottom w:val="none" w:sz="0" w:space="0" w:color="auto"/>
                        <w:right w:val="none" w:sz="0" w:space="0" w:color="auto"/>
                      </w:divBdr>
                    </w:div>
                  </w:divsChild>
                </w:div>
                <w:div w:id="1089932409">
                  <w:marLeft w:val="0"/>
                  <w:marRight w:val="0"/>
                  <w:marTop w:val="0"/>
                  <w:marBottom w:val="0"/>
                  <w:divBdr>
                    <w:top w:val="none" w:sz="0" w:space="0" w:color="auto"/>
                    <w:left w:val="none" w:sz="0" w:space="0" w:color="auto"/>
                    <w:bottom w:val="none" w:sz="0" w:space="0" w:color="auto"/>
                    <w:right w:val="none" w:sz="0" w:space="0" w:color="auto"/>
                  </w:divBdr>
                  <w:divsChild>
                    <w:div w:id="714736532">
                      <w:marLeft w:val="0"/>
                      <w:marRight w:val="0"/>
                      <w:marTop w:val="0"/>
                      <w:marBottom w:val="0"/>
                      <w:divBdr>
                        <w:top w:val="none" w:sz="0" w:space="0" w:color="auto"/>
                        <w:left w:val="none" w:sz="0" w:space="0" w:color="auto"/>
                        <w:bottom w:val="none" w:sz="0" w:space="0" w:color="auto"/>
                        <w:right w:val="none" w:sz="0" w:space="0" w:color="auto"/>
                      </w:divBdr>
                    </w:div>
                  </w:divsChild>
                </w:div>
                <w:div w:id="1800142935">
                  <w:marLeft w:val="0"/>
                  <w:marRight w:val="0"/>
                  <w:marTop w:val="0"/>
                  <w:marBottom w:val="0"/>
                  <w:divBdr>
                    <w:top w:val="none" w:sz="0" w:space="0" w:color="auto"/>
                    <w:left w:val="none" w:sz="0" w:space="0" w:color="auto"/>
                    <w:bottom w:val="none" w:sz="0" w:space="0" w:color="auto"/>
                    <w:right w:val="none" w:sz="0" w:space="0" w:color="auto"/>
                  </w:divBdr>
                  <w:divsChild>
                    <w:div w:id="318653771">
                      <w:marLeft w:val="0"/>
                      <w:marRight w:val="0"/>
                      <w:marTop w:val="0"/>
                      <w:marBottom w:val="0"/>
                      <w:divBdr>
                        <w:top w:val="none" w:sz="0" w:space="0" w:color="auto"/>
                        <w:left w:val="none" w:sz="0" w:space="0" w:color="auto"/>
                        <w:bottom w:val="none" w:sz="0" w:space="0" w:color="auto"/>
                        <w:right w:val="none" w:sz="0" w:space="0" w:color="auto"/>
                      </w:divBdr>
                    </w:div>
                  </w:divsChild>
                </w:div>
                <w:div w:id="1739207320">
                  <w:marLeft w:val="0"/>
                  <w:marRight w:val="0"/>
                  <w:marTop w:val="0"/>
                  <w:marBottom w:val="0"/>
                  <w:divBdr>
                    <w:top w:val="none" w:sz="0" w:space="0" w:color="auto"/>
                    <w:left w:val="none" w:sz="0" w:space="0" w:color="auto"/>
                    <w:bottom w:val="none" w:sz="0" w:space="0" w:color="auto"/>
                    <w:right w:val="none" w:sz="0" w:space="0" w:color="auto"/>
                  </w:divBdr>
                  <w:divsChild>
                    <w:div w:id="111751821">
                      <w:marLeft w:val="0"/>
                      <w:marRight w:val="0"/>
                      <w:marTop w:val="0"/>
                      <w:marBottom w:val="0"/>
                      <w:divBdr>
                        <w:top w:val="none" w:sz="0" w:space="0" w:color="auto"/>
                        <w:left w:val="none" w:sz="0" w:space="0" w:color="auto"/>
                        <w:bottom w:val="none" w:sz="0" w:space="0" w:color="auto"/>
                        <w:right w:val="none" w:sz="0" w:space="0" w:color="auto"/>
                      </w:divBdr>
                    </w:div>
                  </w:divsChild>
                </w:div>
                <w:div w:id="1920484900">
                  <w:marLeft w:val="0"/>
                  <w:marRight w:val="0"/>
                  <w:marTop w:val="0"/>
                  <w:marBottom w:val="0"/>
                  <w:divBdr>
                    <w:top w:val="none" w:sz="0" w:space="0" w:color="auto"/>
                    <w:left w:val="none" w:sz="0" w:space="0" w:color="auto"/>
                    <w:bottom w:val="none" w:sz="0" w:space="0" w:color="auto"/>
                    <w:right w:val="none" w:sz="0" w:space="0" w:color="auto"/>
                  </w:divBdr>
                  <w:divsChild>
                    <w:div w:id="2085950211">
                      <w:marLeft w:val="0"/>
                      <w:marRight w:val="0"/>
                      <w:marTop w:val="0"/>
                      <w:marBottom w:val="0"/>
                      <w:divBdr>
                        <w:top w:val="none" w:sz="0" w:space="0" w:color="auto"/>
                        <w:left w:val="none" w:sz="0" w:space="0" w:color="auto"/>
                        <w:bottom w:val="none" w:sz="0" w:space="0" w:color="auto"/>
                        <w:right w:val="none" w:sz="0" w:space="0" w:color="auto"/>
                      </w:divBdr>
                    </w:div>
                  </w:divsChild>
                </w:div>
                <w:div w:id="1984968939">
                  <w:marLeft w:val="0"/>
                  <w:marRight w:val="0"/>
                  <w:marTop w:val="0"/>
                  <w:marBottom w:val="0"/>
                  <w:divBdr>
                    <w:top w:val="none" w:sz="0" w:space="0" w:color="auto"/>
                    <w:left w:val="none" w:sz="0" w:space="0" w:color="auto"/>
                    <w:bottom w:val="none" w:sz="0" w:space="0" w:color="auto"/>
                    <w:right w:val="none" w:sz="0" w:space="0" w:color="auto"/>
                  </w:divBdr>
                  <w:divsChild>
                    <w:div w:id="1890720713">
                      <w:marLeft w:val="0"/>
                      <w:marRight w:val="0"/>
                      <w:marTop w:val="0"/>
                      <w:marBottom w:val="0"/>
                      <w:divBdr>
                        <w:top w:val="none" w:sz="0" w:space="0" w:color="auto"/>
                        <w:left w:val="none" w:sz="0" w:space="0" w:color="auto"/>
                        <w:bottom w:val="none" w:sz="0" w:space="0" w:color="auto"/>
                        <w:right w:val="none" w:sz="0" w:space="0" w:color="auto"/>
                      </w:divBdr>
                    </w:div>
                  </w:divsChild>
                </w:div>
                <w:div w:id="1467312198">
                  <w:marLeft w:val="0"/>
                  <w:marRight w:val="0"/>
                  <w:marTop w:val="0"/>
                  <w:marBottom w:val="0"/>
                  <w:divBdr>
                    <w:top w:val="none" w:sz="0" w:space="0" w:color="auto"/>
                    <w:left w:val="none" w:sz="0" w:space="0" w:color="auto"/>
                    <w:bottom w:val="none" w:sz="0" w:space="0" w:color="auto"/>
                    <w:right w:val="none" w:sz="0" w:space="0" w:color="auto"/>
                  </w:divBdr>
                  <w:divsChild>
                    <w:div w:id="606693626">
                      <w:marLeft w:val="0"/>
                      <w:marRight w:val="0"/>
                      <w:marTop w:val="0"/>
                      <w:marBottom w:val="0"/>
                      <w:divBdr>
                        <w:top w:val="none" w:sz="0" w:space="0" w:color="auto"/>
                        <w:left w:val="none" w:sz="0" w:space="0" w:color="auto"/>
                        <w:bottom w:val="none" w:sz="0" w:space="0" w:color="auto"/>
                        <w:right w:val="none" w:sz="0" w:space="0" w:color="auto"/>
                      </w:divBdr>
                    </w:div>
                  </w:divsChild>
                </w:div>
                <w:div w:id="18364277">
                  <w:marLeft w:val="0"/>
                  <w:marRight w:val="0"/>
                  <w:marTop w:val="0"/>
                  <w:marBottom w:val="0"/>
                  <w:divBdr>
                    <w:top w:val="none" w:sz="0" w:space="0" w:color="auto"/>
                    <w:left w:val="none" w:sz="0" w:space="0" w:color="auto"/>
                    <w:bottom w:val="none" w:sz="0" w:space="0" w:color="auto"/>
                    <w:right w:val="none" w:sz="0" w:space="0" w:color="auto"/>
                  </w:divBdr>
                  <w:divsChild>
                    <w:div w:id="2037540864">
                      <w:marLeft w:val="0"/>
                      <w:marRight w:val="0"/>
                      <w:marTop w:val="0"/>
                      <w:marBottom w:val="0"/>
                      <w:divBdr>
                        <w:top w:val="none" w:sz="0" w:space="0" w:color="auto"/>
                        <w:left w:val="none" w:sz="0" w:space="0" w:color="auto"/>
                        <w:bottom w:val="none" w:sz="0" w:space="0" w:color="auto"/>
                        <w:right w:val="none" w:sz="0" w:space="0" w:color="auto"/>
                      </w:divBdr>
                    </w:div>
                  </w:divsChild>
                </w:div>
                <w:div w:id="446509348">
                  <w:marLeft w:val="0"/>
                  <w:marRight w:val="0"/>
                  <w:marTop w:val="0"/>
                  <w:marBottom w:val="0"/>
                  <w:divBdr>
                    <w:top w:val="none" w:sz="0" w:space="0" w:color="auto"/>
                    <w:left w:val="none" w:sz="0" w:space="0" w:color="auto"/>
                    <w:bottom w:val="none" w:sz="0" w:space="0" w:color="auto"/>
                    <w:right w:val="none" w:sz="0" w:space="0" w:color="auto"/>
                  </w:divBdr>
                  <w:divsChild>
                    <w:div w:id="346759848">
                      <w:marLeft w:val="0"/>
                      <w:marRight w:val="0"/>
                      <w:marTop w:val="0"/>
                      <w:marBottom w:val="0"/>
                      <w:divBdr>
                        <w:top w:val="none" w:sz="0" w:space="0" w:color="auto"/>
                        <w:left w:val="none" w:sz="0" w:space="0" w:color="auto"/>
                        <w:bottom w:val="none" w:sz="0" w:space="0" w:color="auto"/>
                        <w:right w:val="none" w:sz="0" w:space="0" w:color="auto"/>
                      </w:divBdr>
                    </w:div>
                  </w:divsChild>
                </w:div>
                <w:div w:id="2080053464">
                  <w:marLeft w:val="0"/>
                  <w:marRight w:val="0"/>
                  <w:marTop w:val="0"/>
                  <w:marBottom w:val="0"/>
                  <w:divBdr>
                    <w:top w:val="none" w:sz="0" w:space="0" w:color="auto"/>
                    <w:left w:val="none" w:sz="0" w:space="0" w:color="auto"/>
                    <w:bottom w:val="none" w:sz="0" w:space="0" w:color="auto"/>
                    <w:right w:val="none" w:sz="0" w:space="0" w:color="auto"/>
                  </w:divBdr>
                  <w:divsChild>
                    <w:div w:id="1154764512">
                      <w:marLeft w:val="0"/>
                      <w:marRight w:val="0"/>
                      <w:marTop w:val="0"/>
                      <w:marBottom w:val="0"/>
                      <w:divBdr>
                        <w:top w:val="none" w:sz="0" w:space="0" w:color="auto"/>
                        <w:left w:val="none" w:sz="0" w:space="0" w:color="auto"/>
                        <w:bottom w:val="none" w:sz="0" w:space="0" w:color="auto"/>
                        <w:right w:val="none" w:sz="0" w:space="0" w:color="auto"/>
                      </w:divBdr>
                    </w:div>
                  </w:divsChild>
                </w:div>
                <w:div w:id="1515270097">
                  <w:marLeft w:val="0"/>
                  <w:marRight w:val="0"/>
                  <w:marTop w:val="0"/>
                  <w:marBottom w:val="0"/>
                  <w:divBdr>
                    <w:top w:val="none" w:sz="0" w:space="0" w:color="auto"/>
                    <w:left w:val="none" w:sz="0" w:space="0" w:color="auto"/>
                    <w:bottom w:val="none" w:sz="0" w:space="0" w:color="auto"/>
                    <w:right w:val="none" w:sz="0" w:space="0" w:color="auto"/>
                  </w:divBdr>
                  <w:divsChild>
                    <w:div w:id="926116163">
                      <w:marLeft w:val="0"/>
                      <w:marRight w:val="0"/>
                      <w:marTop w:val="0"/>
                      <w:marBottom w:val="0"/>
                      <w:divBdr>
                        <w:top w:val="none" w:sz="0" w:space="0" w:color="auto"/>
                        <w:left w:val="none" w:sz="0" w:space="0" w:color="auto"/>
                        <w:bottom w:val="none" w:sz="0" w:space="0" w:color="auto"/>
                        <w:right w:val="none" w:sz="0" w:space="0" w:color="auto"/>
                      </w:divBdr>
                    </w:div>
                  </w:divsChild>
                </w:div>
                <w:div w:id="400299912">
                  <w:marLeft w:val="0"/>
                  <w:marRight w:val="0"/>
                  <w:marTop w:val="0"/>
                  <w:marBottom w:val="0"/>
                  <w:divBdr>
                    <w:top w:val="none" w:sz="0" w:space="0" w:color="auto"/>
                    <w:left w:val="none" w:sz="0" w:space="0" w:color="auto"/>
                    <w:bottom w:val="none" w:sz="0" w:space="0" w:color="auto"/>
                    <w:right w:val="none" w:sz="0" w:space="0" w:color="auto"/>
                  </w:divBdr>
                  <w:divsChild>
                    <w:div w:id="83454223">
                      <w:marLeft w:val="0"/>
                      <w:marRight w:val="0"/>
                      <w:marTop w:val="0"/>
                      <w:marBottom w:val="0"/>
                      <w:divBdr>
                        <w:top w:val="none" w:sz="0" w:space="0" w:color="auto"/>
                        <w:left w:val="none" w:sz="0" w:space="0" w:color="auto"/>
                        <w:bottom w:val="none" w:sz="0" w:space="0" w:color="auto"/>
                        <w:right w:val="none" w:sz="0" w:space="0" w:color="auto"/>
                      </w:divBdr>
                    </w:div>
                  </w:divsChild>
                </w:div>
                <w:div w:id="1624309889">
                  <w:marLeft w:val="0"/>
                  <w:marRight w:val="0"/>
                  <w:marTop w:val="0"/>
                  <w:marBottom w:val="0"/>
                  <w:divBdr>
                    <w:top w:val="none" w:sz="0" w:space="0" w:color="auto"/>
                    <w:left w:val="none" w:sz="0" w:space="0" w:color="auto"/>
                    <w:bottom w:val="none" w:sz="0" w:space="0" w:color="auto"/>
                    <w:right w:val="none" w:sz="0" w:space="0" w:color="auto"/>
                  </w:divBdr>
                  <w:divsChild>
                    <w:div w:id="943683631">
                      <w:marLeft w:val="0"/>
                      <w:marRight w:val="0"/>
                      <w:marTop w:val="0"/>
                      <w:marBottom w:val="0"/>
                      <w:divBdr>
                        <w:top w:val="none" w:sz="0" w:space="0" w:color="auto"/>
                        <w:left w:val="none" w:sz="0" w:space="0" w:color="auto"/>
                        <w:bottom w:val="none" w:sz="0" w:space="0" w:color="auto"/>
                        <w:right w:val="none" w:sz="0" w:space="0" w:color="auto"/>
                      </w:divBdr>
                    </w:div>
                  </w:divsChild>
                </w:div>
                <w:div w:id="803279521">
                  <w:marLeft w:val="0"/>
                  <w:marRight w:val="0"/>
                  <w:marTop w:val="0"/>
                  <w:marBottom w:val="0"/>
                  <w:divBdr>
                    <w:top w:val="none" w:sz="0" w:space="0" w:color="auto"/>
                    <w:left w:val="none" w:sz="0" w:space="0" w:color="auto"/>
                    <w:bottom w:val="none" w:sz="0" w:space="0" w:color="auto"/>
                    <w:right w:val="none" w:sz="0" w:space="0" w:color="auto"/>
                  </w:divBdr>
                  <w:divsChild>
                    <w:div w:id="1864980404">
                      <w:marLeft w:val="0"/>
                      <w:marRight w:val="0"/>
                      <w:marTop w:val="0"/>
                      <w:marBottom w:val="0"/>
                      <w:divBdr>
                        <w:top w:val="none" w:sz="0" w:space="0" w:color="auto"/>
                        <w:left w:val="none" w:sz="0" w:space="0" w:color="auto"/>
                        <w:bottom w:val="none" w:sz="0" w:space="0" w:color="auto"/>
                        <w:right w:val="none" w:sz="0" w:space="0" w:color="auto"/>
                      </w:divBdr>
                    </w:div>
                  </w:divsChild>
                </w:div>
                <w:div w:id="1577860880">
                  <w:marLeft w:val="0"/>
                  <w:marRight w:val="0"/>
                  <w:marTop w:val="0"/>
                  <w:marBottom w:val="0"/>
                  <w:divBdr>
                    <w:top w:val="none" w:sz="0" w:space="0" w:color="auto"/>
                    <w:left w:val="none" w:sz="0" w:space="0" w:color="auto"/>
                    <w:bottom w:val="none" w:sz="0" w:space="0" w:color="auto"/>
                    <w:right w:val="none" w:sz="0" w:space="0" w:color="auto"/>
                  </w:divBdr>
                  <w:divsChild>
                    <w:div w:id="1188524109">
                      <w:marLeft w:val="0"/>
                      <w:marRight w:val="0"/>
                      <w:marTop w:val="0"/>
                      <w:marBottom w:val="0"/>
                      <w:divBdr>
                        <w:top w:val="none" w:sz="0" w:space="0" w:color="auto"/>
                        <w:left w:val="none" w:sz="0" w:space="0" w:color="auto"/>
                        <w:bottom w:val="none" w:sz="0" w:space="0" w:color="auto"/>
                        <w:right w:val="none" w:sz="0" w:space="0" w:color="auto"/>
                      </w:divBdr>
                    </w:div>
                  </w:divsChild>
                </w:div>
                <w:div w:id="29575075">
                  <w:marLeft w:val="0"/>
                  <w:marRight w:val="0"/>
                  <w:marTop w:val="0"/>
                  <w:marBottom w:val="0"/>
                  <w:divBdr>
                    <w:top w:val="none" w:sz="0" w:space="0" w:color="auto"/>
                    <w:left w:val="none" w:sz="0" w:space="0" w:color="auto"/>
                    <w:bottom w:val="none" w:sz="0" w:space="0" w:color="auto"/>
                    <w:right w:val="none" w:sz="0" w:space="0" w:color="auto"/>
                  </w:divBdr>
                  <w:divsChild>
                    <w:div w:id="1405178632">
                      <w:marLeft w:val="0"/>
                      <w:marRight w:val="0"/>
                      <w:marTop w:val="0"/>
                      <w:marBottom w:val="0"/>
                      <w:divBdr>
                        <w:top w:val="none" w:sz="0" w:space="0" w:color="auto"/>
                        <w:left w:val="none" w:sz="0" w:space="0" w:color="auto"/>
                        <w:bottom w:val="none" w:sz="0" w:space="0" w:color="auto"/>
                        <w:right w:val="none" w:sz="0" w:space="0" w:color="auto"/>
                      </w:divBdr>
                    </w:div>
                  </w:divsChild>
                </w:div>
                <w:div w:id="693926663">
                  <w:marLeft w:val="0"/>
                  <w:marRight w:val="0"/>
                  <w:marTop w:val="0"/>
                  <w:marBottom w:val="0"/>
                  <w:divBdr>
                    <w:top w:val="none" w:sz="0" w:space="0" w:color="auto"/>
                    <w:left w:val="none" w:sz="0" w:space="0" w:color="auto"/>
                    <w:bottom w:val="none" w:sz="0" w:space="0" w:color="auto"/>
                    <w:right w:val="none" w:sz="0" w:space="0" w:color="auto"/>
                  </w:divBdr>
                  <w:divsChild>
                    <w:div w:id="1333727768">
                      <w:marLeft w:val="0"/>
                      <w:marRight w:val="0"/>
                      <w:marTop w:val="0"/>
                      <w:marBottom w:val="0"/>
                      <w:divBdr>
                        <w:top w:val="none" w:sz="0" w:space="0" w:color="auto"/>
                        <w:left w:val="none" w:sz="0" w:space="0" w:color="auto"/>
                        <w:bottom w:val="none" w:sz="0" w:space="0" w:color="auto"/>
                        <w:right w:val="none" w:sz="0" w:space="0" w:color="auto"/>
                      </w:divBdr>
                    </w:div>
                  </w:divsChild>
                </w:div>
                <w:div w:id="1876844036">
                  <w:marLeft w:val="0"/>
                  <w:marRight w:val="0"/>
                  <w:marTop w:val="0"/>
                  <w:marBottom w:val="0"/>
                  <w:divBdr>
                    <w:top w:val="none" w:sz="0" w:space="0" w:color="auto"/>
                    <w:left w:val="none" w:sz="0" w:space="0" w:color="auto"/>
                    <w:bottom w:val="none" w:sz="0" w:space="0" w:color="auto"/>
                    <w:right w:val="none" w:sz="0" w:space="0" w:color="auto"/>
                  </w:divBdr>
                  <w:divsChild>
                    <w:div w:id="1748068769">
                      <w:marLeft w:val="0"/>
                      <w:marRight w:val="0"/>
                      <w:marTop w:val="0"/>
                      <w:marBottom w:val="0"/>
                      <w:divBdr>
                        <w:top w:val="none" w:sz="0" w:space="0" w:color="auto"/>
                        <w:left w:val="none" w:sz="0" w:space="0" w:color="auto"/>
                        <w:bottom w:val="none" w:sz="0" w:space="0" w:color="auto"/>
                        <w:right w:val="none" w:sz="0" w:space="0" w:color="auto"/>
                      </w:divBdr>
                    </w:div>
                  </w:divsChild>
                </w:div>
                <w:div w:id="344946401">
                  <w:marLeft w:val="0"/>
                  <w:marRight w:val="0"/>
                  <w:marTop w:val="0"/>
                  <w:marBottom w:val="0"/>
                  <w:divBdr>
                    <w:top w:val="none" w:sz="0" w:space="0" w:color="auto"/>
                    <w:left w:val="none" w:sz="0" w:space="0" w:color="auto"/>
                    <w:bottom w:val="none" w:sz="0" w:space="0" w:color="auto"/>
                    <w:right w:val="none" w:sz="0" w:space="0" w:color="auto"/>
                  </w:divBdr>
                  <w:divsChild>
                    <w:div w:id="1829469987">
                      <w:marLeft w:val="0"/>
                      <w:marRight w:val="0"/>
                      <w:marTop w:val="0"/>
                      <w:marBottom w:val="0"/>
                      <w:divBdr>
                        <w:top w:val="none" w:sz="0" w:space="0" w:color="auto"/>
                        <w:left w:val="none" w:sz="0" w:space="0" w:color="auto"/>
                        <w:bottom w:val="none" w:sz="0" w:space="0" w:color="auto"/>
                        <w:right w:val="none" w:sz="0" w:space="0" w:color="auto"/>
                      </w:divBdr>
                    </w:div>
                  </w:divsChild>
                </w:div>
                <w:div w:id="1366638778">
                  <w:marLeft w:val="0"/>
                  <w:marRight w:val="0"/>
                  <w:marTop w:val="0"/>
                  <w:marBottom w:val="0"/>
                  <w:divBdr>
                    <w:top w:val="none" w:sz="0" w:space="0" w:color="auto"/>
                    <w:left w:val="none" w:sz="0" w:space="0" w:color="auto"/>
                    <w:bottom w:val="none" w:sz="0" w:space="0" w:color="auto"/>
                    <w:right w:val="none" w:sz="0" w:space="0" w:color="auto"/>
                  </w:divBdr>
                  <w:divsChild>
                    <w:div w:id="1263495988">
                      <w:marLeft w:val="0"/>
                      <w:marRight w:val="0"/>
                      <w:marTop w:val="0"/>
                      <w:marBottom w:val="0"/>
                      <w:divBdr>
                        <w:top w:val="none" w:sz="0" w:space="0" w:color="auto"/>
                        <w:left w:val="none" w:sz="0" w:space="0" w:color="auto"/>
                        <w:bottom w:val="none" w:sz="0" w:space="0" w:color="auto"/>
                        <w:right w:val="none" w:sz="0" w:space="0" w:color="auto"/>
                      </w:divBdr>
                    </w:div>
                  </w:divsChild>
                </w:div>
                <w:div w:id="1397967934">
                  <w:marLeft w:val="0"/>
                  <w:marRight w:val="0"/>
                  <w:marTop w:val="0"/>
                  <w:marBottom w:val="0"/>
                  <w:divBdr>
                    <w:top w:val="none" w:sz="0" w:space="0" w:color="auto"/>
                    <w:left w:val="none" w:sz="0" w:space="0" w:color="auto"/>
                    <w:bottom w:val="none" w:sz="0" w:space="0" w:color="auto"/>
                    <w:right w:val="none" w:sz="0" w:space="0" w:color="auto"/>
                  </w:divBdr>
                  <w:divsChild>
                    <w:div w:id="971984316">
                      <w:marLeft w:val="0"/>
                      <w:marRight w:val="0"/>
                      <w:marTop w:val="0"/>
                      <w:marBottom w:val="0"/>
                      <w:divBdr>
                        <w:top w:val="none" w:sz="0" w:space="0" w:color="auto"/>
                        <w:left w:val="none" w:sz="0" w:space="0" w:color="auto"/>
                        <w:bottom w:val="none" w:sz="0" w:space="0" w:color="auto"/>
                        <w:right w:val="none" w:sz="0" w:space="0" w:color="auto"/>
                      </w:divBdr>
                    </w:div>
                  </w:divsChild>
                </w:div>
                <w:div w:id="332336432">
                  <w:marLeft w:val="0"/>
                  <w:marRight w:val="0"/>
                  <w:marTop w:val="0"/>
                  <w:marBottom w:val="0"/>
                  <w:divBdr>
                    <w:top w:val="none" w:sz="0" w:space="0" w:color="auto"/>
                    <w:left w:val="none" w:sz="0" w:space="0" w:color="auto"/>
                    <w:bottom w:val="none" w:sz="0" w:space="0" w:color="auto"/>
                    <w:right w:val="none" w:sz="0" w:space="0" w:color="auto"/>
                  </w:divBdr>
                  <w:divsChild>
                    <w:div w:id="303850997">
                      <w:marLeft w:val="0"/>
                      <w:marRight w:val="0"/>
                      <w:marTop w:val="0"/>
                      <w:marBottom w:val="0"/>
                      <w:divBdr>
                        <w:top w:val="none" w:sz="0" w:space="0" w:color="auto"/>
                        <w:left w:val="none" w:sz="0" w:space="0" w:color="auto"/>
                        <w:bottom w:val="none" w:sz="0" w:space="0" w:color="auto"/>
                        <w:right w:val="none" w:sz="0" w:space="0" w:color="auto"/>
                      </w:divBdr>
                    </w:div>
                  </w:divsChild>
                </w:div>
                <w:div w:id="1183324723">
                  <w:marLeft w:val="0"/>
                  <w:marRight w:val="0"/>
                  <w:marTop w:val="0"/>
                  <w:marBottom w:val="0"/>
                  <w:divBdr>
                    <w:top w:val="none" w:sz="0" w:space="0" w:color="auto"/>
                    <w:left w:val="none" w:sz="0" w:space="0" w:color="auto"/>
                    <w:bottom w:val="none" w:sz="0" w:space="0" w:color="auto"/>
                    <w:right w:val="none" w:sz="0" w:space="0" w:color="auto"/>
                  </w:divBdr>
                  <w:divsChild>
                    <w:div w:id="44958752">
                      <w:marLeft w:val="0"/>
                      <w:marRight w:val="0"/>
                      <w:marTop w:val="0"/>
                      <w:marBottom w:val="0"/>
                      <w:divBdr>
                        <w:top w:val="none" w:sz="0" w:space="0" w:color="auto"/>
                        <w:left w:val="none" w:sz="0" w:space="0" w:color="auto"/>
                        <w:bottom w:val="none" w:sz="0" w:space="0" w:color="auto"/>
                        <w:right w:val="none" w:sz="0" w:space="0" w:color="auto"/>
                      </w:divBdr>
                    </w:div>
                  </w:divsChild>
                </w:div>
                <w:div w:id="291205223">
                  <w:marLeft w:val="0"/>
                  <w:marRight w:val="0"/>
                  <w:marTop w:val="0"/>
                  <w:marBottom w:val="0"/>
                  <w:divBdr>
                    <w:top w:val="none" w:sz="0" w:space="0" w:color="auto"/>
                    <w:left w:val="none" w:sz="0" w:space="0" w:color="auto"/>
                    <w:bottom w:val="none" w:sz="0" w:space="0" w:color="auto"/>
                    <w:right w:val="none" w:sz="0" w:space="0" w:color="auto"/>
                  </w:divBdr>
                  <w:divsChild>
                    <w:div w:id="437680260">
                      <w:marLeft w:val="0"/>
                      <w:marRight w:val="0"/>
                      <w:marTop w:val="0"/>
                      <w:marBottom w:val="0"/>
                      <w:divBdr>
                        <w:top w:val="none" w:sz="0" w:space="0" w:color="auto"/>
                        <w:left w:val="none" w:sz="0" w:space="0" w:color="auto"/>
                        <w:bottom w:val="none" w:sz="0" w:space="0" w:color="auto"/>
                        <w:right w:val="none" w:sz="0" w:space="0" w:color="auto"/>
                      </w:divBdr>
                    </w:div>
                  </w:divsChild>
                </w:div>
                <w:div w:id="746004009">
                  <w:marLeft w:val="0"/>
                  <w:marRight w:val="0"/>
                  <w:marTop w:val="0"/>
                  <w:marBottom w:val="0"/>
                  <w:divBdr>
                    <w:top w:val="none" w:sz="0" w:space="0" w:color="auto"/>
                    <w:left w:val="none" w:sz="0" w:space="0" w:color="auto"/>
                    <w:bottom w:val="none" w:sz="0" w:space="0" w:color="auto"/>
                    <w:right w:val="none" w:sz="0" w:space="0" w:color="auto"/>
                  </w:divBdr>
                  <w:divsChild>
                    <w:div w:id="1128817225">
                      <w:marLeft w:val="0"/>
                      <w:marRight w:val="0"/>
                      <w:marTop w:val="0"/>
                      <w:marBottom w:val="0"/>
                      <w:divBdr>
                        <w:top w:val="none" w:sz="0" w:space="0" w:color="auto"/>
                        <w:left w:val="none" w:sz="0" w:space="0" w:color="auto"/>
                        <w:bottom w:val="none" w:sz="0" w:space="0" w:color="auto"/>
                        <w:right w:val="none" w:sz="0" w:space="0" w:color="auto"/>
                      </w:divBdr>
                    </w:div>
                  </w:divsChild>
                </w:div>
                <w:div w:id="1958875206">
                  <w:marLeft w:val="0"/>
                  <w:marRight w:val="0"/>
                  <w:marTop w:val="0"/>
                  <w:marBottom w:val="0"/>
                  <w:divBdr>
                    <w:top w:val="none" w:sz="0" w:space="0" w:color="auto"/>
                    <w:left w:val="none" w:sz="0" w:space="0" w:color="auto"/>
                    <w:bottom w:val="none" w:sz="0" w:space="0" w:color="auto"/>
                    <w:right w:val="none" w:sz="0" w:space="0" w:color="auto"/>
                  </w:divBdr>
                  <w:divsChild>
                    <w:div w:id="386955899">
                      <w:marLeft w:val="0"/>
                      <w:marRight w:val="0"/>
                      <w:marTop w:val="0"/>
                      <w:marBottom w:val="0"/>
                      <w:divBdr>
                        <w:top w:val="none" w:sz="0" w:space="0" w:color="auto"/>
                        <w:left w:val="none" w:sz="0" w:space="0" w:color="auto"/>
                        <w:bottom w:val="none" w:sz="0" w:space="0" w:color="auto"/>
                        <w:right w:val="none" w:sz="0" w:space="0" w:color="auto"/>
                      </w:divBdr>
                    </w:div>
                  </w:divsChild>
                </w:div>
                <w:div w:id="549268638">
                  <w:marLeft w:val="0"/>
                  <w:marRight w:val="0"/>
                  <w:marTop w:val="0"/>
                  <w:marBottom w:val="0"/>
                  <w:divBdr>
                    <w:top w:val="none" w:sz="0" w:space="0" w:color="auto"/>
                    <w:left w:val="none" w:sz="0" w:space="0" w:color="auto"/>
                    <w:bottom w:val="none" w:sz="0" w:space="0" w:color="auto"/>
                    <w:right w:val="none" w:sz="0" w:space="0" w:color="auto"/>
                  </w:divBdr>
                  <w:divsChild>
                    <w:div w:id="1231235526">
                      <w:marLeft w:val="0"/>
                      <w:marRight w:val="0"/>
                      <w:marTop w:val="0"/>
                      <w:marBottom w:val="0"/>
                      <w:divBdr>
                        <w:top w:val="none" w:sz="0" w:space="0" w:color="auto"/>
                        <w:left w:val="none" w:sz="0" w:space="0" w:color="auto"/>
                        <w:bottom w:val="none" w:sz="0" w:space="0" w:color="auto"/>
                        <w:right w:val="none" w:sz="0" w:space="0" w:color="auto"/>
                      </w:divBdr>
                    </w:div>
                  </w:divsChild>
                </w:div>
                <w:div w:id="1439449539">
                  <w:marLeft w:val="0"/>
                  <w:marRight w:val="0"/>
                  <w:marTop w:val="0"/>
                  <w:marBottom w:val="0"/>
                  <w:divBdr>
                    <w:top w:val="none" w:sz="0" w:space="0" w:color="auto"/>
                    <w:left w:val="none" w:sz="0" w:space="0" w:color="auto"/>
                    <w:bottom w:val="none" w:sz="0" w:space="0" w:color="auto"/>
                    <w:right w:val="none" w:sz="0" w:space="0" w:color="auto"/>
                  </w:divBdr>
                  <w:divsChild>
                    <w:div w:id="1075586189">
                      <w:marLeft w:val="0"/>
                      <w:marRight w:val="0"/>
                      <w:marTop w:val="0"/>
                      <w:marBottom w:val="0"/>
                      <w:divBdr>
                        <w:top w:val="none" w:sz="0" w:space="0" w:color="auto"/>
                        <w:left w:val="none" w:sz="0" w:space="0" w:color="auto"/>
                        <w:bottom w:val="none" w:sz="0" w:space="0" w:color="auto"/>
                        <w:right w:val="none" w:sz="0" w:space="0" w:color="auto"/>
                      </w:divBdr>
                    </w:div>
                  </w:divsChild>
                </w:div>
                <w:div w:id="647855389">
                  <w:marLeft w:val="0"/>
                  <w:marRight w:val="0"/>
                  <w:marTop w:val="0"/>
                  <w:marBottom w:val="0"/>
                  <w:divBdr>
                    <w:top w:val="none" w:sz="0" w:space="0" w:color="auto"/>
                    <w:left w:val="none" w:sz="0" w:space="0" w:color="auto"/>
                    <w:bottom w:val="none" w:sz="0" w:space="0" w:color="auto"/>
                    <w:right w:val="none" w:sz="0" w:space="0" w:color="auto"/>
                  </w:divBdr>
                  <w:divsChild>
                    <w:div w:id="57871048">
                      <w:marLeft w:val="0"/>
                      <w:marRight w:val="0"/>
                      <w:marTop w:val="0"/>
                      <w:marBottom w:val="0"/>
                      <w:divBdr>
                        <w:top w:val="none" w:sz="0" w:space="0" w:color="auto"/>
                        <w:left w:val="none" w:sz="0" w:space="0" w:color="auto"/>
                        <w:bottom w:val="none" w:sz="0" w:space="0" w:color="auto"/>
                        <w:right w:val="none" w:sz="0" w:space="0" w:color="auto"/>
                      </w:divBdr>
                    </w:div>
                  </w:divsChild>
                </w:div>
                <w:div w:id="499153560">
                  <w:marLeft w:val="0"/>
                  <w:marRight w:val="0"/>
                  <w:marTop w:val="0"/>
                  <w:marBottom w:val="0"/>
                  <w:divBdr>
                    <w:top w:val="none" w:sz="0" w:space="0" w:color="auto"/>
                    <w:left w:val="none" w:sz="0" w:space="0" w:color="auto"/>
                    <w:bottom w:val="none" w:sz="0" w:space="0" w:color="auto"/>
                    <w:right w:val="none" w:sz="0" w:space="0" w:color="auto"/>
                  </w:divBdr>
                  <w:divsChild>
                    <w:div w:id="1889607916">
                      <w:marLeft w:val="0"/>
                      <w:marRight w:val="0"/>
                      <w:marTop w:val="0"/>
                      <w:marBottom w:val="0"/>
                      <w:divBdr>
                        <w:top w:val="none" w:sz="0" w:space="0" w:color="auto"/>
                        <w:left w:val="none" w:sz="0" w:space="0" w:color="auto"/>
                        <w:bottom w:val="none" w:sz="0" w:space="0" w:color="auto"/>
                        <w:right w:val="none" w:sz="0" w:space="0" w:color="auto"/>
                      </w:divBdr>
                    </w:div>
                  </w:divsChild>
                </w:div>
                <w:div w:id="1116487002">
                  <w:marLeft w:val="0"/>
                  <w:marRight w:val="0"/>
                  <w:marTop w:val="0"/>
                  <w:marBottom w:val="0"/>
                  <w:divBdr>
                    <w:top w:val="none" w:sz="0" w:space="0" w:color="auto"/>
                    <w:left w:val="none" w:sz="0" w:space="0" w:color="auto"/>
                    <w:bottom w:val="none" w:sz="0" w:space="0" w:color="auto"/>
                    <w:right w:val="none" w:sz="0" w:space="0" w:color="auto"/>
                  </w:divBdr>
                  <w:divsChild>
                    <w:div w:id="952399849">
                      <w:marLeft w:val="0"/>
                      <w:marRight w:val="0"/>
                      <w:marTop w:val="0"/>
                      <w:marBottom w:val="0"/>
                      <w:divBdr>
                        <w:top w:val="none" w:sz="0" w:space="0" w:color="auto"/>
                        <w:left w:val="none" w:sz="0" w:space="0" w:color="auto"/>
                        <w:bottom w:val="none" w:sz="0" w:space="0" w:color="auto"/>
                        <w:right w:val="none" w:sz="0" w:space="0" w:color="auto"/>
                      </w:divBdr>
                    </w:div>
                  </w:divsChild>
                </w:div>
                <w:div w:id="623388561">
                  <w:marLeft w:val="0"/>
                  <w:marRight w:val="0"/>
                  <w:marTop w:val="0"/>
                  <w:marBottom w:val="0"/>
                  <w:divBdr>
                    <w:top w:val="none" w:sz="0" w:space="0" w:color="auto"/>
                    <w:left w:val="none" w:sz="0" w:space="0" w:color="auto"/>
                    <w:bottom w:val="none" w:sz="0" w:space="0" w:color="auto"/>
                    <w:right w:val="none" w:sz="0" w:space="0" w:color="auto"/>
                  </w:divBdr>
                  <w:divsChild>
                    <w:div w:id="1293176561">
                      <w:marLeft w:val="0"/>
                      <w:marRight w:val="0"/>
                      <w:marTop w:val="0"/>
                      <w:marBottom w:val="0"/>
                      <w:divBdr>
                        <w:top w:val="none" w:sz="0" w:space="0" w:color="auto"/>
                        <w:left w:val="none" w:sz="0" w:space="0" w:color="auto"/>
                        <w:bottom w:val="none" w:sz="0" w:space="0" w:color="auto"/>
                        <w:right w:val="none" w:sz="0" w:space="0" w:color="auto"/>
                      </w:divBdr>
                    </w:div>
                  </w:divsChild>
                </w:div>
                <w:div w:id="1526097785">
                  <w:marLeft w:val="0"/>
                  <w:marRight w:val="0"/>
                  <w:marTop w:val="0"/>
                  <w:marBottom w:val="0"/>
                  <w:divBdr>
                    <w:top w:val="none" w:sz="0" w:space="0" w:color="auto"/>
                    <w:left w:val="none" w:sz="0" w:space="0" w:color="auto"/>
                    <w:bottom w:val="none" w:sz="0" w:space="0" w:color="auto"/>
                    <w:right w:val="none" w:sz="0" w:space="0" w:color="auto"/>
                  </w:divBdr>
                  <w:divsChild>
                    <w:div w:id="2022468381">
                      <w:marLeft w:val="0"/>
                      <w:marRight w:val="0"/>
                      <w:marTop w:val="0"/>
                      <w:marBottom w:val="0"/>
                      <w:divBdr>
                        <w:top w:val="none" w:sz="0" w:space="0" w:color="auto"/>
                        <w:left w:val="none" w:sz="0" w:space="0" w:color="auto"/>
                        <w:bottom w:val="none" w:sz="0" w:space="0" w:color="auto"/>
                        <w:right w:val="none" w:sz="0" w:space="0" w:color="auto"/>
                      </w:divBdr>
                    </w:div>
                  </w:divsChild>
                </w:div>
                <w:div w:id="441843857">
                  <w:marLeft w:val="0"/>
                  <w:marRight w:val="0"/>
                  <w:marTop w:val="0"/>
                  <w:marBottom w:val="0"/>
                  <w:divBdr>
                    <w:top w:val="none" w:sz="0" w:space="0" w:color="auto"/>
                    <w:left w:val="none" w:sz="0" w:space="0" w:color="auto"/>
                    <w:bottom w:val="none" w:sz="0" w:space="0" w:color="auto"/>
                    <w:right w:val="none" w:sz="0" w:space="0" w:color="auto"/>
                  </w:divBdr>
                  <w:divsChild>
                    <w:div w:id="724178226">
                      <w:marLeft w:val="0"/>
                      <w:marRight w:val="0"/>
                      <w:marTop w:val="0"/>
                      <w:marBottom w:val="0"/>
                      <w:divBdr>
                        <w:top w:val="none" w:sz="0" w:space="0" w:color="auto"/>
                        <w:left w:val="none" w:sz="0" w:space="0" w:color="auto"/>
                        <w:bottom w:val="none" w:sz="0" w:space="0" w:color="auto"/>
                        <w:right w:val="none" w:sz="0" w:space="0" w:color="auto"/>
                      </w:divBdr>
                    </w:div>
                  </w:divsChild>
                </w:div>
                <w:div w:id="2076661800">
                  <w:marLeft w:val="0"/>
                  <w:marRight w:val="0"/>
                  <w:marTop w:val="0"/>
                  <w:marBottom w:val="0"/>
                  <w:divBdr>
                    <w:top w:val="none" w:sz="0" w:space="0" w:color="auto"/>
                    <w:left w:val="none" w:sz="0" w:space="0" w:color="auto"/>
                    <w:bottom w:val="none" w:sz="0" w:space="0" w:color="auto"/>
                    <w:right w:val="none" w:sz="0" w:space="0" w:color="auto"/>
                  </w:divBdr>
                  <w:divsChild>
                    <w:div w:id="1022169299">
                      <w:marLeft w:val="0"/>
                      <w:marRight w:val="0"/>
                      <w:marTop w:val="0"/>
                      <w:marBottom w:val="0"/>
                      <w:divBdr>
                        <w:top w:val="none" w:sz="0" w:space="0" w:color="auto"/>
                        <w:left w:val="none" w:sz="0" w:space="0" w:color="auto"/>
                        <w:bottom w:val="none" w:sz="0" w:space="0" w:color="auto"/>
                        <w:right w:val="none" w:sz="0" w:space="0" w:color="auto"/>
                      </w:divBdr>
                    </w:div>
                  </w:divsChild>
                </w:div>
                <w:div w:id="378286708">
                  <w:marLeft w:val="0"/>
                  <w:marRight w:val="0"/>
                  <w:marTop w:val="0"/>
                  <w:marBottom w:val="0"/>
                  <w:divBdr>
                    <w:top w:val="none" w:sz="0" w:space="0" w:color="auto"/>
                    <w:left w:val="none" w:sz="0" w:space="0" w:color="auto"/>
                    <w:bottom w:val="none" w:sz="0" w:space="0" w:color="auto"/>
                    <w:right w:val="none" w:sz="0" w:space="0" w:color="auto"/>
                  </w:divBdr>
                  <w:divsChild>
                    <w:div w:id="356199374">
                      <w:marLeft w:val="0"/>
                      <w:marRight w:val="0"/>
                      <w:marTop w:val="0"/>
                      <w:marBottom w:val="0"/>
                      <w:divBdr>
                        <w:top w:val="none" w:sz="0" w:space="0" w:color="auto"/>
                        <w:left w:val="none" w:sz="0" w:space="0" w:color="auto"/>
                        <w:bottom w:val="none" w:sz="0" w:space="0" w:color="auto"/>
                        <w:right w:val="none" w:sz="0" w:space="0" w:color="auto"/>
                      </w:divBdr>
                    </w:div>
                  </w:divsChild>
                </w:div>
                <w:div w:id="258685829">
                  <w:marLeft w:val="0"/>
                  <w:marRight w:val="0"/>
                  <w:marTop w:val="0"/>
                  <w:marBottom w:val="0"/>
                  <w:divBdr>
                    <w:top w:val="none" w:sz="0" w:space="0" w:color="auto"/>
                    <w:left w:val="none" w:sz="0" w:space="0" w:color="auto"/>
                    <w:bottom w:val="none" w:sz="0" w:space="0" w:color="auto"/>
                    <w:right w:val="none" w:sz="0" w:space="0" w:color="auto"/>
                  </w:divBdr>
                  <w:divsChild>
                    <w:div w:id="889078158">
                      <w:marLeft w:val="0"/>
                      <w:marRight w:val="0"/>
                      <w:marTop w:val="0"/>
                      <w:marBottom w:val="0"/>
                      <w:divBdr>
                        <w:top w:val="none" w:sz="0" w:space="0" w:color="auto"/>
                        <w:left w:val="none" w:sz="0" w:space="0" w:color="auto"/>
                        <w:bottom w:val="none" w:sz="0" w:space="0" w:color="auto"/>
                        <w:right w:val="none" w:sz="0" w:space="0" w:color="auto"/>
                      </w:divBdr>
                    </w:div>
                  </w:divsChild>
                </w:div>
                <w:div w:id="680087099">
                  <w:marLeft w:val="0"/>
                  <w:marRight w:val="0"/>
                  <w:marTop w:val="0"/>
                  <w:marBottom w:val="0"/>
                  <w:divBdr>
                    <w:top w:val="none" w:sz="0" w:space="0" w:color="auto"/>
                    <w:left w:val="none" w:sz="0" w:space="0" w:color="auto"/>
                    <w:bottom w:val="none" w:sz="0" w:space="0" w:color="auto"/>
                    <w:right w:val="none" w:sz="0" w:space="0" w:color="auto"/>
                  </w:divBdr>
                  <w:divsChild>
                    <w:div w:id="1823235420">
                      <w:marLeft w:val="0"/>
                      <w:marRight w:val="0"/>
                      <w:marTop w:val="0"/>
                      <w:marBottom w:val="0"/>
                      <w:divBdr>
                        <w:top w:val="none" w:sz="0" w:space="0" w:color="auto"/>
                        <w:left w:val="none" w:sz="0" w:space="0" w:color="auto"/>
                        <w:bottom w:val="none" w:sz="0" w:space="0" w:color="auto"/>
                        <w:right w:val="none" w:sz="0" w:space="0" w:color="auto"/>
                      </w:divBdr>
                    </w:div>
                  </w:divsChild>
                </w:div>
                <w:div w:id="1627663939">
                  <w:marLeft w:val="0"/>
                  <w:marRight w:val="0"/>
                  <w:marTop w:val="0"/>
                  <w:marBottom w:val="0"/>
                  <w:divBdr>
                    <w:top w:val="none" w:sz="0" w:space="0" w:color="auto"/>
                    <w:left w:val="none" w:sz="0" w:space="0" w:color="auto"/>
                    <w:bottom w:val="none" w:sz="0" w:space="0" w:color="auto"/>
                    <w:right w:val="none" w:sz="0" w:space="0" w:color="auto"/>
                  </w:divBdr>
                  <w:divsChild>
                    <w:div w:id="1008749432">
                      <w:marLeft w:val="0"/>
                      <w:marRight w:val="0"/>
                      <w:marTop w:val="0"/>
                      <w:marBottom w:val="0"/>
                      <w:divBdr>
                        <w:top w:val="none" w:sz="0" w:space="0" w:color="auto"/>
                        <w:left w:val="none" w:sz="0" w:space="0" w:color="auto"/>
                        <w:bottom w:val="none" w:sz="0" w:space="0" w:color="auto"/>
                        <w:right w:val="none" w:sz="0" w:space="0" w:color="auto"/>
                      </w:divBdr>
                    </w:div>
                  </w:divsChild>
                </w:div>
                <w:div w:id="389620221">
                  <w:marLeft w:val="0"/>
                  <w:marRight w:val="0"/>
                  <w:marTop w:val="0"/>
                  <w:marBottom w:val="0"/>
                  <w:divBdr>
                    <w:top w:val="none" w:sz="0" w:space="0" w:color="auto"/>
                    <w:left w:val="none" w:sz="0" w:space="0" w:color="auto"/>
                    <w:bottom w:val="none" w:sz="0" w:space="0" w:color="auto"/>
                    <w:right w:val="none" w:sz="0" w:space="0" w:color="auto"/>
                  </w:divBdr>
                  <w:divsChild>
                    <w:div w:id="1537699301">
                      <w:marLeft w:val="0"/>
                      <w:marRight w:val="0"/>
                      <w:marTop w:val="0"/>
                      <w:marBottom w:val="0"/>
                      <w:divBdr>
                        <w:top w:val="none" w:sz="0" w:space="0" w:color="auto"/>
                        <w:left w:val="none" w:sz="0" w:space="0" w:color="auto"/>
                        <w:bottom w:val="none" w:sz="0" w:space="0" w:color="auto"/>
                        <w:right w:val="none" w:sz="0" w:space="0" w:color="auto"/>
                      </w:divBdr>
                    </w:div>
                  </w:divsChild>
                </w:div>
                <w:div w:id="1299073567">
                  <w:marLeft w:val="0"/>
                  <w:marRight w:val="0"/>
                  <w:marTop w:val="0"/>
                  <w:marBottom w:val="0"/>
                  <w:divBdr>
                    <w:top w:val="none" w:sz="0" w:space="0" w:color="auto"/>
                    <w:left w:val="none" w:sz="0" w:space="0" w:color="auto"/>
                    <w:bottom w:val="none" w:sz="0" w:space="0" w:color="auto"/>
                    <w:right w:val="none" w:sz="0" w:space="0" w:color="auto"/>
                  </w:divBdr>
                  <w:divsChild>
                    <w:div w:id="1769541371">
                      <w:marLeft w:val="0"/>
                      <w:marRight w:val="0"/>
                      <w:marTop w:val="0"/>
                      <w:marBottom w:val="0"/>
                      <w:divBdr>
                        <w:top w:val="none" w:sz="0" w:space="0" w:color="auto"/>
                        <w:left w:val="none" w:sz="0" w:space="0" w:color="auto"/>
                        <w:bottom w:val="none" w:sz="0" w:space="0" w:color="auto"/>
                        <w:right w:val="none" w:sz="0" w:space="0" w:color="auto"/>
                      </w:divBdr>
                    </w:div>
                  </w:divsChild>
                </w:div>
                <w:div w:id="1939018235">
                  <w:marLeft w:val="0"/>
                  <w:marRight w:val="0"/>
                  <w:marTop w:val="0"/>
                  <w:marBottom w:val="0"/>
                  <w:divBdr>
                    <w:top w:val="none" w:sz="0" w:space="0" w:color="auto"/>
                    <w:left w:val="none" w:sz="0" w:space="0" w:color="auto"/>
                    <w:bottom w:val="none" w:sz="0" w:space="0" w:color="auto"/>
                    <w:right w:val="none" w:sz="0" w:space="0" w:color="auto"/>
                  </w:divBdr>
                  <w:divsChild>
                    <w:div w:id="851380618">
                      <w:marLeft w:val="0"/>
                      <w:marRight w:val="0"/>
                      <w:marTop w:val="0"/>
                      <w:marBottom w:val="0"/>
                      <w:divBdr>
                        <w:top w:val="none" w:sz="0" w:space="0" w:color="auto"/>
                        <w:left w:val="none" w:sz="0" w:space="0" w:color="auto"/>
                        <w:bottom w:val="none" w:sz="0" w:space="0" w:color="auto"/>
                        <w:right w:val="none" w:sz="0" w:space="0" w:color="auto"/>
                      </w:divBdr>
                    </w:div>
                  </w:divsChild>
                </w:div>
                <w:div w:id="273052308">
                  <w:marLeft w:val="0"/>
                  <w:marRight w:val="0"/>
                  <w:marTop w:val="0"/>
                  <w:marBottom w:val="0"/>
                  <w:divBdr>
                    <w:top w:val="none" w:sz="0" w:space="0" w:color="auto"/>
                    <w:left w:val="none" w:sz="0" w:space="0" w:color="auto"/>
                    <w:bottom w:val="none" w:sz="0" w:space="0" w:color="auto"/>
                    <w:right w:val="none" w:sz="0" w:space="0" w:color="auto"/>
                  </w:divBdr>
                  <w:divsChild>
                    <w:div w:id="1469668899">
                      <w:marLeft w:val="0"/>
                      <w:marRight w:val="0"/>
                      <w:marTop w:val="0"/>
                      <w:marBottom w:val="0"/>
                      <w:divBdr>
                        <w:top w:val="none" w:sz="0" w:space="0" w:color="auto"/>
                        <w:left w:val="none" w:sz="0" w:space="0" w:color="auto"/>
                        <w:bottom w:val="none" w:sz="0" w:space="0" w:color="auto"/>
                        <w:right w:val="none" w:sz="0" w:space="0" w:color="auto"/>
                      </w:divBdr>
                    </w:div>
                  </w:divsChild>
                </w:div>
                <w:div w:id="1411269462">
                  <w:marLeft w:val="0"/>
                  <w:marRight w:val="0"/>
                  <w:marTop w:val="0"/>
                  <w:marBottom w:val="0"/>
                  <w:divBdr>
                    <w:top w:val="none" w:sz="0" w:space="0" w:color="auto"/>
                    <w:left w:val="none" w:sz="0" w:space="0" w:color="auto"/>
                    <w:bottom w:val="none" w:sz="0" w:space="0" w:color="auto"/>
                    <w:right w:val="none" w:sz="0" w:space="0" w:color="auto"/>
                  </w:divBdr>
                  <w:divsChild>
                    <w:div w:id="1401052339">
                      <w:marLeft w:val="0"/>
                      <w:marRight w:val="0"/>
                      <w:marTop w:val="0"/>
                      <w:marBottom w:val="0"/>
                      <w:divBdr>
                        <w:top w:val="none" w:sz="0" w:space="0" w:color="auto"/>
                        <w:left w:val="none" w:sz="0" w:space="0" w:color="auto"/>
                        <w:bottom w:val="none" w:sz="0" w:space="0" w:color="auto"/>
                        <w:right w:val="none" w:sz="0" w:space="0" w:color="auto"/>
                      </w:divBdr>
                    </w:div>
                  </w:divsChild>
                </w:div>
                <w:div w:id="1062217028">
                  <w:marLeft w:val="0"/>
                  <w:marRight w:val="0"/>
                  <w:marTop w:val="0"/>
                  <w:marBottom w:val="0"/>
                  <w:divBdr>
                    <w:top w:val="none" w:sz="0" w:space="0" w:color="auto"/>
                    <w:left w:val="none" w:sz="0" w:space="0" w:color="auto"/>
                    <w:bottom w:val="none" w:sz="0" w:space="0" w:color="auto"/>
                    <w:right w:val="none" w:sz="0" w:space="0" w:color="auto"/>
                  </w:divBdr>
                  <w:divsChild>
                    <w:div w:id="1704207648">
                      <w:marLeft w:val="0"/>
                      <w:marRight w:val="0"/>
                      <w:marTop w:val="0"/>
                      <w:marBottom w:val="0"/>
                      <w:divBdr>
                        <w:top w:val="none" w:sz="0" w:space="0" w:color="auto"/>
                        <w:left w:val="none" w:sz="0" w:space="0" w:color="auto"/>
                        <w:bottom w:val="none" w:sz="0" w:space="0" w:color="auto"/>
                        <w:right w:val="none" w:sz="0" w:space="0" w:color="auto"/>
                      </w:divBdr>
                    </w:div>
                  </w:divsChild>
                </w:div>
                <w:div w:id="329137377">
                  <w:marLeft w:val="0"/>
                  <w:marRight w:val="0"/>
                  <w:marTop w:val="0"/>
                  <w:marBottom w:val="0"/>
                  <w:divBdr>
                    <w:top w:val="none" w:sz="0" w:space="0" w:color="auto"/>
                    <w:left w:val="none" w:sz="0" w:space="0" w:color="auto"/>
                    <w:bottom w:val="none" w:sz="0" w:space="0" w:color="auto"/>
                    <w:right w:val="none" w:sz="0" w:space="0" w:color="auto"/>
                  </w:divBdr>
                  <w:divsChild>
                    <w:div w:id="938294096">
                      <w:marLeft w:val="0"/>
                      <w:marRight w:val="0"/>
                      <w:marTop w:val="0"/>
                      <w:marBottom w:val="0"/>
                      <w:divBdr>
                        <w:top w:val="none" w:sz="0" w:space="0" w:color="auto"/>
                        <w:left w:val="none" w:sz="0" w:space="0" w:color="auto"/>
                        <w:bottom w:val="none" w:sz="0" w:space="0" w:color="auto"/>
                        <w:right w:val="none" w:sz="0" w:space="0" w:color="auto"/>
                      </w:divBdr>
                    </w:div>
                  </w:divsChild>
                </w:div>
                <w:div w:id="114065241">
                  <w:marLeft w:val="0"/>
                  <w:marRight w:val="0"/>
                  <w:marTop w:val="0"/>
                  <w:marBottom w:val="0"/>
                  <w:divBdr>
                    <w:top w:val="none" w:sz="0" w:space="0" w:color="auto"/>
                    <w:left w:val="none" w:sz="0" w:space="0" w:color="auto"/>
                    <w:bottom w:val="none" w:sz="0" w:space="0" w:color="auto"/>
                    <w:right w:val="none" w:sz="0" w:space="0" w:color="auto"/>
                  </w:divBdr>
                  <w:divsChild>
                    <w:div w:id="338047543">
                      <w:marLeft w:val="0"/>
                      <w:marRight w:val="0"/>
                      <w:marTop w:val="0"/>
                      <w:marBottom w:val="0"/>
                      <w:divBdr>
                        <w:top w:val="none" w:sz="0" w:space="0" w:color="auto"/>
                        <w:left w:val="none" w:sz="0" w:space="0" w:color="auto"/>
                        <w:bottom w:val="none" w:sz="0" w:space="0" w:color="auto"/>
                        <w:right w:val="none" w:sz="0" w:space="0" w:color="auto"/>
                      </w:divBdr>
                    </w:div>
                  </w:divsChild>
                </w:div>
                <w:div w:id="1360014064">
                  <w:marLeft w:val="0"/>
                  <w:marRight w:val="0"/>
                  <w:marTop w:val="0"/>
                  <w:marBottom w:val="0"/>
                  <w:divBdr>
                    <w:top w:val="none" w:sz="0" w:space="0" w:color="auto"/>
                    <w:left w:val="none" w:sz="0" w:space="0" w:color="auto"/>
                    <w:bottom w:val="none" w:sz="0" w:space="0" w:color="auto"/>
                    <w:right w:val="none" w:sz="0" w:space="0" w:color="auto"/>
                  </w:divBdr>
                  <w:divsChild>
                    <w:div w:id="503013458">
                      <w:marLeft w:val="0"/>
                      <w:marRight w:val="0"/>
                      <w:marTop w:val="0"/>
                      <w:marBottom w:val="0"/>
                      <w:divBdr>
                        <w:top w:val="none" w:sz="0" w:space="0" w:color="auto"/>
                        <w:left w:val="none" w:sz="0" w:space="0" w:color="auto"/>
                        <w:bottom w:val="none" w:sz="0" w:space="0" w:color="auto"/>
                        <w:right w:val="none" w:sz="0" w:space="0" w:color="auto"/>
                      </w:divBdr>
                    </w:div>
                  </w:divsChild>
                </w:div>
                <w:div w:id="1613709997">
                  <w:marLeft w:val="0"/>
                  <w:marRight w:val="0"/>
                  <w:marTop w:val="0"/>
                  <w:marBottom w:val="0"/>
                  <w:divBdr>
                    <w:top w:val="none" w:sz="0" w:space="0" w:color="auto"/>
                    <w:left w:val="none" w:sz="0" w:space="0" w:color="auto"/>
                    <w:bottom w:val="none" w:sz="0" w:space="0" w:color="auto"/>
                    <w:right w:val="none" w:sz="0" w:space="0" w:color="auto"/>
                  </w:divBdr>
                  <w:divsChild>
                    <w:div w:id="1317219550">
                      <w:marLeft w:val="0"/>
                      <w:marRight w:val="0"/>
                      <w:marTop w:val="0"/>
                      <w:marBottom w:val="0"/>
                      <w:divBdr>
                        <w:top w:val="none" w:sz="0" w:space="0" w:color="auto"/>
                        <w:left w:val="none" w:sz="0" w:space="0" w:color="auto"/>
                        <w:bottom w:val="none" w:sz="0" w:space="0" w:color="auto"/>
                        <w:right w:val="none" w:sz="0" w:space="0" w:color="auto"/>
                      </w:divBdr>
                    </w:div>
                  </w:divsChild>
                </w:div>
                <w:div w:id="599484725">
                  <w:marLeft w:val="0"/>
                  <w:marRight w:val="0"/>
                  <w:marTop w:val="0"/>
                  <w:marBottom w:val="0"/>
                  <w:divBdr>
                    <w:top w:val="none" w:sz="0" w:space="0" w:color="auto"/>
                    <w:left w:val="none" w:sz="0" w:space="0" w:color="auto"/>
                    <w:bottom w:val="none" w:sz="0" w:space="0" w:color="auto"/>
                    <w:right w:val="none" w:sz="0" w:space="0" w:color="auto"/>
                  </w:divBdr>
                  <w:divsChild>
                    <w:div w:id="1903246218">
                      <w:marLeft w:val="0"/>
                      <w:marRight w:val="0"/>
                      <w:marTop w:val="0"/>
                      <w:marBottom w:val="0"/>
                      <w:divBdr>
                        <w:top w:val="none" w:sz="0" w:space="0" w:color="auto"/>
                        <w:left w:val="none" w:sz="0" w:space="0" w:color="auto"/>
                        <w:bottom w:val="none" w:sz="0" w:space="0" w:color="auto"/>
                        <w:right w:val="none" w:sz="0" w:space="0" w:color="auto"/>
                      </w:divBdr>
                    </w:div>
                  </w:divsChild>
                </w:div>
                <w:div w:id="1689061630">
                  <w:marLeft w:val="0"/>
                  <w:marRight w:val="0"/>
                  <w:marTop w:val="0"/>
                  <w:marBottom w:val="0"/>
                  <w:divBdr>
                    <w:top w:val="none" w:sz="0" w:space="0" w:color="auto"/>
                    <w:left w:val="none" w:sz="0" w:space="0" w:color="auto"/>
                    <w:bottom w:val="none" w:sz="0" w:space="0" w:color="auto"/>
                    <w:right w:val="none" w:sz="0" w:space="0" w:color="auto"/>
                  </w:divBdr>
                  <w:divsChild>
                    <w:div w:id="1245140487">
                      <w:marLeft w:val="0"/>
                      <w:marRight w:val="0"/>
                      <w:marTop w:val="0"/>
                      <w:marBottom w:val="0"/>
                      <w:divBdr>
                        <w:top w:val="none" w:sz="0" w:space="0" w:color="auto"/>
                        <w:left w:val="none" w:sz="0" w:space="0" w:color="auto"/>
                        <w:bottom w:val="none" w:sz="0" w:space="0" w:color="auto"/>
                        <w:right w:val="none" w:sz="0" w:space="0" w:color="auto"/>
                      </w:divBdr>
                    </w:div>
                  </w:divsChild>
                </w:div>
                <w:div w:id="530845707">
                  <w:marLeft w:val="0"/>
                  <w:marRight w:val="0"/>
                  <w:marTop w:val="0"/>
                  <w:marBottom w:val="0"/>
                  <w:divBdr>
                    <w:top w:val="none" w:sz="0" w:space="0" w:color="auto"/>
                    <w:left w:val="none" w:sz="0" w:space="0" w:color="auto"/>
                    <w:bottom w:val="none" w:sz="0" w:space="0" w:color="auto"/>
                    <w:right w:val="none" w:sz="0" w:space="0" w:color="auto"/>
                  </w:divBdr>
                  <w:divsChild>
                    <w:div w:id="1952280988">
                      <w:marLeft w:val="0"/>
                      <w:marRight w:val="0"/>
                      <w:marTop w:val="0"/>
                      <w:marBottom w:val="0"/>
                      <w:divBdr>
                        <w:top w:val="none" w:sz="0" w:space="0" w:color="auto"/>
                        <w:left w:val="none" w:sz="0" w:space="0" w:color="auto"/>
                        <w:bottom w:val="none" w:sz="0" w:space="0" w:color="auto"/>
                        <w:right w:val="none" w:sz="0" w:space="0" w:color="auto"/>
                      </w:divBdr>
                    </w:div>
                  </w:divsChild>
                </w:div>
                <w:div w:id="1183742219">
                  <w:marLeft w:val="0"/>
                  <w:marRight w:val="0"/>
                  <w:marTop w:val="0"/>
                  <w:marBottom w:val="0"/>
                  <w:divBdr>
                    <w:top w:val="none" w:sz="0" w:space="0" w:color="auto"/>
                    <w:left w:val="none" w:sz="0" w:space="0" w:color="auto"/>
                    <w:bottom w:val="none" w:sz="0" w:space="0" w:color="auto"/>
                    <w:right w:val="none" w:sz="0" w:space="0" w:color="auto"/>
                  </w:divBdr>
                  <w:divsChild>
                    <w:div w:id="2002462197">
                      <w:marLeft w:val="0"/>
                      <w:marRight w:val="0"/>
                      <w:marTop w:val="0"/>
                      <w:marBottom w:val="0"/>
                      <w:divBdr>
                        <w:top w:val="none" w:sz="0" w:space="0" w:color="auto"/>
                        <w:left w:val="none" w:sz="0" w:space="0" w:color="auto"/>
                        <w:bottom w:val="none" w:sz="0" w:space="0" w:color="auto"/>
                        <w:right w:val="none" w:sz="0" w:space="0" w:color="auto"/>
                      </w:divBdr>
                    </w:div>
                  </w:divsChild>
                </w:div>
                <w:div w:id="1427574577">
                  <w:marLeft w:val="0"/>
                  <w:marRight w:val="0"/>
                  <w:marTop w:val="0"/>
                  <w:marBottom w:val="0"/>
                  <w:divBdr>
                    <w:top w:val="none" w:sz="0" w:space="0" w:color="auto"/>
                    <w:left w:val="none" w:sz="0" w:space="0" w:color="auto"/>
                    <w:bottom w:val="none" w:sz="0" w:space="0" w:color="auto"/>
                    <w:right w:val="none" w:sz="0" w:space="0" w:color="auto"/>
                  </w:divBdr>
                  <w:divsChild>
                    <w:div w:id="1262683272">
                      <w:marLeft w:val="0"/>
                      <w:marRight w:val="0"/>
                      <w:marTop w:val="0"/>
                      <w:marBottom w:val="0"/>
                      <w:divBdr>
                        <w:top w:val="none" w:sz="0" w:space="0" w:color="auto"/>
                        <w:left w:val="none" w:sz="0" w:space="0" w:color="auto"/>
                        <w:bottom w:val="none" w:sz="0" w:space="0" w:color="auto"/>
                        <w:right w:val="none" w:sz="0" w:space="0" w:color="auto"/>
                      </w:divBdr>
                    </w:div>
                  </w:divsChild>
                </w:div>
                <w:div w:id="418139504">
                  <w:marLeft w:val="0"/>
                  <w:marRight w:val="0"/>
                  <w:marTop w:val="0"/>
                  <w:marBottom w:val="0"/>
                  <w:divBdr>
                    <w:top w:val="none" w:sz="0" w:space="0" w:color="auto"/>
                    <w:left w:val="none" w:sz="0" w:space="0" w:color="auto"/>
                    <w:bottom w:val="none" w:sz="0" w:space="0" w:color="auto"/>
                    <w:right w:val="none" w:sz="0" w:space="0" w:color="auto"/>
                  </w:divBdr>
                  <w:divsChild>
                    <w:div w:id="1442338806">
                      <w:marLeft w:val="0"/>
                      <w:marRight w:val="0"/>
                      <w:marTop w:val="0"/>
                      <w:marBottom w:val="0"/>
                      <w:divBdr>
                        <w:top w:val="none" w:sz="0" w:space="0" w:color="auto"/>
                        <w:left w:val="none" w:sz="0" w:space="0" w:color="auto"/>
                        <w:bottom w:val="none" w:sz="0" w:space="0" w:color="auto"/>
                        <w:right w:val="none" w:sz="0" w:space="0" w:color="auto"/>
                      </w:divBdr>
                    </w:div>
                  </w:divsChild>
                </w:div>
                <w:div w:id="529924590">
                  <w:marLeft w:val="0"/>
                  <w:marRight w:val="0"/>
                  <w:marTop w:val="0"/>
                  <w:marBottom w:val="0"/>
                  <w:divBdr>
                    <w:top w:val="none" w:sz="0" w:space="0" w:color="auto"/>
                    <w:left w:val="none" w:sz="0" w:space="0" w:color="auto"/>
                    <w:bottom w:val="none" w:sz="0" w:space="0" w:color="auto"/>
                    <w:right w:val="none" w:sz="0" w:space="0" w:color="auto"/>
                  </w:divBdr>
                  <w:divsChild>
                    <w:div w:id="1569609668">
                      <w:marLeft w:val="0"/>
                      <w:marRight w:val="0"/>
                      <w:marTop w:val="0"/>
                      <w:marBottom w:val="0"/>
                      <w:divBdr>
                        <w:top w:val="none" w:sz="0" w:space="0" w:color="auto"/>
                        <w:left w:val="none" w:sz="0" w:space="0" w:color="auto"/>
                        <w:bottom w:val="none" w:sz="0" w:space="0" w:color="auto"/>
                        <w:right w:val="none" w:sz="0" w:space="0" w:color="auto"/>
                      </w:divBdr>
                    </w:div>
                  </w:divsChild>
                </w:div>
                <w:div w:id="1261184408">
                  <w:marLeft w:val="0"/>
                  <w:marRight w:val="0"/>
                  <w:marTop w:val="0"/>
                  <w:marBottom w:val="0"/>
                  <w:divBdr>
                    <w:top w:val="none" w:sz="0" w:space="0" w:color="auto"/>
                    <w:left w:val="none" w:sz="0" w:space="0" w:color="auto"/>
                    <w:bottom w:val="none" w:sz="0" w:space="0" w:color="auto"/>
                    <w:right w:val="none" w:sz="0" w:space="0" w:color="auto"/>
                  </w:divBdr>
                  <w:divsChild>
                    <w:div w:id="333340100">
                      <w:marLeft w:val="0"/>
                      <w:marRight w:val="0"/>
                      <w:marTop w:val="0"/>
                      <w:marBottom w:val="0"/>
                      <w:divBdr>
                        <w:top w:val="none" w:sz="0" w:space="0" w:color="auto"/>
                        <w:left w:val="none" w:sz="0" w:space="0" w:color="auto"/>
                        <w:bottom w:val="none" w:sz="0" w:space="0" w:color="auto"/>
                        <w:right w:val="none" w:sz="0" w:space="0" w:color="auto"/>
                      </w:divBdr>
                    </w:div>
                  </w:divsChild>
                </w:div>
                <w:div w:id="1941137919">
                  <w:marLeft w:val="0"/>
                  <w:marRight w:val="0"/>
                  <w:marTop w:val="0"/>
                  <w:marBottom w:val="0"/>
                  <w:divBdr>
                    <w:top w:val="none" w:sz="0" w:space="0" w:color="auto"/>
                    <w:left w:val="none" w:sz="0" w:space="0" w:color="auto"/>
                    <w:bottom w:val="none" w:sz="0" w:space="0" w:color="auto"/>
                    <w:right w:val="none" w:sz="0" w:space="0" w:color="auto"/>
                  </w:divBdr>
                  <w:divsChild>
                    <w:div w:id="1365251957">
                      <w:marLeft w:val="0"/>
                      <w:marRight w:val="0"/>
                      <w:marTop w:val="0"/>
                      <w:marBottom w:val="0"/>
                      <w:divBdr>
                        <w:top w:val="none" w:sz="0" w:space="0" w:color="auto"/>
                        <w:left w:val="none" w:sz="0" w:space="0" w:color="auto"/>
                        <w:bottom w:val="none" w:sz="0" w:space="0" w:color="auto"/>
                        <w:right w:val="none" w:sz="0" w:space="0" w:color="auto"/>
                      </w:divBdr>
                    </w:div>
                  </w:divsChild>
                </w:div>
                <w:div w:id="1582326068">
                  <w:marLeft w:val="0"/>
                  <w:marRight w:val="0"/>
                  <w:marTop w:val="0"/>
                  <w:marBottom w:val="0"/>
                  <w:divBdr>
                    <w:top w:val="none" w:sz="0" w:space="0" w:color="auto"/>
                    <w:left w:val="none" w:sz="0" w:space="0" w:color="auto"/>
                    <w:bottom w:val="none" w:sz="0" w:space="0" w:color="auto"/>
                    <w:right w:val="none" w:sz="0" w:space="0" w:color="auto"/>
                  </w:divBdr>
                  <w:divsChild>
                    <w:div w:id="180290516">
                      <w:marLeft w:val="0"/>
                      <w:marRight w:val="0"/>
                      <w:marTop w:val="0"/>
                      <w:marBottom w:val="0"/>
                      <w:divBdr>
                        <w:top w:val="none" w:sz="0" w:space="0" w:color="auto"/>
                        <w:left w:val="none" w:sz="0" w:space="0" w:color="auto"/>
                        <w:bottom w:val="none" w:sz="0" w:space="0" w:color="auto"/>
                        <w:right w:val="none" w:sz="0" w:space="0" w:color="auto"/>
                      </w:divBdr>
                    </w:div>
                  </w:divsChild>
                </w:div>
                <w:div w:id="2059819580">
                  <w:marLeft w:val="0"/>
                  <w:marRight w:val="0"/>
                  <w:marTop w:val="0"/>
                  <w:marBottom w:val="0"/>
                  <w:divBdr>
                    <w:top w:val="none" w:sz="0" w:space="0" w:color="auto"/>
                    <w:left w:val="none" w:sz="0" w:space="0" w:color="auto"/>
                    <w:bottom w:val="none" w:sz="0" w:space="0" w:color="auto"/>
                    <w:right w:val="none" w:sz="0" w:space="0" w:color="auto"/>
                  </w:divBdr>
                  <w:divsChild>
                    <w:div w:id="532427092">
                      <w:marLeft w:val="0"/>
                      <w:marRight w:val="0"/>
                      <w:marTop w:val="0"/>
                      <w:marBottom w:val="0"/>
                      <w:divBdr>
                        <w:top w:val="none" w:sz="0" w:space="0" w:color="auto"/>
                        <w:left w:val="none" w:sz="0" w:space="0" w:color="auto"/>
                        <w:bottom w:val="none" w:sz="0" w:space="0" w:color="auto"/>
                        <w:right w:val="none" w:sz="0" w:space="0" w:color="auto"/>
                      </w:divBdr>
                    </w:div>
                  </w:divsChild>
                </w:div>
                <w:div w:id="1516069549">
                  <w:marLeft w:val="0"/>
                  <w:marRight w:val="0"/>
                  <w:marTop w:val="0"/>
                  <w:marBottom w:val="0"/>
                  <w:divBdr>
                    <w:top w:val="none" w:sz="0" w:space="0" w:color="auto"/>
                    <w:left w:val="none" w:sz="0" w:space="0" w:color="auto"/>
                    <w:bottom w:val="none" w:sz="0" w:space="0" w:color="auto"/>
                    <w:right w:val="none" w:sz="0" w:space="0" w:color="auto"/>
                  </w:divBdr>
                  <w:divsChild>
                    <w:div w:id="1492797250">
                      <w:marLeft w:val="0"/>
                      <w:marRight w:val="0"/>
                      <w:marTop w:val="0"/>
                      <w:marBottom w:val="0"/>
                      <w:divBdr>
                        <w:top w:val="none" w:sz="0" w:space="0" w:color="auto"/>
                        <w:left w:val="none" w:sz="0" w:space="0" w:color="auto"/>
                        <w:bottom w:val="none" w:sz="0" w:space="0" w:color="auto"/>
                        <w:right w:val="none" w:sz="0" w:space="0" w:color="auto"/>
                      </w:divBdr>
                    </w:div>
                  </w:divsChild>
                </w:div>
                <w:div w:id="258371883">
                  <w:marLeft w:val="0"/>
                  <w:marRight w:val="0"/>
                  <w:marTop w:val="0"/>
                  <w:marBottom w:val="0"/>
                  <w:divBdr>
                    <w:top w:val="none" w:sz="0" w:space="0" w:color="auto"/>
                    <w:left w:val="none" w:sz="0" w:space="0" w:color="auto"/>
                    <w:bottom w:val="none" w:sz="0" w:space="0" w:color="auto"/>
                    <w:right w:val="none" w:sz="0" w:space="0" w:color="auto"/>
                  </w:divBdr>
                  <w:divsChild>
                    <w:div w:id="599605022">
                      <w:marLeft w:val="0"/>
                      <w:marRight w:val="0"/>
                      <w:marTop w:val="0"/>
                      <w:marBottom w:val="0"/>
                      <w:divBdr>
                        <w:top w:val="none" w:sz="0" w:space="0" w:color="auto"/>
                        <w:left w:val="none" w:sz="0" w:space="0" w:color="auto"/>
                        <w:bottom w:val="none" w:sz="0" w:space="0" w:color="auto"/>
                        <w:right w:val="none" w:sz="0" w:space="0" w:color="auto"/>
                      </w:divBdr>
                    </w:div>
                  </w:divsChild>
                </w:div>
                <w:div w:id="996802621">
                  <w:marLeft w:val="0"/>
                  <w:marRight w:val="0"/>
                  <w:marTop w:val="0"/>
                  <w:marBottom w:val="0"/>
                  <w:divBdr>
                    <w:top w:val="none" w:sz="0" w:space="0" w:color="auto"/>
                    <w:left w:val="none" w:sz="0" w:space="0" w:color="auto"/>
                    <w:bottom w:val="none" w:sz="0" w:space="0" w:color="auto"/>
                    <w:right w:val="none" w:sz="0" w:space="0" w:color="auto"/>
                  </w:divBdr>
                  <w:divsChild>
                    <w:div w:id="633022765">
                      <w:marLeft w:val="0"/>
                      <w:marRight w:val="0"/>
                      <w:marTop w:val="0"/>
                      <w:marBottom w:val="0"/>
                      <w:divBdr>
                        <w:top w:val="none" w:sz="0" w:space="0" w:color="auto"/>
                        <w:left w:val="none" w:sz="0" w:space="0" w:color="auto"/>
                        <w:bottom w:val="none" w:sz="0" w:space="0" w:color="auto"/>
                        <w:right w:val="none" w:sz="0" w:space="0" w:color="auto"/>
                      </w:divBdr>
                    </w:div>
                  </w:divsChild>
                </w:div>
                <w:div w:id="615983869">
                  <w:marLeft w:val="0"/>
                  <w:marRight w:val="0"/>
                  <w:marTop w:val="0"/>
                  <w:marBottom w:val="0"/>
                  <w:divBdr>
                    <w:top w:val="none" w:sz="0" w:space="0" w:color="auto"/>
                    <w:left w:val="none" w:sz="0" w:space="0" w:color="auto"/>
                    <w:bottom w:val="none" w:sz="0" w:space="0" w:color="auto"/>
                    <w:right w:val="none" w:sz="0" w:space="0" w:color="auto"/>
                  </w:divBdr>
                  <w:divsChild>
                    <w:div w:id="425269667">
                      <w:marLeft w:val="0"/>
                      <w:marRight w:val="0"/>
                      <w:marTop w:val="0"/>
                      <w:marBottom w:val="0"/>
                      <w:divBdr>
                        <w:top w:val="none" w:sz="0" w:space="0" w:color="auto"/>
                        <w:left w:val="none" w:sz="0" w:space="0" w:color="auto"/>
                        <w:bottom w:val="none" w:sz="0" w:space="0" w:color="auto"/>
                        <w:right w:val="none" w:sz="0" w:space="0" w:color="auto"/>
                      </w:divBdr>
                    </w:div>
                  </w:divsChild>
                </w:div>
                <w:div w:id="1489438333">
                  <w:marLeft w:val="0"/>
                  <w:marRight w:val="0"/>
                  <w:marTop w:val="0"/>
                  <w:marBottom w:val="0"/>
                  <w:divBdr>
                    <w:top w:val="none" w:sz="0" w:space="0" w:color="auto"/>
                    <w:left w:val="none" w:sz="0" w:space="0" w:color="auto"/>
                    <w:bottom w:val="none" w:sz="0" w:space="0" w:color="auto"/>
                    <w:right w:val="none" w:sz="0" w:space="0" w:color="auto"/>
                  </w:divBdr>
                  <w:divsChild>
                    <w:div w:id="1094394671">
                      <w:marLeft w:val="0"/>
                      <w:marRight w:val="0"/>
                      <w:marTop w:val="0"/>
                      <w:marBottom w:val="0"/>
                      <w:divBdr>
                        <w:top w:val="none" w:sz="0" w:space="0" w:color="auto"/>
                        <w:left w:val="none" w:sz="0" w:space="0" w:color="auto"/>
                        <w:bottom w:val="none" w:sz="0" w:space="0" w:color="auto"/>
                        <w:right w:val="none" w:sz="0" w:space="0" w:color="auto"/>
                      </w:divBdr>
                    </w:div>
                  </w:divsChild>
                </w:div>
                <w:div w:id="2042243729">
                  <w:marLeft w:val="0"/>
                  <w:marRight w:val="0"/>
                  <w:marTop w:val="0"/>
                  <w:marBottom w:val="0"/>
                  <w:divBdr>
                    <w:top w:val="none" w:sz="0" w:space="0" w:color="auto"/>
                    <w:left w:val="none" w:sz="0" w:space="0" w:color="auto"/>
                    <w:bottom w:val="none" w:sz="0" w:space="0" w:color="auto"/>
                    <w:right w:val="none" w:sz="0" w:space="0" w:color="auto"/>
                  </w:divBdr>
                  <w:divsChild>
                    <w:div w:id="93790150">
                      <w:marLeft w:val="0"/>
                      <w:marRight w:val="0"/>
                      <w:marTop w:val="0"/>
                      <w:marBottom w:val="0"/>
                      <w:divBdr>
                        <w:top w:val="none" w:sz="0" w:space="0" w:color="auto"/>
                        <w:left w:val="none" w:sz="0" w:space="0" w:color="auto"/>
                        <w:bottom w:val="none" w:sz="0" w:space="0" w:color="auto"/>
                        <w:right w:val="none" w:sz="0" w:space="0" w:color="auto"/>
                      </w:divBdr>
                    </w:div>
                  </w:divsChild>
                </w:div>
                <w:div w:id="1095513949">
                  <w:marLeft w:val="0"/>
                  <w:marRight w:val="0"/>
                  <w:marTop w:val="0"/>
                  <w:marBottom w:val="0"/>
                  <w:divBdr>
                    <w:top w:val="none" w:sz="0" w:space="0" w:color="auto"/>
                    <w:left w:val="none" w:sz="0" w:space="0" w:color="auto"/>
                    <w:bottom w:val="none" w:sz="0" w:space="0" w:color="auto"/>
                    <w:right w:val="none" w:sz="0" w:space="0" w:color="auto"/>
                  </w:divBdr>
                  <w:divsChild>
                    <w:div w:id="528297071">
                      <w:marLeft w:val="0"/>
                      <w:marRight w:val="0"/>
                      <w:marTop w:val="0"/>
                      <w:marBottom w:val="0"/>
                      <w:divBdr>
                        <w:top w:val="none" w:sz="0" w:space="0" w:color="auto"/>
                        <w:left w:val="none" w:sz="0" w:space="0" w:color="auto"/>
                        <w:bottom w:val="none" w:sz="0" w:space="0" w:color="auto"/>
                        <w:right w:val="none" w:sz="0" w:space="0" w:color="auto"/>
                      </w:divBdr>
                    </w:div>
                  </w:divsChild>
                </w:div>
                <w:div w:id="1338076370">
                  <w:marLeft w:val="0"/>
                  <w:marRight w:val="0"/>
                  <w:marTop w:val="0"/>
                  <w:marBottom w:val="0"/>
                  <w:divBdr>
                    <w:top w:val="none" w:sz="0" w:space="0" w:color="auto"/>
                    <w:left w:val="none" w:sz="0" w:space="0" w:color="auto"/>
                    <w:bottom w:val="none" w:sz="0" w:space="0" w:color="auto"/>
                    <w:right w:val="none" w:sz="0" w:space="0" w:color="auto"/>
                  </w:divBdr>
                  <w:divsChild>
                    <w:div w:id="2115322676">
                      <w:marLeft w:val="0"/>
                      <w:marRight w:val="0"/>
                      <w:marTop w:val="0"/>
                      <w:marBottom w:val="0"/>
                      <w:divBdr>
                        <w:top w:val="none" w:sz="0" w:space="0" w:color="auto"/>
                        <w:left w:val="none" w:sz="0" w:space="0" w:color="auto"/>
                        <w:bottom w:val="none" w:sz="0" w:space="0" w:color="auto"/>
                        <w:right w:val="none" w:sz="0" w:space="0" w:color="auto"/>
                      </w:divBdr>
                    </w:div>
                  </w:divsChild>
                </w:div>
                <w:div w:id="1374383797">
                  <w:marLeft w:val="0"/>
                  <w:marRight w:val="0"/>
                  <w:marTop w:val="0"/>
                  <w:marBottom w:val="0"/>
                  <w:divBdr>
                    <w:top w:val="none" w:sz="0" w:space="0" w:color="auto"/>
                    <w:left w:val="none" w:sz="0" w:space="0" w:color="auto"/>
                    <w:bottom w:val="none" w:sz="0" w:space="0" w:color="auto"/>
                    <w:right w:val="none" w:sz="0" w:space="0" w:color="auto"/>
                  </w:divBdr>
                  <w:divsChild>
                    <w:div w:id="1292705556">
                      <w:marLeft w:val="0"/>
                      <w:marRight w:val="0"/>
                      <w:marTop w:val="0"/>
                      <w:marBottom w:val="0"/>
                      <w:divBdr>
                        <w:top w:val="none" w:sz="0" w:space="0" w:color="auto"/>
                        <w:left w:val="none" w:sz="0" w:space="0" w:color="auto"/>
                        <w:bottom w:val="none" w:sz="0" w:space="0" w:color="auto"/>
                        <w:right w:val="none" w:sz="0" w:space="0" w:color="auto"/>
                      </w:divBdr>
                    </w:div>
                  </w:divsChild>
                </w:div>
                <w:div w:id="93786664">
                  <w:marLeft w:val="0"/>
                  <w:marRight w:val="0"/>
                  <w:marTop w:val="0"/>
                  <w:marBottom w:val="0"/>
                  <w:divBdr>
                    <w:top w:val="none" w:sz="0" w:space="0" w:color="auto"/>
                    <w:left w:val="none" w:sz="0" w:space="0" w:color="auto"/>
                    <w:bottom w:val="none" w:sz="0" w:space="0" w:color="auto"/>
                    <w:right w:val="none" w:sz="0" w:space="0" w:color="auto"/>
                  </w:divBdr>
                  <w:divsChild>
                    <w:div w:id="1343122376">
                      <w:marLeft w:val="0"/>
                      <w:marRight w:val="0"/>
                      <w:marTop w:val="0"/>
                      <w:marBottom w:val="0"/>
                      <w:divBdr>
                        <w:top w:val="none" w:sz="0" w:space="0" w:color="auto"/>
                        <w:left w:val="none" w:sz="0" w:space="0" w:color="auto"/>
                        <w:bottom w:val="none" w:sz="0" w:space="0" w:color="auto"/>
                        <w:right w:val="none" w:sz="0" w:space="0" w:color="auto"/>
                      </w:divBdr>
                    </w:div>
                  </w:divsChild>
                </w:div>
                <w:div w:id="901063431">
                  <w:marLeft w:val="0"/>
                  <w:marRight w:val="0"/>
                  <w:marTop w:val="0"/>
                  <w:marBottom w:val="0"/>
                  <w:divBdr>
                    <w:top w:val="none" w:sz="0" w:space="0" w:color="auto"/>
                    <w:left w:val="none" w:sz="0" w:space="0" w:color="auto"/>
                    <w:bottom w:val="none" w:sz="0" w:space="0" w:color="auto"/>
                    <w:right w:val="none" w:sz="0" w:space="0" w:color="auto"/>
                  </w:divBdr>
                  <w:divsChild>
                    <w:div w:id="623271097">
                      <w:marLeft w:val="0"/>
                      <w:marRight w:val="0"/>
                      <w:marTop w:val="0"/>
                      <w:marBottom w:val="0"/>
                      <w:divBdr>
                        <w:top w:val="none" w:sz="0" w:space="0" w:color="auto"/>
                        <w:left w:val="none" w:sz="0" w:space="0" w:color="auto"/>
                        <w:bottom w:val="none" w:sz="0" w:space="0" w:color="auto"/>
                        <w:right w:val="none" w:sz="0" w:space="0" w:color="auto"/>
                      </w:divBdr>
                    </w:div>
                  </w:divsChild>
                </w:div>
                <w:div w:id="1558735660">
                  <w:marLeft w:val="0"/>
                  <w:marRight w:val="0"/>
                  <w:marTop w:val="0"/>
                  <w:marBottom w:val="0"/>
                  <w:divBdr>
                    <w:top w:val="none" w:sz="0" w:space="0" w:color="auto"/>
                    <w:left w:val="none" w:sz="0" w:space="0" w:color="auto"/>
                    <w:bottom w:val="none" w:sz="0" w:space="0" w:color="auto"/>
                    <w:right w:val="none" w:sz="0" w:space="0" w:color="auto"/>
                  </w:divBdr>
                  <w:divsChild>
                    <w:div w:id="1674838912">
                      <w:marLeft w:val="0"/>
                      <w:marRight w:val="0"/>
                      <w:marTop w:val="0"/>
                      <w:marBottom w:val="0"/>
                      <w:divBdr>
                        <w:top w:val="none" w:sz="0" w:space="0" w:color="auto"/>
                        <w:left w:val="none" w:sz="0" w:space="0" w:color="auto"/>
                        <w:bottom w:val="none" w:sz="0" w:space="0" w:color="auto"/>
                        <w:right w:val="none" w:sz="0" w:space="0" w:color="auto"/>
                      </w:divBdr>
                    </w:div>
                  </w:divsChild>
                </w:div>
                <w:div w:id="1012952785">
                  <w:marLeft w:val="0"/>
                  <w:marRight w:val="0"/>
                  <w:marTop w:val="0"/>
                  <w:marBottom w:val="0"/>
                  <w:divBdr>
                    <w:top w:val="none" w:sz="0" w:space="0" w:color="auto"/>
                    <w:left w:val="none" w:sz="0" w:space="0" w:color="auto"/>
                    <w:bottom w:val="none" w:sz="0" w:space="0" w:color="auto"/>
                    <w:right w:val="none" w:sz="0" w:space="0" w:color="auto"/>
                  </w:divBdr>
                  <w:divsChild>
                    <w:div w:id="565796225">
                      <w:marLeft w:val="0"/>
                      <w:marRight w:val="0"/>
                      <w:marTop w:val="0"/>
                      <w:marBottom w:val="0"/>
                      <w:divBdr>
                        <w:top w:val="none" w:sz="0" w:space="0" w:color="auto"/>
                        <w:left w:val="none" w:sz="0" w:space="0" w:color="auto"/>
                        <w:bottom w:val="none" w:sz="0" w:space="0" w:color="auto"/>
                        <w:right w:val="none" w:sz="0" w:space="0" w:color="auto"/>
                      </w:divBdr>
                    </w:div>
                  </w:divsChild>
                </w:div>
                <w:div w:id="1493256361">
                  <w:marLeft w:val="0"/>
                  <w:marRight w:val="0"/>
                  <w:marTop w:val="0"/>
                  <w:marBottom w:val="0"/>
                  <w:divBdr>
                    <w:top w:val="none" w:sz="0" w:space="0" w:color="auto"/>
                    <w:left w:val="none" w:sz="0" w:space="0" w:color="auto"/>
                    <w:bottom w:val="none" w:sz="0" w:space="0" w:color="auto"/>
                    <w:right w:val="none" w:sz="0" w:space="0" w:color="auto"/>
                  </w:divBdr>
                  <w:divsChild>
                    <w:div w:id="57704109">
                      <w:marLeft w:val="0"/>
                      <w:marRight w:val="0"/>
                      <w:marTop w:val="0"/>
                      <w:marBottom w:val="0"/>
                      <w:divBdr>
                        <w:top w:val="none" w:sz="0" w:space="0" w:color="auto"/>
                        <w:left w:val="none" w:sz="0" w:space="0" w:color="auto"/>
                        <w:bottom w:val="none" w:sz="0" w:space="0" w:color="auto"/>
                        <w:right w:val="none" w:sz="0" w:space="0" w:color="auto"/>
                      </w:divBdr>
                    </w:div>
                  </w:divsChild>
                </w:div>
                <w:div w:id="1320188864">
                  <w:marLeft w:val="0"/>
                  <w:marRight w:val="0"/>
                  <w:marTop w:val="0"/>
                  <w:marBottom w:val="0"/>
                  <w:divBdr>
                    <w:top w:val="none" w:sz="0" w:space="0" w:color="auto"/>
                    <w:left w:val="none" w:sz="0" w:space="0" w:color="auto"/>
                    <w:bottom w:val="none" w:sz="0" w:space="0" w:color="auto"/>
                    <w:right w:val="none" w:sz="0" w:space="0" w:color="auto"/>
                  </w:divBdr>
                  <w:divsChild>
                    <w:div w:id="359282867">
                      <w:marLeft w:val="0"/>
                      <w:marRight w:val="0"/>
                      <w:marTop w:val="0"/>
                      <w:marBottom w:val="0"/>
                      <w:divBdr>
                        <w:top w:val="none" w:sz="0" w:space="0" w:color="auto"/>
                        <w:left w:val="none" w:sz="0" w:space="0" w:color="auto"/>
                        <w:bottom w:val="none" w:sz="0" w:space="0" w:color="auto"/>
                        <w:right w:val="none" w:sz="0" w:space="0" w:color="auto"/>
                      </w:divBdr>
                    </w:div>
                  </w:divsChild>
                </w:div>
                <w:div w:id="429856459">
                  <w:marLeft w:val="0"/>
                  <w:marRight w:val="0"/>
                  <w:marTop w:val="0"/>
                  <w:marBottom w:val="0"/>
                  <w:divBdr>
                    <w:top w:val="none" w:sz="0" w:space="0" w:color="auto"/>
                    <w:left w:val="none" w:sz="0" w:space="0" w:color="auto"/>
                    <w:bottom w:val="none" w:sz="0" w:space="0" w:color="auto"/>
                    <w:right w:val="none" w:sz="0" w:space="0" w:color="auto"/>
                  </w:divBdr>
                  <w:divsChild>
                    <w:div w:id="567762134">
                      <w:marLeft w:val="0"/>
                      <w:marRight w:val="0"/>
                      <w:marTop w:val="0"/>
                      <w:marBottom w:val="0"/>
                      <w:divBdr>
                        <w:top w:val="none" w:sz="0" w:space="0" w:color="auto"/>
                        <w:left w:val="none" w:sz="0" w:space="0" w:color="auto"/>
                        <w:bottom w:val="none" w:sz="0" w:space="0" w:color="auto"/>
                        <w:right w:val="none" w:sz="0" w:space="0" w:color="auto"/>
                      </w:divBdr>
                    </w:div>
                  </w:divsChild>
                </w:div>
                <w:div w:id="568266340">
                  <w:marLeft w:val="0"/>
                  <w:marRight w:val="0"/>
                  <w:marTop w:val="0"/>
                  <w:marBottom w:val="0"/>
                  <w:divBdr>
                    <w:top w:val="none" w:sz="0" w:space="0" w:color="auto"/>
                    <w:left w:val="none" w:sz="0" w:space="0" w:color="auto"/>
                    <w:bottom w:val="none" w:sz="0" w:space="0" w:color="auto"/>
                    <w:right w:val="none" w:sz="0" w:space="0" w:color="auto"/>
                  </w:divBdr>
                  <w:divsChild>
                    <w:div w:id="63066105">
                      <w:marLeft w:val="0"/>
                      <w:marRight w:val="0"/>
                      <w:marTop w:val="0"/>
                      <w:marBottom w:val="0"/>
                      <w:divBdr>
                        <w:top w:val="none" w:sz="0" w:space="0" w:color="auto"/>
                        <w:left w:val="none" w:sz="0" w:space="0" w:color="auto"/>
                        <w:bottom w:val="none" w:sz="0" w:space="0" w:color="auto"/>
                        <w:right w:val="none" w:sz="0" w:space="0" w:color="auto"/>
                      </w:divBdr>
                    </w:div>
                  </w:divsChild>
                </w:div>
                <w:div w:id="1919631634">
                  <w:marLeft w:val="0"/>
                  <w:marRight w:val="0"/>
                  <w:marTop w:val="0"/>
                  <w:marBottom w:val="0"/>
                  <w:divBdr>
                    <w:top w:val="none" w:sz="0" w:space="0" w:color="auto"/>
                    <w:left w:val="none" w:sz="0" w:space="0" w:color="auto"/>
                    <w:bottom w:val="none" w:sz="0" w:space="0" w:color="auto"/>
                    <w:right w:val="none" w:sz="0" w:space="0" w:color="auto"/>
                  </w:divBdr>
                  <w:divsChild>
                    <w:div w:id="533690820">
                      <w:marLeft w:val="0"/>
                      <w:marRight w:val="0"/>
                      <w:marTop w:val="0"/>
                      <w:marBottom w:val="0"/>
                      <w:divBdr>
                        <w:top w:val="none" w:sz="0" w:space="0" w:color="auto"/>
                        <w:left w:val="none" w:sz="0" w:space="0" w:color="auto"/>
                        <w:bottom w:val="none" w:sz="0" w:space="0" w:color="auto"/>
                        <w:right w:val="none" w:sz="0" w:space="0" w:color="auto"/>
                      </w:divBdr>
                    </w:div>
                  </w:divsChild>
                </w:div>
                <w:div w:id="1942100716">
                  <w:marLeft w:val="0"/>
                  <w:marRight w:val="0"/>
                  <w:marTop w:val="0"/>
                  <w:marBottom w:val="0"/>
                  <w:divBdr>
                    <w:top w:val="none" w:sz="0" w:space="0" w:color="auto"/>
                    <w:left w:val="none" w:sz="0" w:space="0" w:color="auto"/>
                    <w:bottom w:val="none" w:sz="0" w:space="0" w:color="auto"/>
                    <w:right w:val="none" w:sz="0" w:space="0" w:color="auto"/>
                  </w:divBdr>
                  <w:divsChild>
                    <w:div w:id="2033416343">
                      <w:marLeft w:val="0"/>
                      <w:marRight w:val="0"/>
                      <w:marTop w:val="0"/>
                      <w:marBottom w:val="0"/>
                      <w:divBdr>
                        <w:top w:val="none" w:sz="0" w:space="0" w:color="auto"/>
                        <w:left w:val="none" w:sz="0" w:space="0" w:color="auto"/>
                        <w:bottom w:val="none" w:sz="0" w:space="0" w:color="auto"/>
                        <w:right w:val="none" w:sz="0" w:space="0" w:color="auto"/>
                      </w:divBdr>
                    </w:div>
                  </w:divsChild>
                </w:div>
                <w:div w:id="1731072265">
                  <w:marLeft w:val="0"/>
                  <w:marRight w:val="0"/>
                  <w:marTop w:val="0"/>
                  <w:marBottom w:val="0"/>
                  <w:divBdr>
                    <w:top w:val="none" w:sz="0" w:space="0" w:color="auto"/>
                    <w:left w:val="none" w:sz="0" w:space="0" w:color="auto"/>
                    <w:bottom w:val="none" w:sz="0" w:space="0" w:color="auto"/>
                    <w:right w:val="none" w:sz="0" w:space="0" w:color="auto"/>
                  </w:divBdr>
                  <w:divsChild>
                    <w:div w:id="1868711880">
                      <w:marLeft w:val="0"/>
                      <w:marRight w:val="0"/>
                      <w:marTop w:val="0"/>
                      <w:marBottom w:val="0"/>
                      <w:divBdr>
                        <w:top w:val="none" w:sz="0" w:space="0" w:color="auto"/>
                        <w:left w:val="none" w:sz="0" w:space="0" w:color="auto"/>
                        <w:bottom w:val="none" w:sz="0" w:space="0" w:color="auto"/>
                        <w:right w:val="none" w:sz="0" w:space="0" w:color="auto"/>
                      </w:divBdr>
                    </w:div>
                  </w:divsChild>
                </w:div>
                <w:div w:id="2006934495">
                  <w:marLeft w:val="0"/>
                  <w:marRight w:val="0"/>
                  <w:marTop w:val="0"/>
                  <w:marBottom w:val="0"/>
                  <w:divBdr>
                    <w:top w:val="none" w:sz="0" w:space="0" w:color="auto"/>
                    <w:left w:val="none" w:sz="0" w:space="0" w:color="auto"/>
                    <w:bottom w:val="none" w:sz="0" w:space="0" w:color="auto"/>
                    <w:right w:val="none" w:sz="0" w:space="0" w:color="auto"/>
                  </w:divBdr>
                  <w:divsChild>
                    <w:div w:id="370500298">
                      <w:marLeft w:val="0"/>
                      <w:marRight w:val="0"/>
                      <w:marTop w:val="0"/>
                      <w:marBottom w:val="0"/>
                      <w:divBdr>
                        <w:top w:val="none" w:sz="0" w:space="0" w:color="auto"/>
                        <w:left w:val="none" w:sz="0" w:space="0" w:color="auto"/>
                        <w:bottom w:val="none" w:sz="0" w:space="0" w:color="auto"/>
                        <w:right w:val="none" w:sz="0" w:space="0" w:color="auto"/>
                      </w:divBdr>
                    </w:div>
                  </w:divsChild>
                </w:div>
                <w:div w:id="2013147160">
                  <w:marLeft w:val="0"/>
                  <w:marRight w:val="0"/>
                  <w:marTop w:val="0"/>
                  <w:marBottom w:val="0"/>
                  <w:divBdr>
                    <w:top w:val="none" w:sz="0" w:space="0" w:color="auto"/>
                    <w:left w:val="none" w:sz="0" w:space="0" w:color="auto"/>
                    <w:bottom w:val="none" w:sz="0" w:space="0" w:color="auto"/>
                    <w:right w:val="none" w:sz="0" w:space="0" w:color="auto"/>
                  </w:divBdr>
                  <w:divsChild>
                    <w:div w:id="412357947">
                      <w:marLeft w:val="0"/>
                      <w:marRight w:val="0"/>
                      <w:marTop w:val="0"/>
                      <w:marBottom w:val="0"/>
                      <w:divBdr>
                        <w:top w:val="none" w:sz="0" w:space="0" w:color="auto"/>
                        <w:left w:val="none" w:sz="0" w:space="0" w:color="auto"/>
                        <w:bottom w:val="none" w:sz="0" w:space="0" w:color="auto"/>
                        <w:right w:val="none" w:sz="0" w:space="0" w:color="auto"/>
                      </w:divBdr>
                    </w:div>
                  </w:divsChild>
                </w:div>
                <w:div w:id="1052192705">
                  <w:marLeft w:val="0"/>
                  <w:marRight w:val="0"/>
                  <w:marTop w:val="0"/>
                  <w:marBottom w:val="0"/>
                  <w:divBdr>
                    <w:top w:val="none" w:sz="0" w:space="0" w:color="auto"/>
                    <w:left w:val="none" w:sz="0" w:space="0" w:color="auto"/>
                    <w:bottom w:val="none" w:sz="0" w:space="0" w:color="auto"/>
                    <w:right w:val="none" w:sz="0" w:space="0" w:color="auto"/>
                  </w:divBdr>
                  <w:divsChild>
                    <w:div w:id="663780536">
                      <w:marLeft w:val="0"/>
                      <w:marRight w:val="0"/>
                      <w:marTop w:val="0"/>
                      <w:marBottom w:val="0"/>
                      <w:divBdr>
                        <w:top w:val="none" w:sz="0" w:space="0" w:color="auto"/>
                        <w:left w:val="none" w:sz="0" w:space="0" w:color="auto"/>
                        <w:bottom w:val="none" w:sz="0" w:space="0" w:color="auto"/>
                        <w:right w:val="none" w:sz="0" w:space="0" w:color="auto"/>
                      </w:divBdr>
                    </w:div>
                  </w:divsChild>
                </w:div>
                <w:div w:id="748504948">
                  <w:marLeft w:val="0"/>
                  <w:marRight w:val="0"/>
                  <w:marTop w:val="0"/>
                  <w:marBottom w:val="0"/>
                  <w:divBdr>
                    <w:top w:val="none" w:sz="0" w:space="0" w:color="auto"/>
                    <w:left w:val="none" w:sz="0" w:space="0" w:color="auto"/>
                    <w:bottom w:val="none" w:sz="0" w:space="0" w:color="auto"/>
                    <w:right w:val="none" w:sz="0" w:space="0" w:color="auto"/>
                  </w:divBdr>
                  <w:divsChild>
                    <w:div w:id="403721349">
                      <w:marLeft w:val="0"/>
                      <w:marRight w:val="0"/>
                      <w:marTop w:val="0"/>
                      <w:marBottom w:val="0"/>
                      <w:divBdr>
                        <w:top w:val="none" w:sz="0" w:space="0" w:color="auto"/>
                        <w:left w:val="none" w:sz="0" w:space="0" w:color="auto"/>
                        <w:bottom w:val="none" w:sz="0" w:space="0" w:color="auto"/>
                        <w:right w:val="none" w:sz="0" w:space="0" w:color="auto"/>
                      </w:divBdr>
                    </w:div>
                  </w:divsChild>
                </w:div>
                <w:div w:id="1280528488">
                  <w:marLeft w:val="0"/>
                  <w:marRight w:val="0"/>
                  <w:marTop w:val="0"/>
                  <w:marBottom w:val="0"/>
                  <w:divBdr>
                    <w:top w:val="none" w:sz="0" w:space="0" w:color="auto"/>
                    <w:left w:val="none" w:sz="0" w:space="0" w:color="auto"/>
                    <w:bottom w:val="none" w:sz="0" w:space="0" w:color="auto"/>
                    <w:right w:val="none" w:sz="0" w:space="0" w:color="auto"/>
                  </w:divBdr>
                  <w:divsChild>
                    <w:div w:id="989402906">
                      <w:marLeft w:val="0"/>
                      <w:marRight w:val="0"/>
                      <w:marTop w:val="0"/>
                      <w:marBottom w:val="0"/>
                      <w:divBdr>
                        <w:top w:val="none" w:sz="0" w:space="0" w:color="auto"/>
                        <w:left w:val="none" w:sz="0" w:space="0" w:color="auto"/>
                        <w:bottom w:val="none" w:sz="0" w:space="0" w:color="auto"/>
                        <w:right w:val="none" w:sz="0" w:space="0" w:color="auto"/>
                      </w:divBdr>
                    </w:div>
                  </w:divsChild>
                </w:div>
                <w:div w:id="2012639939">
                  <w:marLeft w:val="0"/>
                  <w:marRight w:val="0"/>
                  <w:marTop w:val="0"/>
                  <w:marBottom w:val="0"/>
                  <w:divBdr>
                    <w:top w:val="none" w:sz="0" w:space="0" w:color="auto"/>
                    <w:left w:val="none" w:sz="0" w:space="0" w:color="auto"/>
                    <w:bottom w:val="none" w:sz="0" w:space="0" w:color="auto"/>
                    <w:right w:val="none" w:sz="0" w:space="0" w:color="auto"/>
                  </w:divBdr>
                  <w:divsChild>
                    <w:div w:id="862399260">
                      <w:marLeft w:val="0"/>
                      <w:marRight w:val="0"/>
                      <w:marTop w:val="0"/>
                      <w:marBottom w:val="0"/>
                      <w:divBdr>
                        <w:top w:val="none" w:sz="0" w:space="0" w:color="auto"/>
                        <w:left w:val="none" w:sz="0" w:space="0" w:color="auto"/>
                        <w:bottom w:val="none" w:sz="0" w:space="0" w:color="auto"/>
                        <w:right w:val="none" w:sz="0" w:space="0" w:color="auto"/>
                      </w:divBdr>
                    </w:div>
                  </w:divsChild>
                </w:div>
                <w:div w:id="1608737001">
                  <w:marLeft w:val="0"/>
                  <w:marRight w:val="0"/>
                  <w:marTop w:val="0"/>
                  <w:marBottom w:val="0"/>
                  <w:divBdr>
                    <w:top w:val="none" w:sz="0" w:space="0" w:color="auto"/>
                    <w:left w:val="none" w:sz="0" w:space="0" w:color="auto"/>
                    <w:bottom w:val="none" w:sz="0" w:space="0" w:color="auto"/>
                    <w:right w:val="none" w:sz="0" w:space="0" w:color="auto"/>
                  </w:divBdr>
                  <w:divsChild>
                    <w:div w:id="1535117842">
                      <w:marLeft w:val="0"/>
                      <w:marRight w:val="0"/>
                      <w:marTop w:val="0"/>
                      <w:marBottom w:val="0"/>
                      <w:divBdr>
                        <w:top w:val="none" w:sz="0" w:space="0" w:color="auto"/>
                        <w:left w:val="none" w:sz="0" w:space="0" w:color="auto"/>
                        <w:bottom w:val="none" w:sz="0" w:space="0" w:color="auto"/>
                        <w:right w:val="none" w:sz="0" w:space="0" w:color="auto"/>
                      </w:divBdr>
                    </w:div>
                  </w:divsChild>
                </w:div>
                <w:div w:id="461702049">
                  <w:marLeft w:val="0"/>
                  <w:marRight w:val="0"/>
                  <w:marTop w:val="0"/>
                  <w:marBottom w:val="0"/>
                  <w:divBdr>
                    <w:top w:val="none" w:sz="0" w:space="0" w:color="auto"/>
                    <w:left w:val="none" w:sz="0" w:space="0" w:color="auto"/>
                    <w:bottom w:val="none" w:sz="0" w:space="0" w:color="auto"/>
                    <w:right w:val="none" w:sz="0" w:space="0" w:color="auto"/>
                  </w:divBdr>
                  <w:divsChild>
                    <w:div w:id="2144885350">
                      <w:marLeft w:val="0"/>
                      <w:marRight w:val="0"/>
                      <w:marTop w:val="0"/>
                      <w:marBottom w:val="0"/>
                      <w:divBdr>
                        <w:top w:val="none" w:sz="0" w:space="0" w:color="auto"/>
                        <w:left w:val="none" w:sz="0" w:space="0" w:color="auto"/>
                        <w:bottom w:val="none" w:sz="0" w:space="0" w:color="auto"/>
                        <w:right w:val="none" w:sz="0" w:space="0" w:color="auto"/>
                      </w:divBdr>
                    </w:div>
                  </w:divsChild>
                </w:div>
                <w:div w:id="816799826">
                  <w:marLeft w:val="0"/>
                  <w:marRight w:val="0"/>
                  <w:marTop w:val="0"/>
                  <w:marBottom w:val="0"/>
                  <w:divBdr>
                    <w:top w:val="none" w:sz="0" w:space="0" w:color="auto"/>
                    <w:left w:val="none" w:sz="0" w:space="0" w:color="auto"/>
                    <w:bottom w:val="none" w:sz="0" w:space="0" w:color="auto"/>
                    <w:right w:val="none" w:sz="0" w:space="0" w:color="auto"/>
                  </w:divBdr>
                  <w:divsChild>
                    <w:div w:id="861553877">
                      <w:marLeft w:val="0"/>
                      <w:marRight w:val="0"/>
                      <w:marTop w:val="0"/>
                      <w:marBottom w:val="0"/>
                      <w:divBdr>
                        <w:top w:val="none" w:sz="0" w:space="0" w:color="auto"/>
                        <w:left w:val="none" w:sz="0" w:space="0" w:color="auto"/>
                        <w:bottom w:val="none" w:sz="0" w:space="0" w:color="auto"/>
                        <w:right w:val="none" w:sz="0" w:space="0" w:color="auto"/>
                      </w:divBdr>
                    </w:div>
                  </w:divsChild>
                </w:div>
                <w:div w:id="1476755067">
                  <w:marLeft w:val="0"/>
                  <w:marRight w:val="0"/>
                  <w:marTop w:val="0"/>
                  <w:marBottom w:val="0"/>
                  <w:divBdr>
                    <w:top w:val="none" w:sz="0" w:space="0" w:color="auto"/>
                    <w:left w:val="none" w:sz="0" w:space="0" w:color="auto"/>
                    <w:bottom w:val="none" w:sz="0" w:space="0" w:color="auto"/>
                    <w:right w:val="none" w:sz="0" w:space="0" w:color="auto"/>
                  </w:divBdr>
                  <w:divsChild>
                    <w:div w:id="1138917147">
                      <w:marLeft w:val="0"/>
                      <w:marRight w:val="0"/>
                      <w:marTop w:val="0"/>
                      <w:marBottom w:val="0"/>
                      <w:divBdr>
                        <w:top w:val="none" w:sz="0" w:space="0" w:color="auto"/>
                        <w:left w:val="none" w:sz="0" w:space="0" w:color="auto"/>
                        <w:bottom w:val="none" w:sz="0" w:space="0" w:color="auto"/>
                        <w:right w:val="none" w:sz="0" w:space="0" w:color="auto"/>
                      </w:divBdr>
                    </w:div>
                  </w:divsChild>
                </w:div>
                <w:div w:id="1138453908">
                  <w:marLeft w:val="0"/>
                  <w:marRight w:val="0"/>
                  <w:marTop w:val="0"/>
                  <w:marBottom w:val="0"/>
                  <w:divBdr>
                    <w:top w:val="none" w:sz="0" w:space="0" w:color="auto"/>
                    <w:left w:val="none" w:sz="0" w:space="0" w:color="auto"/>
                    <w:bottom w:val="none" w:sz="0" w:space="0" w:color="auto"/>
                    <w:right w:val="none" w:sz="0" w:space="0" w:color="auto"/>
                  </w:divBdr>
                  <w:divsChild>
                    <w:div w:id="1767531021">
                      <w:marLeft w:val="0"/>
                      <w:marRight w:val="0"/>
                      <w:marTop w:val="0"/>
                      <w:marBottom w:val="0"/>
                      <w:divBdr>
                        <w:top w:val="none" w:sz="0" w:space="0" w:color="auto"/>
                        <w:left w:val="none" w:sz="0" w:space="0" w:color="auto"/>
                        <w:bottom w:val="none" w:sz="0" w:space="0" w:color="auto"/>
                        <w:right w:val="none" w:sz="0" w:space="0" w:color="auto"/>
                      </w:divBdr>
                    </w:div>
                  </w:divsChild>
                </w:div>
                <w:div w:id="1776250026">
                  <w:marLeft w:val="0"/>
                  <w:marRight w:val="0"/>
                  <w:marTop w:val="0"/>
                  <w:marBottom w:val="0"/>
                  <w:divBdr>
                    <w:top w:val="none" w:sz="0" w:space="0" w:color="auto"/>
                    <w:left w:val="none" w:sz="0" w:space="0" w:color="auto"/>
                    <w:bottom w:val="none" w:sz="0" w:space="0" w:color="auto"/>
                    <w:right w:val="none" w:sz="0" w:space="0" w:color="auto"/>
                  </w:divBdr>
                  <w:divsChild>
                    <w:div w:id="1750032186">
                      <w:marLeft w:val="0"/>
                      <w:marRight w:val="0"/>
                      <w:marTop w:val="0"/>
                      <w:marBottom w:val="0"/>
                      <w:divBdr>
                        <w:top w:val="none" w:sz="0" w:space="0" w:color="auto"/>
                        <w:left w:val="none" w:sz="0" w:space="0" w:color="auto"/>
                        <w:bottom w:val="none" w:sz="0" w:space="0" w:color="auto"/>
                        <w:right w:val="none" w:sz="0" w:space="0" w:color="auto"/>
                      </w:divBdr>
                    </w:div>
                  </w:divsChild>
                </w:div>
                <w:div w:id="1665084801">
                  <w:marLeft w:val="0"/>
                  <w:marRight w:val="0"/>
                  <w:marTop w:val="0"/>
                  <w:marBottom w:val="0"/>
                  <w:divBdr>
                    <w:top w:val="none" w:sz="0" w:space="0" w:color="auto"/>
                    <w:left w:val="none" w:sz="0" w:space="0" w:color="auto"/>
                    <w:bottom w:val="none" w:sz="0" w:space="0" w:color="auto"/>
                    <w:right w:val="none" w:sz="0" w:space="0" w:color="auto"/>
                  </w:divBdr>
                  <w:divsChild>
                    <w:div w:id="1465390127">
                      <w:marLeft w:val="0"/>
                      <w:marRight w:val="0"/>
                      <w:marTop w:val="0"/>
                      <w:marBottom w:val="0"/>
                      <w:divBdr>
                        <w:top w:val="none" w:sz="0" w:space="0" w:color="auto"/>
                        <w:left w:val="none" w:sz="0" w:space="0" w:color="auto"/>
                        <w:bottom w:val="none" w:sz="0" w:space="0" w:color="auto"/>
                        <w:right w:val="none" w:sz="0" w:space="0" w:color="auto"/>
                      </w:divBdr>
                    </w:div>
                  </w:divsChild>
                </w:div>
                <w:div w:id="454324983">
                  <w:marLeft w:val="0"/>
                  <w:marRight w:val="0"/>
                  <w:marTop w:val="0"/>
                  <w:marBottom w:val="0"/>
                  <w:divBdr>
                    <w:top w:val="none" w:sz="0" w:space="0" w:color="auto"/>
                    <w:left w:val="none" w:sz="0" w:space="0" w:color="auto"/>
                    <w:bottom w:val="none" w:sz="0" w:space="0" w:color="auto"/>
                    <w:right w:val="none" w:sz="0" w:space="0" w:color="auto"/>
                  </w:divBdr>
                  <w:divsChild>
                    <w:div w:id="1094932213">
                      <w:marLeft w:val="0"/>
                      <w:marRight w:val="0"/>
                      <w:marTop w:val="0"/>
                      <w:marBottom w:val="0"/>
                      <w:divBdr>
                        <w:top w:val="none" w:sz="0" w:space="0" w:color="auto"/>
                        <w:left w:val="none" w:sz="0" w:space="0" w:color="auto"/>
                        <w:bottom w:val="none" w:sz="0" w:space="0" w:color="auto"/>
                        <w:right w:val="none" w:sz="0" w:space="0" w:color="auto"/>
                      </w:divBdr>
                    </w:div>
                  </w:divsChild>
                </w:div>
                <w:div w:id="345330878">
                  <w:marLeft w:val="0"/>
                  <w:marRight w:val="0"/>
                  <w:marTop w:val="0"/>
                  <w:marBottom w:val="0"/>
                  <w:divBdr>
                    <w:top w:val="none" w:sz="0" w:space="0" w:color="auto"/>
                    <w:left w:val="none" w:sz="0" w:space="0" w:color="auto"/>
                    <w:bottom w:val="none" w:sz="0" w:space="0" w:color="auto"/>
                    <w:right w:val="none" w:sz="0" w:space="0" w:color="auto"/>
                  </w:divBdr>
                  <w:divsChild>
                    <w:div w:id="498039043">
                      <w:marLeft w:val="0"/>
                      <w:marRight w:val="0"/>
                      <w:marTop w:val="0"/>
                      <w:marBottom w:val="0"/>
                      <w:divBdr>
                        <w:top w:val="none" w:sz="0" w:space="0" w:color="auto"/>
                        <w:left w:val="none" w:sz="0" w:space="0" w:color="auto"/>
                        <w:bottom w:val="none" w:sz="0" w:space="0" w:color="auto"/>
                        <w:right w:val="none" w:sz="0" w:space="0" w:color="auto"/>
                      </w:divBdr>
                    </w:div>
                  </w:divsChild>
                </w:div>
                <w:div w:id="822621598">
                  <w:marLeft w:val="0"/>
                  <w:marRight w:val="0"/>
                  <w:marTop w:val="0"/>
                  <w:marBottom w:val="0"/>
                  <w:divBdr>
                    <w:top w:val="none" w:sz="0" w:space="0" w:color="auto"/>
                    <w:left w:val="none" w:sz="0" w:space="0" w:color="auto"/>
                    <w:bottom w:val="none" w:sz="0" w:space="0" w:color="auto"/>
                    <w:right w:val="none" w:sz="0" w:space="0" w:color="auto"/>
                  </w:divBdr>
                  <w:divsChild>
                    <w:div w:id="506410442">
                      <w:marLeft w:val="0"/>
                      <w:marRight w:val="0"/>
                      <w:marTop w:val="0"/>
                      <w:marBottom w:val="0"/>
                      <w:divBdr>
                        <w:top w:val="none" w:sz="0" w:space="0" w:color="auto"/>
                        <w:left w:val="none" w:sz="0" w:space="0" w:color="auto"/>
                        <w:bottom w:val="none" w:sz="0" w:space="0" w:color="auto"/>
                        <w:right w:val="none" w:sz="0" w:space="0" w:color="auto"/>
                      </w:divBdr>
                    </w:div>
                  </w:divsChild>
                </w:div>
                <w:div w:id="936865155">
                  <w:marLeft w:val="0"/>
                  <w:marRight w:val="0"/>
                  <w:marTop w:val="0"/>
                  <w:marBottom w:val="0"/>
                  <w:divBdr>
                    <w:top w:val="none" w:sz="0" w:space="0" w:color="auto"/>
                    <w:left w:val="none" w:sz="0" w:space="0" w:color="auto"/>
                    <w:bottom w:val="none" w:sz="0" w:space="0" w:color="auto"/>
                    <w:right w:val="none" w:sz="0" w:space="0" w:color="auto"/>
                  </w:divBdr>
                  <w:divsChild>
                    <w:div w:id="408893138">
                      <w:marLeft w:val="0"/>
                      <w:marRight w:val="0"/>
                      <w:marTop w:val="0"/>
                      <w:marBottom w:val="0"/>
                      <w:divBdr>
                        <w:top w:val="none" w:sz="0" w:space="0" w:color="auto"/>
                        <w:left w:val="none" w:sz="0" w:space="0" w:color="auto"/>
                        <w:bottom w:val="none" w:sz="0" w:space="0" w:color="auto"/>
                        <w:right w:val="none" w:sz="0" w:space="0" w:color="auto"/>
                      </w:divBdr>
                    </w:div>
                  </w:divsChild>
                </w:div>
                <w:div w:id="2087536533">
                  <w:marLeft w:val="0"/>
                  <w:marRight w:val="0"/>
                  <w:marTop w:val="0"/>
                  <w:marBottom w:val="0"/>
                  <w:divBdr>
                    <w:top w:val="none" w:sz="0" w:space="0" w:color="auto"/>
                    <w:left w:val="none" w:sz="0" w:space="0" w:color="auto"/>
                    <w:bottom w:val="none" w:sz="0" w:space="0" w:color="auto"/>
                    <w:right w:val="none" w:sz="0" w:space="0" w:color="auto"/>
                  </w:divBdr>
                  <w:divsChild>
                    <w:div w:id="1771973818">
                      <w:marLeft w:val="0"/>
                      <w:marRight w:val="0"/>
                      <w:marTop w:val="0"/>
                      <w:marBottom w:val="0"/>
                      <w:divBdr>
                        <w:top w:val="none" w:sz="0" w:space="0" w:color="auto"/>
                        <w:left w:val="none" w:sz="0" w:space="0" w:color="auto"/>
                        <w:bottom w:val="none" w:sz="0" w:space="0" w:color="auto"/>
                        <w:right w:val="none" w:sz="0" w:space="0" w:color="auto"/>
                      </w:divBdr>
                    </w:div>
                  </w:divsChild>
                </w:div>
                <w:div w:id="1030257575">
                  <w:marLeft w:val="0"/>
                  <w:marRight w:val="0"/>
                  <w:marTop w:val="0"/>
                  <w:marBottom w:val="0"/>
                  <w:divBdr>
                    <w:top w:val="none" w:sz="0" w:space="0" w:color="auto"/>
                    <w:left w:val="none" w:sz="0" w:space="0" w:color="auto"/>
                    <w:bottom w:val="none" w:sz="0" w:space="0" w:color="auto"/>
                    <w:right w:val="none" w:sz="0" w:space="0" w:color="auto"/>
                  </w:divBdr>
                  <w:divsChild>
                    <w:div w:id="1000229835">
                      <w:marLeft w:val="0"/>
                      <w:marRight w:val="0"/>
                      <w:marTop w:val="0"/>
                      <w:marBottom w:val="0"/>
                      <w:divBdr>
                        <w:top w:val="none" w:sz="0" w:space="0" w:color="auto"/>
                        <w:left w:val="none" w:sz="0" w:space="0" w:color="auto"/>
                        <w:bottom w:val="none" w:sz="0" w:space="0" w:color="auto"/>
                        <w:right w:val="none" w:sz="0" w:space="0" w:color="auto"/>
                      </w:divBdr>
                    </w:div>
                  </w:divsChild>
                </w:div>
                <w:div w:id="1273172685">
                  <w:marLeft w:val="0"/>
                  <w:marRight w:val="0"/>
                  <w:marTop w:val="0"/>
                  <w:marBottom w:val="0"/>
                  <w:divBdr>
                    <w:top w:val="none" w:sz="0" w:space="0" w:color="auto"/>
                    <w:left w:val="none" w:sz="0" w:space="0" w:color="auto"/>
                    <w:bottom w:val="none" w:sz="0" w:space="0" w:color="auto"/>
                    <w:right w:val="none" w:sz="0" w:space="0" w:color="auto"/>
                  </w:divBdr>
                  <w:divsChild>
                    <w:div w:id="1694727862">
                      <w:marLeft w:val="0"/>
                      <w:marRight w:val="0"/>
                      <w:marTop w:val="0"/>
                      <w:marBottom w:val="0"/>
                      <w:divBdr>
                        <w:top w:val="none" w:sz="0" w:space="0" w:color="auto"/>
                        <w:left w:val="none" w:sz="0" w:space="0" w:color="auto"/>
                        <w:bottom w:val="none" w:sz="0" w:space="0" w:color="auto"/>
                        <w:right w:val="none" w:sz="0" w:space="0" w:color="auto"/>
                      </w:divBdr>
                    </w:div>
                  </w:divsChild>
                </w:div>
                <w:div w:id="1055667777">
                  <w:marLeft w:val="0"/>
                  <w:marRight w:val="0"/>
                  <w:marTop w:val="0"/>
                  <w:marBottom w:val="0"/>
                  <w:divBdr>
                    <w:top w:val="none" w:sz="0" w:space="0" w:color="auto"/>
                    <w:left w:val="none" w:sz="0" w:space="0" w:color="auto"/>
                    <w:bottom w:val="none" w:sz="0" w:space="0" w:color="auto"/>
                    <w:right w:val="none" w:sz="0" w:space="0" w:color="auto"/>
                  </w:divBdr>
                  <w:divsChild>
                    <w:div w:id="1427119404">
                      <w:marLeft w:val="0"/>
                      <w:marRight w:val="0"/>
                      <w:marTop w:val="0"/>
                      <w:marBottom w:val="0"/>
                      <w:divBdr>
                        <w:top w:val="none" w:sz="0" w:space="0" w:color="auto"/>
                        <w:left w:val="none" w:sz="0" w:space="0" w:color="auto"/>
                        <w:bottom w:val="none" w:sz="0" w:space="0" w:color="auto"/>
                        <w:right w:val="none" w:sz="0" w:space="0" w:color="auto"/>
                      </w:divBdr>
                    </w:div>
                  </w:divsChild>
                </w:div>
                <w:div w:id="1392575766">
                  <w:marLeft w:val="0"/>
                  <w:marRight w:val="0"/>
                  <w:marTop w:val="0"/>
                  <w:marBottom w:val="0"/>
                  <w:divBdr>
                    <w:top w:val="none" w:sz="0" w:space="0" w:color="auto"/>
                    <w:left w:val="none" w:sz="0" w:space="0" w:color="auto"/>
                    <w:bottom w:val="none" w:sz="0" w:space="0" w:color="auto"/>
                    <w:right w:val="none" w:sz="0" w:space="0" w:color="auto"/>
                  </w:divBdr>
                  <w:divsChild>
                    <w:div w:id="1979064371">
                      <w:marLeft w:val="0"/>
                      <w:marRight w:val="0"/>
                      <w:marTop w:val="0"/>
                      <w:marBottom w:val="0"/>
                      <w:divBdr>
                        <w:top w:val="none" w:sz="0" w:space="0" w:color="auto"/>
                        <w:left w:val="none" w:sz="0" w:space="0" w:color="auto"/>
                        <w:bottom w:val="none" w:sz="0" w:space="0" w:color="auto"/>
                        <w:right w:val="none" w:sz="0" w:space="0" w:color="auto"/>
                      </w:divBdr>
                    </w:div>
                  </w:divsChild>
                </w:div>
                <w:div w:id="1742291328">
                  <w:marLeft w:val="0"/>
                  <w:marRight w:val="0"/>
                  <w:marTop w:val="0"/>
                  <w:marBottom w:val="0"/>
                  <w:divBdr>
                    <w:top w:val="none" w:sz="0" w:space="0" w:color="auto"/>
                    <w:left w:val="none" w:sz="0" w:space="0" w:color="auto"/>
                    <w:bottom w:val="none" w:sz="0" w:space="0" w:color="auto"/>
                    <w:right w:val="none" w:sz="0" w:space="0" w:color="auto"/>
                  </w:divBdr>
                  <w:divsChild>
                    <w:div w:id="330065903">
                      <w:marLeft w:val="0"/>
                      <w:marRight w:val="0"/>
                      <w:marTop w:val="0"/>
                      <w:marBottom w:val="0"/>
                      <w:divBdr>
                        <w:top w:val="none" w:sz="0" w:space="0" w:color="auto"/>
                        <w:left w:val="none" w:sz="0" w:space="0" w:color="auto"/>
                        <w:bottom w:val="none" w:sz="0" w:space="0" w:color="auto"/>
                        <w:right w:val="none" w:sz="0" w:space="0" w:color="auto"/>
                      </w:divBdr>
                    </w:div>
                  </w:divsChild>
                </w:div>
                <w:div w:id="1318847396">
                  <w:marLeft w:val="0"/>
                  <w:marRight w:val="0"/>
                  <w:marTop w:val="0"/>
                  <w:marBottom w:val="0"/>
                  <w:divBdr>
                    <w:top w:val="none" w:sz="0" w:space="0" w:color="auto"/>
                    <w:left w:val="none" w:sz="0" w:space="0" w:color="auto"/>
                    <w:bottom w:val="none" w:sz="0" w:space="0" w:color="auto"/>
                    <w:right w:val="none" w:sz="0" w:space="0" w:color="auto"/>
                  </w:divBdr>
                  <w:divsChild>
                    <w:div w:id="1692074426">
                      <w:marLeft w:val="0"/>
                      <w:marRight w:val="0"/>
                      <w:marTop w:val="0"/>
                      <w:marBottom w:val="0"/>
                      <w:divBdr>
                        <w:top w:val="none" w:sz="0" w:space="0" w:color="auto"/>
                        <w:left w:val="none" w:sz="0" w:space="0" w:color="auto"/>
                        <w:bottom w:val="none" w:sz="0" w:space="0" w:color="auto"/>
                        <w:right w:val="none" w:sz="0" w:space="0" w:color="auto"/>
                      </w:divBdr>
                    </w:div>
                  </w:divsChild>
                </w:div>
                <w:div w:id="793718891">
                  <w:marLeft w:val="0"/>
                  <w:marRight w:val="0"/>
                  <w:marTop w:val="0"/>
                  <w:marBottom w:val="0"/>
                  <w:divBdr>
                    <w:top w:val="none" w:sz="0" w:space="0" w:color="auto"/>
                    <w:left w:val="none" w:sz="0" w:space="0" w:color="auto"/>
                    <w:bottom w:val="none" w:sz="0" w:space="0" w:color="auto"/>
                    <w:right w:val="none" w:sz="0" w:space="0" w:color="auto"/>
                  </w:divBdr>
                  <w:divsChild>
                    <w:div w:id="1160577425">
                      <w:marLeft w:val="0"/>
                      <w:marRight w:val="0"/>
                      <w:marTop w:val="0"/>
                      <w:marBottom w:val="0"/>
                      <w:divBdr>
                        <w:top w:val="none" w:sz="0" w:space="0" w:color="auto"/>
                        <w:left w:val="none" w:sz="0" w:space="0" w:color="auto"/>
                        <w:bottom w:val="none" w:sz="0" w:space="0" w:color="auto"/>
                        <w:right w:val="none" w:sz="0" w:space="0" w:color="auto"/>
                      </w:divBdr>
                    </w:div>
                  </w:divsChild>
                </w:div>
                <w:div w:id="436029106">
                  <w:marLeft w:val="0"/>
                  <w:marRight w:val="0"/>
                  <w:marTop w:val="0"/>
                  <w:marBottom w:val="0"/>
                  <w:divBdr>
                    <w:top w:val="none" w:sz="0" w:space="0" w:color="auto"/>
                    <w:left w:val="none" w:sz="0" w:space="0" w:color="auto"/>
                    <w:bottom w:val="none" w:sz="0" w:space="0" w:color="auto"/>
                    <w:right w:val="none" w:sz="0" w:space="0" w:color="auto"/>
                  </w:divBdr>
                  <w:divsChild>
                    <w:div w:id="185674792">
                      <w:marLeft w:val="0"/>
                      <w:marRight w:val="0"/>
                      <w:marTop w:val="0"/>
                      <w:marBottom w:val="0"/>
                      <w:divBdr>
                        <w:top w:val="none" w:sz="0" w:space="0" w:color="auto"/>
                        <w:left w:val="none" w:sz="0" w:space="0" w:color="auto"/>
                        <w:bottom w:val="none" w:sz="0" w:space="0" w:color="auto"/>
                        <w:right w:val="none" w:sz="0" w:space="0" w:color="auto"/>
                      </w:divBdr>
                    </w:div>
                  </w:divsChild>
                </w:div>
                <w:div w:id="524052955">
                  <w:marLeft w:val="0"/>
                  <w:marRight w:val="0"/>
                  <w:marTop w:val="0"/>
                  <w:marBottom w:val="0"/>
                  <w:divBdr>
                    <w:top w:val="none" w:sz="0" w:space="0" w:color="auto"/>
                    <w:left w:val="none" w:sz="0" w:space="0" w:color="auto"/>
                    <w:bottom w:val="none" w:sz="0" w:space="0" w:color="auto"/>
                    <w:right w:val="none" w:sz="0" w:space="0" w:color="auto"/>
                  </w:divBdr>
                  <w:divsChild>
                    <w:div w:id="814297572">
                      <w:marLeft w:val="0"/>
                      <w:marRight w:val="0"/>
                      <w:marTop w:val="0"/>
                      <w:marBottom w:val="0"/>
                      <w:divBdr>
                        <w:top w:val="none" w:sz="0" w:space="0" w:color="auto"/>
                        <w:left w:val="none" w:sz="0" w:space="0" w:color="auto"/>
                        <w:bottom w:val="none" w:sz="0" w:space="0" w:color="auto"/>
                        <w:right w:val="none" w:sz="0" w:space="0" w:color="auto"/>
                      </w:divBdr>
                    </w:div>
                  </w:divsChild>
                </w:div>
                <w:div w:id="1232304765">
                  <w:marLeft w:val="0"/>
                  <w:marRight w:val="0"/>
                  <w:marTop w:val="0"/>
                  <w:marBottom w:val="0"/>
                  <w:divBdr>
                    <w:top w:val="none" w:sz="0" w:space="0" w:color="auto"/>
                    <w:left w:val="none" w:sz="0" w:space="0" w:color="auto"/>
                    <w:bottom w:val="none" w:sz="0" w:space="0" w:color="auto"/>
                    <w:right w:val="none" w:sz="0" w:space="0" w:color="auto"/>
                  </w:divBdr>
                  <w:divsChild>
                    <w:div w:id="719787285">
                      <w:marLeft w:val="0"/>
                      <w:marRight w:val="0"/>
                      <w:marTop w:val="0"/>
                      <w:marBottom w:val="0"/>
                      <w:divBdr>
                        <w:top w:val="none" w:sz="0" w:space="0" w:color="auto"/>
                        <w:left w:val="none" w:sz="0" w:space="0" w:color="auto"/>
                        <w:bottom w:val="none" w:sz="0" w:space="0" w:color="auto"/>
                        <w:right w:val="none" w:sz="0" w:space="0" w:color="auto"/>
                      </w:divBdr>
                    </w:div>
                  </w:divsChild>
                </w:div>
                <w:div w:id="1492335647">
                  <w:marLeft w:val="0"/>
                  <w:marRight w:val="0"/>
                  <w:marTop w:val="0"/>
                  <w:marBottom w:val="0"/>
                  <w:divBdr>
                    <w:top w:val="none" w:sz="0" w:space="0" w:color="auto"/>
                    <w:left w:val="none" w:sz="0" w:space="0" w:color="auto"/>
                    <w:bottom w:val="none" w:sz="0" w:space="0" w:color="auto"/>
                    <w:right w:val="none" w:sz="0" w:space="0" w:color="auto"/>
                  </w:divBdr>
                  <w:divsChild>
                    <w:div w:id="731781050">
                      <w:marLeft w:val="0"/>
                      <w:marRight w:val="0"/>
                      <w:marTop w:val="0"/>
                      <w:marBottom w:val="0"/>
                      <w:divBdr>
                        <w:top w:val="none" w:sz="0" w:space="0" w:color="auto"/>
                        <w:left w:val="none" w:sz="0" w:space="0" w:color="auto"/>
                        <w:bottom w:val="none" w:sz="0" w:space="0" w:color="auto"/>
                        <w:right w:val="none" w:sz="0" w:space="0" w:color="auto"/>
                      </w:divBdr>
                    </w:div>
                  </w:divsChild>
                </w:div>
                <w:div w:id="542903988">
                  <w:marLeft w:val="0"/>
                  <w:marRight w:val="0"/>
                  <w:marTop w:val="0"/>
                  <w:marBottom w:val="0"/>
                  <w:divBdr>
                    <w:top w:val="none" w:sz="0" w:space="0" w:color="auto"/>
                    <w:left w:val="none" w:sz="0" w:space="0" w:color="auto"/>
                    <w:bottom w:val="none" w:sz="0" w:space="0" w:color="auto"/>
                    <w:right w:val="none" w:sz="0" w:space="0" w:color="auto"/>
                  </w:divBdr>
                  <w:divsChild>
                    <w:div w:id="2106071880">
                      <w:marLeft w:val="0"/>
                      <w:marRight w:val="0"/>
                      <w:marTop w:val="0"/>
                      <w:marBottom w:val="0"/>
                      <w:divBdr>
                        <w:top w:val="none" w:sz="0" w:space="0" w:color="auto"/>
                        <w:left w:val="none" w:sz="0" w:space="0" w:color="auto"/>
                        <w:bottom w:val="none" w:sz="0" w:space="0" w:color="auto"/>
                        <w:right w:val="none" w:sz="0" w:space="0" w:color="auto"/>
                      </w:divBdr>
                    </w:div>
                  </w:divsChild>
                </w:div>
                <w:div w:id="2140688402">
                  <w:marLeft w:val="0"/>
                  <w:marRight w:val="0"/>
                  <w:marTop w:val="0"/>
                  <w:marBottom w:val="0"/>
                  <w:divBdr>
                    <w:top w:val="none" w:sz="0" w:space="0" w:color="auto"/>
                    <w:left w:val="none" w:sz="0" w:space="0" w:color="auto"/>
                    <w:bottom w:val="none" w:sz="0" w:space="0" w:color="auto"/>
                    <w:right w:val="none" w:sz="0" w:space="0" w:color="auto"/>
                  </w:divBdr>
                  <w:divsChild>
                    <w:div w:id="509150081">
                      <w:marLeft w:val="0"/>
                      <w:marRight w:val="0"/>
                      <w:marTop w:val="0"/>
                      <w:marBottom w:val="0"/>
                      <w:divBdr>
                        <w:top w:val="none" w:sz="0" w:space="0" w:color="auto"/>
                        <w:left w:val="none" w:sz="0" w:space="0" w:color="auto"/>
                        <w:bottom w:val="none" w:sz="0" w:space="0" w:color="auto"/>
                        <w:right w:val="none" w:sz="0" w:space="0" w:color="auto"/>
                      </w:divBdr>
                    </w:div>
                  </w:divsChild>
                </w:div>
                <w:div w:id="160241540">
                  <w:marLeft w:val="0"/>
                  <w:marRight w:val="0"/>
                  <w:marTop w:val="0"/>
                  <w:marBottom w:val="0"/>
                  <w:divBdr>
                    <w:top w:val="none" w:sz="0" w:space="0" w:color="auto"/>
                    <w:left w:val="none" w:sz="0" w:space="0" w:color="auto"/>
                    <w:bottom w:val="none" w:sz="0" w:space="0" w:color="auto"/>
                    <w:right w:val="none" w:sz="0" w:space="0" w:color="auto"/>
                  </w:divBdr>
                  <w:divsChild>
                    <w:div w:id="1578323700">
                      <w:marLeft w:val="0"/>
                      <w:marRight w:val="0"/>
                      <w:marTop w:val="0"/>
                      <w:marBottom w:val="0"/>
                      <w:divBdr>
                        <w:top w:val="none" w:sz="0" w:space="0" w:color="auto"/>
                        <w:left w:val="none" w:sz="0" w:space="0" w:color="auto"/>
                        <w:bottom w:val="none" w:sz="0" w:space="0" w:color="auto"/>
                        <w:right w:val="none" w:sz="0" w:space="0" w:color="auto"/>
                      </w:divBdr>
                    </w:div>
                  </w:divsChild>
                </w:div>
                <w:div w:id="1973636315">
                  <w:marLeft w:val="0"/>
                  <w:marRight w:val="0"/>
                  <w:marTop w:val="0"/>
                  <w:marBottom w:val="0"/>
                  <w:divBdr>
                    <w:top w:val="none" w:sz="0" w:space="0" w:color="auto"/>
                    <w:left w:val="none" w:sz="0" w:space="0" w:color="auto"/>
                    <w:bottom w:val="none" w:sz="0" w:space="0" w:color="auto"/>
                    <w:right w:val="none" w:sz="0" w:space="0" w:color="auto"/>
                  </w:divBdr>
                  <w:divsChild>
                    <w:div w:id="821193738">
                      <w:marLeft w:val="0"/>
                      <w:marRight w:val="0"/>
                      <w:marTop w:val="0"/>
                      <w:marBottom w:val="0"/>
                      <w:divBdr>
                        <w:top w:val="none" w:sz="0" w:space="0" w:color="auto"/>
                        <w:left w:val="none" w:sz="0" w:space="0" w:color="auto"/>
                        <w:bottom w:val="none" w:sz="0" w:space="0" w:color="auto"/>
                        <w:right w:val="none" w:sz="0" w:space="0" w:color="auto"/>
                      </w:divBdr>
                    </w:div>
                  </w:divsChild>
                </w:div>
                <w:div w:id="1535580218">
                  <w:marLeft w:val="0"/>
                  <w:marRight w:val="0"/>
                  <w:marTop w:val="0"/>
                  <w:marBottom w:val="0"/>
                  <w:divBdr>
                    <w:top w:val="none" w:sz="0" w:space="0" w:color="auto"/>
                    <w:left w:val="none" w:sz="0" w:space="0" w:color="auto"/>
                    <w:bottom w:val="none" w:sz="0" w:space="0" w:color="auto"/>
                    <w:right w:val="none" w:sz="0" w:space="0" w:color="auto"/>
                  </w:divBdr>
                  <w:divsChild>
                    <w:div w:id="167211859">
                      <w:marLeft w:val="0"/>
                      <w:marRight w:val="0"/>
                      <w:marTop w:val="0"/>
                      <w:marBottom w:val="0"/>
                      <w:divBdr>
                        <w:top w:val="none" w:sz="0" w:space="0" w:color="auto"/>
                        <w:left w:val="none" w:sz="0" w:space="0" w:color="auto"/>
                        <w:bottom w:val="none" w:sz="0" w:space="0" w:color="auto"/>
                        <w:right w:val="none" w:sz="0" w:space="0" w:color="auto"/>
                      </w:divBdr>
                    </w:div>
                  </w:divsChild>
                </w:div>
                <w:div w:id="764115118">
                  <w:marLeft w:val="0"/>
                  <w:marRight w:val="0"/>
                  <w:marTop w:val="0"/>
                  <w:marBottom w:val="0"/>
                  <w:divBdr>
                    <w:top w:val="none" w:sz="0" w:space="0" w:color="auto"/>
                    <w:left w:val="none" w:sz="0" w:space="0" w:color="auto"/>
                    <w:bottom w:val="none" w:sz="0" w:space="0" w:color="auto"/>
                    <w:right w:val="none" w:sz="0" w:space="0" w:color="auto"/>
                  </w:divBdr>
                  <w:divsChild>
                    <w:div w:id="1805922692">
                      <w:marLeft w:val="0"/>
                      <w:marRight w:val="0"/>
                      <w:marTop w:val="0"/>
                      <w:marBottom w:val="0"/>
                      <w:divBdr>
                        <w:top w:val="none" w:sz="0" w:space="0" w:color="auto"/>
                        <w:left w:val="none" w:sz="0" w:space="0" w:color="auto"/>
                        <w:bottom w:val="none" w:sz="0" w:space="0" w:color="auto"/>
                        <w:right w:val="none" w:sz="0" w:space="0" w:color="auto"/>
                      </w:divBdr>
                    </w:div>
                  </w:divsChild>
                </w:div>
                <w:div w:id="1082222049">
                  <w:marLeft w:val="0"/>
                  <w:marRight w:val="0"/>
                  <w:marTop w:val="0"/>
                  <w:marBottom w:val="0"/>
                  <w:divBdr>
                    <w:top w:val="none" w:sz="0" w:space="0" w:color="auto"/>
                    <w:left w:val="none" w:sz="0" w:space="0" w:color="auto"/>
                    <w:bottom w:val="none" w:sz="0" w:space="0" w:color="auto"/>
                    <w:right w:val="none" w:sz="0" w:space="0" w:color="auto"/>
                  </w:divBdr>
                  <w:divsChild>
                    <w:div w:id="1548373793">
                      <w:marLeft w:val="0"/>
                      <w:marRight w:val="0"/>
                      <w:marTop w:val="0"/>
                      <w:marBottom w:val="0"/>
                      <w:divBdr>
                        <w:top w:val="none" w:sz="0" w:space="0" w:color="auto"/>
                        <w:left w:val="none" w:sz="0" w:space="0" w:color="auto"/>
                        <w:bottom w:val="none" w:sz="0" w:space="0" w:color="auto"/>
                        <w:right w:val="none" w:sz="0" w:space="0" w:color="auto"/>
                      </w:divBdr>
                    </w:div>
                  </w:divsChild>
                </w:div>
                <w:div w:id="1087969002">
                  <w:marLeft w:val="0"/>
                  <w:marRight w:val="0"/>
                  <w:marTop w:val="0"/>
                  <w:marBottom w:val="0"/>
                  <w:divBdr>
                    <w:top w:val="none" w:sz="0" w:space="0" w:color="auto"/>
                    <w:left w:val="none" w:sz="0" w:space="0" w:color="auto"/>
                    <w:bottom w:val="none" w:sz="0" w:space="0" w:color="auto"/>
                    <w:right w:val="none" w:sz="0" w:space="0" w:color="auto"/>
                  </w:divBdr>
                  <w:divsChild>
                    <w:div w:id="331571705">
                      <w:marLeft w:val="0"/>
                      <w:marRight w:val="0"/>
                      <w:marTop w:val="0"/>
                      <w:marBottom w:val="0"/>
                      <w:divBdr>
                        <w:top w:val="none" w:sz="0" w:space="0" w:color="auto"/>
                        <w:left w:val="none" w:sz="0" w:space="0" w:color="auto"/>
                        <w:bottom w:val="none" w:sz="0" w:space="0" w:color="auto"/>
                        <w:right w:val="none" w:sz="0" w:space="0" w:color="auto"/>
                      </w:divBdr>
                    </w:div>
                  </w:divsChild>
                </w:div>
                <w:div w:id="1818300098">
                  <w:marLeft w:val="0"/>
                  <w:marRight w:val="0"/>
                  <w:marTop w:val="0"/>
                  <w:marBottom w:val="0"/>
                  <w:divBdr>
                    <w:top w:val="none" w:sz="0" w:space="0" w:color="auto"/>
                    <w:left w:val="none" w:sz="0" w:space="0" w:color="auto"/>
                    <w:bottom w:val="none" w:sz="0" w:space="0" w:color="auto"/>
                    <w:right w:val="none" w:sz="0" w:space="0" w:color="auto"/>
                  </w:divBdr>
                  <w:divsChild>
                    <w:div w:id="438646150">
                      <w:marLeft w:val="0"/>
                      <w:marRight w:val="0"/>
                      <w:marTop w:val="0"/>
                      <w:marBottom w:val="0"/>
                      <w:divBdr>
                        <w:top w:val="none" w:sz="0" w:space="0" w:color="auto"/>
                        <w:left w:val="none" w:sz="0" w:space="0" w:color="auto"/>
                        <w:bottom w:val="none" w:sz="0" w:space="0" w:color="auto"/>
                        <w:right w:val="none" w:sz="0" w:space="0" w:color="auto"/>
                      </w:divBdr>
                    </w:div>
                  </w:divsChild>
                </w:div>
                <w:div w:id="158891409">
                  <w:marLeft w:val="0"/>
                  <w:marRight w:val="0"/>
                  <w:marTop w:val="0"/>
                  <w:marBottom w:val="0"/>
                  <w:divBdr>
                    <w:top w:val="none" w:sz="0" w:space="0" w:color="auto"/>
                    <w:left w:val="none" w:sz="0" w:space="0" w:color="auto"/>
                    <w:bottom w:val="none" w:sz="0" w:space="0" w:color="auto"/>
                    <w:right w:val="none" w:sz="0" w:space="0" w:color="auto"/>
                  </w:divBdr>
                  <w:divsChild>
                    <w:div w:id="1072389901">
                      <w:marLeft w:val="0"/>
                      <w:marRight w:val="0"/>
                      <w:marTop w:val="0"/>
                      <w:marBottom w:val="0"/>
                      <w:divBdr>
                        <w:top w:val="none" w:sz="0" w:space="0" w:color="auto"/>
                        <w:left w:val="none" w:sz="0" w:space="0" w:color="auto"/>
                        <w:bottom w:val="none" w:sz="0" w:space="0" w:color="auto"/>
                        <w:right w:val="none" w:sz="0" w:space="0" w:color="auto"/>
                      </w:divBdr>
                    </w:div>
                  </w:divsChild>
                </w:div>
                <w:div w:id="828255087">
                  <w:marLeft w:val="0"/>
                  <w:marRight w:val="0"/>
                  <w:marTop w:val="0"/>
                  <w:marBottom w:val="0"/>
                  <w:divBdr>
                    <w:top w:val="none" w:sz="0" w:space="0" w:color="auto"/>
                    <w:left w:val="none" w:sz="0" w:space="0" w:color="auto"/>
                    <w:bottom w:val="none" w:sz="0" w:space="0" w:color="auto"/>
                    <w:right w:val="none" w:sz="0" w:space="0" w:color="auto"/>
                  </w:divBdr>
                  <w:divsChild>
                    <w:div w:id="1501432574">
                      <w:marLeft w:val="0"/>
                      <w:marRight w:val="0"/>
                      <w:marTop w:val="0"/>
                      <w:marBottom w:val="0"/>
                      <w:divBdr>
                        <w:top w:val="none" w:sz="0" w:space="0" w:color="auto"/>
                        <w:left w:val="none" w:sz="0" w:space="0" w:color="auto"/>
                        <w:bottom w:val="none" w:sz="0" w:space="0" w:color="auto"/>
                        <w:right w:val="none" w:sz="0" w:space="0" w:color="auto"/>
                      </w:divBdr>
                    </w:div>
                  </w:divsChild>
                </w:div>
                <w:div w:id="933631634">
                  <w:marLeft w:val="0"/>
                  <w:marRight w:val="0"/>
                  <w:marTop w:val="0"/>
                  <w:marBottom w:val="0"/>
                  <w:divBdr>
                    <w:top w:val="none" w:sz="0" w:space="0" w:color="auto"/>
                    <w:left w:val="none" w:sz="0" w:space="0" w:color="auto"/>
                    <w:bottom w:val="none" w:sz="0" w:space="0" w:color="auto"/>
                    <w:right w:val="none" w:sz="0" w:space="0" w:color="auto"/>
                  </w:divBdr>
                  <w:divsChild>
                    <w:div w:id="1164466594">
                      <w:marLeft w:val="0"/>
                      <w:marRight w:val="0"/>
                      <w:marTop w:val="0"/>
                      <w:marBottom w:val="0"/>
                      <w:divBdr>
                        <w:top w:val="none" w:sz="0" w:space="0" w:color="auto"/>
                        <w:left w:val="none" w:sz="0" w:space="0" w:color="auto"/>
                        <w:bottom w:val="none" w:sz="0" w:space="0" w:color="auto"/>
                        <w:right w:val="none" w:sz="0" w:space="0" w:color="auto"/>
                      </w:divBdr>
                    </w:div>
                  </w:divsChild>
                </w:div>
                <w:div w:id="1284575371">
                  <w:marLeft w:val="0"/>
                  <w:marRight w:val="0"/>
                  <w:marTop w:val="0"/>
                  <w:marBottom w:val="0"/>
                  <w:divBdr>
                    <w:top w:val="none" w:sz="0" w:space="0" w:color="auto"/>
                    <w:left w:val="none" w:sz="0" w:space="0" w:color="auto"/>
                    <w:bottom w:val="none" w:sz="0" w:space="0" w:color="auto"/>
                    <w:right w:val="none" w:sz="0" w:space="0" w:color="auto"/>
                  </w:divBdr>
                  <w:divsChild>
                    <w:div w:id="1966807984">
                      <w:marLeft w:val="0"/>
                      <w:marRight w:val="0"/>
                      <w:marTop w:val="0"/>
                      <w:marBottom w:val="0"/>
                      <w:divBdr>
                        <w:top w:val="none" w:sz="0" w:space="0" w:color="auto"/>
                        <w:left w:val="none" w:sz="0" w:space="0" w:color="auto"/>
                        <w:bottom w:val="none" w:sz="0" w:space="0" w:color="auto"/>
                        <w:right w:val="none" w:sz="0" w:space="0" w:color="auto"/>
                      </w:divBdr>
                    </w:div>
                  </w:divsChild>
                </w:div>
                <w:div w:id="270430344">
                  <w:marLeft w:val="0"/>
                  <w:marRight w:val="0"/>
                  <w:marTop w:val="0"/>
                  <w:marBottom w:val="0"/>
                  <w:divBdr>
                    <w:top w:val="none" w:sz="0" w:space="0" w:color="auto"/>
                    <w:left w:val="none" w:sz="0" w:space="0" w:color="auto"/>
                    <w:bottom w:val="none" w:sz="0" w:space="0" w:color="auto"/>
                    <w:right w:val="none" w:sz="0" w:space="0" w:color="auto"/>
                  </w:divBdr>
                  <w:divsChild>
                    <w:div w:id="949971505">
                      <w:marLeft w:val="0"/>
                      <w:marRight w:val="0"/>
                      <w:marTop w:val="0"/>
                      <w:marBottom w:val="0"/>
                      <w:divBdr>
                        <w:top w:val="none" w:sz="0" w:space="0" w:color="auto"/>
                        <w:left w:val="none" w:sz="0" w:space="0" w:color="auto"/>
                        <w:bottom w:val="none" w:sz="0" w:space="0" w:color="auto"/>
                        <w:right w:val="none" w:sz="0" w:space="0" w:color="auto"/>
                      </w:divBdr>
                    </w:div>
                  </w:divsChild>
                </w:div>
                <w:div w:id="1226529406">
                  <w:marLeft w:val="0"/>
                  <w:marRight w:val="0"/>
                  <w:marTop w:val="0"/>
                  <w:marBottom w:val="0"/>
                  <w:divBdr>
                    <w:top w:val="none" w:sz="0" w:space="0" w:color="auto"/>
                    <w:left w:val="none" w:sz="0" w:space="0" w:color="auto"/>
                    <w:bottom w:val="none" w:sz="0" w:space="0" w:color="auto"/>
                    <w:right w:val="none" w:sz="0" w:space="0" w:color="auto"/>
                  </w:divBdr>
                  <w:divsChild>
                    <w:div w:id="822699751">
                      <w:marLeft w:val="0"/>
                      <w:marRight w:val="0"/>
                      <w:marTop w:val="0"/>
                      <w:marBottom w:val="0"/>
                      <w:divBdr>
                        <w:top w:val="none" w:sz="0" w:space="0" w:color="auto"/>
                        <w:left w:val="none" w:sz="0" w:space="0" w:color="auto"/>
                        <w:bottom w:val="none" w:sz="0" w:space="0" w:color="auto"/>
                        <w:right w:val="none" w:sz="0" w:space="0" w:color="auto"/>
                      </w:divBdr>
                    </w:div>
                  </w:divsChild>
                </w:div>
                <w:div w:id="1661544047">
                  <w:marLeft w:val="0"/>
                  <w:marRight w:val="0"/>
                  <w:marTop w:val="0"/>
                  <w:marBottom w:val="0"/>
                  <w:divBdr>
                    <w:top w:val="none" w:sz="0" w:space="0" w:color="auto"/>
                    <w:left w:val="none" w:sz="0" w:space="0" w:color="auto"/>
                    <w:bottom w:val="none" w:sz="0" w:space="0" w:color="auto"/>
                    <w:right w:val="none" w:sz="0" w:space="0" w:color="auto"/>
                  </w:divBdr>
                  <w:divsChild>
                    <w:div w:id="1120417108">
                      <w:marLeft w:val="0"/>
                      <w:marRight w:val="0"/>
                      <w:marTop w:val="0"/>
                      <w:marBottom w:val="0"/>
                      <w:divBdr>
                        <w:top w:val="none" w:sz="0" w:space="0" w:color="auto"/>
                        <w:left w:val="none" w:sz="0" w:space="0" w:color="auto"/>
                        <w:bottom w:val="none" w:sz="0" w:space="0" w:color="auto"/>
                        <w:right w:val="none" w:sz="0" w:space="0" w:color="auto"/>
                      </w:divBdr>
                    </w:div>
                  </w:divsChild>
                </w:div>
                <w:div w:id="1584409344">
                  <w:marLeft w:val="0"/>
                  <w:marRight w:val="0"/>
                  <w:marTop w:val="0"/>
                  <w:marBottom w:val="0"/>
                  <w:divBdr>
                    <w:top w:val="none" w:sz="0" w:space="0" w:color="auto"/>
                    <w:left w:val="none" w:sz="0" w:space="0" w:color="auto"/>
                    <w:bottom w:val="none" w:sz="0" w:space="0" w:color="auto"/>
                    <w:right w:val="none" w:sz="0" w:space="0" w:color="auto"/>
                  </w:divBdr>
                  <w:divsChild>
                    <w:div w:id="278147438">
                      <w:marLeft w:val="0"/>
                      <w:marRight w:val="0"/>
                      <w:marTop w:val="0"/>
                      <w:marBottom w:val="0"/>
                      <w:divBdr>
                        <w:top w:val="none" w:sz="0" w:space="0" w:color="auto"/>
                        <w:left w:val="none" w:sz="0" w:space="0" w:color="auto"/>
                        <w:bottom w:val="none" w:sz="0" w:space="0" w:color="auto"/>
                        <w:right w:val="none" w:sz="0" w:space="0" w:color="auto"/>
                      </w:divBdr>
                    </w:div>
                  </w:divsChild>
                </w:div>
                <w:div w:id="927544048">
                  <w:marLeft w:val="0"/>
                  <w:marRight w:val="0"/>
                  <w:marTop w:val="0"/>
                  <w:marBottom w:val="0"/>
                  <w:divBdr>
                    <w:top w:val="none" w:sz="0" w:space="0" w:color="auto"/>
                    <w:left w:val="none" w:sz="0" w:space="0" w:color="auto"/>
                    <w:bottom w:val="none" w:sz="0" w:space="0" w:color="auto"/>
                    <w:right w:val="none" w:sz="0" w:space="0" w:color="auto"/>
                  </w:divBdr>
                  <w:divsChild>
                    <w:div w:id="1126267704">
                      <w:marLeft w:val="0"/>
                      <w:marRight w:val="0"/>
                      <w:marTop w:val="0"/>
                      <w:marBottom w:val="0"/>
                      <w:divBdr>
                        <w:top w:val="none" w:sz="0" w:space="0" w:color="auto"/>
                        <w:left w:val="none" w:sz="0" w:space="0" w:color="auto"/>
                        <w:bottom w:val="none" w:sz="0" w:space="0" w:color="auto"/>
                        <w:right w:val="none" w:sz="0" w:space="0" w:color="auto"/>
                      </w:divBdr>
                    </w:div>
                  </w:divsChild>
                </w:div>
                <w:div w:id="1383217250">
                  <w:marLeft w:val="0"/>
                  <w:marRight w:val="0"/>
                  <w:marTop w:val="0"/>
                  <w:marBottom w:val="0"/>
                  <w:divBdr>
                    <w:top w:val="none" w:sz="0" w:space="0" w:color="auto"/>
                    <w:left w:val="none" w:sz="0" w:space="0" w:color="auto"/>
                    <w:bottom w:val="none" w:sz="0" w:space="0" w:color="auto"/>
                    <w:right w:val="none" w:sz="0" w:space="0" w:color="auto"/>
                  </w:divBdr>
                  <w:divsChild>
                    <w:div w:id="931468905">
                      <w:marLeft w:val="0"/>
                      <w:marRight w:val="0"/>
                      <w:marTop w:val="0"/>
                      <w:marBottom w:val="0"/>
                      <w:divBdr>
                        <w:top w:val="none" w:sz="0" w:space="0" w:color="auto"/>
                        <w:left w:val="none" w:sz="0" w:space="0" w:color="auto"/>
                        <w:bottom w:val="none" w:sz="0" w:space="0" w:color="auto"/>
                        <w:right w:val="none" w:sz="0" w:space="0" w:color="auto"/>
                      </w:divBdr>
                    </w:div>
                  </w:divsChild>
                </w:div>
                <w:div w:id="1896546774">
                  <w:marLeft w:val="0"/>
                  <w:marRight w:val="0"/>
                  <w:marTop w:val="0"/>
                  <w:marBottom w:val="0"/>
                  <w:divBdr>
                    <w:top w:val="none" w:sz="0" w:space="0" w:color="auto"/>
                    <w:left w:val="none" w:sz="0" w:space="0" w:color="auto"/>
                    <w:bottom w:val="none" w:sz="0" w:space="0" w:color="auto"/>
                    <w:right w:val="none" w:sz="0" w:space="0" w:color="auto"/>
                  </w:divBdr>
                  <w:divsChild>
                    <w:div w:id="454452257">
                      <w:marLeft w:val="0"/>
                      <w:marRight w:val="0"/>
                      <w:marTop w:val="0"/>
                      <w:marBottom w:val="0"/>
                      <w:divBdr>
                        <w:top w:val="none" w:sz="0" w:space="0" w:color="auto"/>
                        <w:left w:val="none" w:sz="0" w:space="0" w:color="auto"/>
                        <w:bottom w:val="none" w:sz="0" w:space="0" w:color="auto"/>
                        <w:right w:val="none" w:sz="0" w:space="0" w:color="auto"/>
                      </w:divBdr>
                    </w:div>
                  </w:divsChild>
                </w:div>
                <w:div w:id="1698003638">
                  <w:marLeft w:val="0"/>
                  <w:marRight w:val="0"/>
                  <w:marTop w:val="0"/>
                  <w:marBottom w:val="0"/>
                  <w:divBdr>
                    <w:top w:val="none" w:sz="0" w:space="0" w:color="auto"/>
                    <w:left w:val="none" w:sz="0" w:space="0" w:color="auto"/>
                    <w:bottom w:val="none" w:sz="0" w:space="0" w:color="auto"/>
                    <w:right w:val="none" w:sz="0" w:space="0" w:color="auto"/>
                  </w:divBdr>
                  <w:divsChild>
                    <w:div w:id="1832328770">
                      <w:marLeft w:val="0"/>
                      <w:marRight w:val="0"/>
                      <w:marTop w:val="0"/>
                      <w:marBottom w:val="0"/>
                      <w:divBdr>
                        <w:top w:val="none" w:sz="0" w:space="0" w:color="auto"/>
                        <w:left w:val="none" w:sz="0" w:space="0" w:color="auto"/>
                        <w:bottom w:val="none" w:sz="0" w:space="0" w:color="auto"/>
                        <w:right w:val="none" w:sz="0" w:space="0" w:color="auto"/>
                      </w:divBdr>
                    </w:div>
                  </w:divsChild>
                </w:div>
                <w:div w:id="852837000">
                  <w:marLeft w:val="0"/>
                  <w:marRight w:val="0"/>
                  <w:marTop w:val="0"/>
                  <w:marBottom w:val="0"/>
                  <w:divBdr>
                    <w:top w:val="none" w:sz="0" w:space="0" w:color="auto"/>
                    <w:left w:val="none" w:sz="0" w:space="0" w:color="auto"/>
                    <w:bottom w:val="none" w:sz="0" w:space="0" w:color="auto"/>
                    <w:right w:val="none" w:sz="0" w:space="0" w:color="auto"/>
                  </w:divBdr>
                  <w:divsChild>
                    <w:div w:id="1311708196">
                      <w:marLeft w:val="0"/>
                      <w:marRight w:val="0"/>
                      <w:marTop w:val="0"/>
                      <w:marBottom w:val="0"/>
                      <w:divBdr>
                        <w:top w:val="none" w:sz="0" w:space="0" w:color="auto"/>
                        <w:left w:val="none" w:sz="0" w:space="0" w:color="auto"/>
                        <w:bottom w:val="none" w:sz="0" w:space="0" w:color="auto"/>
                        <w:right w:val="none" w:sz="0" w:space="0" w:color="auto"/>
                      </w:divBdr>
                    </w:div>
                  </w:divsChild>
                </w:div>
                <w:div w:id="494953797">
                  <w:marLeft w:val="0"/>
                  <w:marRight w:val="0"/>
                  <w:marTop w:val="0"/>
                  <w:marBottom w:val="0"/>
                  <w:divBdr>
                    <w:top w:val="none" w:sz="0" w:space="0" w:color="auto"/>
                    <w:left w:val="none" w:sz="0" w:space="0" w:color="auto"/>
                    <w:bottom w:val="none" w:sz="0" w:space="0" w:color="auto"/>
                    <w:right w:val="none" w:sz="0" w:space="0" w:color="auto"/>
                  </w:divBdr>
                  <w:divsChild>
                    <w:div w:id="1749690732">
                      <w:marLeft w:val="0"/>
                      <w:marRight w:val="0"/>
                      <w:marTop w:val="0"/>
                      <w:marBottom w:val="0"/>
                      <w:divBdr>
                        <w:top w:val="none" w:sz="0" w:space="0" w:color="auto"/>
                        <w:left w:val="none" w:sz="0" w:space="0" w:color="auto"/>
                        <w:bottom w:val="none" w:sz="0" w:space="0" w:color="auto"/>
                        <w:right w:val="none" w:sz="0" w:space="0" w:color="auto"/>
                      </w:divBdr>
                    </w:div>
                  </w:divsChild>
                </w:div>
                <w:div w:id="1717192850">
                  <w:marLeft w:val="0"/>
                  <w:marRight w:val="0"/>
                  <w:marTop w:val="0"/>
                  <w:marBottom w:val="0"/>
                  <w:divBdr>
                    <w:top w:val="none" w:sz="0" w:space="0" w:color="auto"/>
                    <w:left w:val="none" w:sz="0" w:space="0" w:color="auto"/>
                    <w:bottom w:val="none" w:sz="0" w:space="0" w:color="auto"/>
                    <w:right w:val="none" w:sz="0" w:space="0" w:color="auto"/>
                  </w:divBdr>
                  <w:divsChild>
                    <w:div w:id="494149390">
                      <w:marLeft w:val="0"/>
                      <w:marRight w:val="0"/>
                      <w:marTop w:val="0"/>
                      <w:marBottom w:val="0"/>
                      <w:divBdr>
                        <w:top w:val="none" w:sz="0" w:space="0" w:color="auto"/>
                        <w:left w:val="none" w:sz="0" w:space="0" w:color="auto"/>
                        <w:bottom w:val="none" w:sz="0" w:space="0" w:color="auto"/>
                        <w:right w:val="none" w:sz="0" w:space="0" w:color="auto"/>
                      </w:divBdr>
                    </w:div>
                  </w:divsChild>
                </w:div>
                <w:div w:id="484510852">
                  <w:marLeft w:val="0"/>
                  <w:marRight w:val="0"/>
                  <w:marTop w:val="0"/>
                  <w:marBottom w:val="0"/>
                  <w:divBdr>
                    <w:top w:val="none" w:sz="0" w:space="0" w:color="auto"/>
                    <w:left w:val="none" w:sz="0" w:space="0" w:color="auto"/>
                    <w:bottom w:val="none" w:sz="0" w:space="0" w:color="auto"/>
                    <w:right w:val="none" w:sz="0" w:space="0" w:color="auto"/>
                  </w:divBdr>
                  <w:divsChild>
                    <w:div w:id="459348454">
                      <w:marLeft w:val="0"/>
                      <w:marRight w:val="0"/>
                      <w:marTop w:val="0"/>
                      <w:marBottom w:val="0"/>
                      <w:divBdr>
                        <w:top w:val="none" w:sz="0" w:space="0" w:color="auto"/>
                        <w:left w:val="none" w:sz="0" w:space="0" w:color="auto"/>
                        <w:bottom w:val="none" w:sz="0" w:space="0" w:color="auto"/>
                        <w:right w:val="none" w:sz="0" w:space="0" w:color="auto"/>
                      </w:divBdr>
                    </w:div>
                  </w:divsChild>
                </w:div>
                <w:div w:id="2006544861">
                  <w:marLeft w:val="0"/>
                  <w:marRight w:val="0"/>
                  <w:marTop w:val="0"/>
                  <w:marBottom w:val="0"/>
                  <w:divBdr>
                    <w:top w:val="none" w:sz="0" w:space="0" w:color="auto"/>
                    <w:left w:val="none" w:sz="0" w:space="0" w:color="auto"/>
                    <w:bottom w:val="none" w:sz="0" w:space="0" w:color="auto"/>
                    <w:right w:val="none" w:sz="0" w:space="0" w:color="auto"/>
                  </w:divBdr>
                  <w:divsChild>
                    <w:div w:id="544410998">
                      <w:marLeft w:val="0"/>
                      <w:marRight w:val="0"/>
                      <w:marTop w:val="0"/>
                      <w:marBottom w:val="0"/>
                      <w:divBdr>
                        <w:top w:val="none" w:sz="0" w:space="0" w:color="auto"/>
                        <w:left w:val="none" w:sz="0" w:space="0" w:color="auto"/>
                        <w:bottom w:val="none" w:sz="0" w:space="0" w:color="auto"/>
                        <w:right w:val="none" w:sz="0" w:space="0" w:color="auto"/>
                      </w:divBdr>
                    </w:div>
                  </w:divsChild>
                </w:div>
                <w:div w:id="1771272446">
                  <w:marLeft w:val="0"/>
                  <w:marRight w:val="0"/>
                  <w:marTop w:val="0"/>
                  <w:marBottom w:val="0"/>
                  <w:divBdr>
                    <w:top w:val="none" w:sz="0" w:space="0" w:color="auto"/>
                    <w:left w:val="none" w:sz="0" w:space="0" w:color="auto"/>
                    <w:bottom w:val="none" w:sz="0" w:space="0" w:color="auto"/>
                    <w:right w:val="none" w:sz="0" w:space="0" w:color="auto"/>
                  </w:divBdr>
                  <w:divsChild>
                    <w:div w:id="1561139064">
                      <w:marLeft w:val="0"/>
                      <w:marRight w:val="0"/>
                      <w:marTop w:val="0"/>
                      <w:marBottom w:val="0"/>
                      <w:divBdr>
                        <w:top w:val="none" w:sz="0" w:space="0" w:color="auto"/>
                        <w:left w:val="none" w:sz="0" w:space="0" w:color="auto"/>
                        <w:bottom w:val="none" w:sz="0" w:space="0" w:color="auto"/>
                        <w:right w:val="none" w:sz="0" w:space="0" w:color="auto"/>
                      </w:divBdr>
                    </w:div>
                  </w:divsChild>
                </w:div>
                <w:div w:id="33117409">
                  <w:marLeft w:val="0"/>
                  <w:marRight w:val="0"/>
                  <w:marTop w:val="0"/>
                  <w:marBottom w:val="0"/>
                  <w:divBdr>
                    <w:top w:val="none" w:sz="0" w:space="0" w:color="auto"/>
                    <w:left w:val="none" w:sz="0" w:space="0" w:color="auto"/>
                    <w:bottom w:val="none" w:sz="0" w:space="0" w:color="auto"/>
                    <w:right w:val="none" w:sz="0" w:space="0" w:color="auto"/>
                  </w:divBdr>
                  <w:divsChild>
                    <w:div w:id="1235896819">
                      <w:marLeft w:val="0"/>
                      <w:marRight w:val="0"/>
                      <w:marTop w:val="0"/>
                      <w:marBottom w:val="0"/>
                      <w:divBdr>
                        <w:top w:val="none" w:sz="0" w:space="0" w:color="auto"/>
                        <w:left w:val="none" w:sz="0" w:space="0" w:color="auto"/>
                        <w:bottom w:val="none" w:sz="0" w:space="0" w:color="auto"/>
                        <w:right w:val="none" w:sz="0" w:space="0" w:color="auto"/>
                      </w:divBdr>
                    </w:div>
                  </w:divsChild>
                </w:div>
                <w:div w:id="729885915">
                  <w:marLeft w:val="0"/>
                  <w:marRight w:val="0"/>
                  <w:marTop w:val="0"/>
                  <w:marBottom w:val="0"/>
                  <w:divBdr>
                    <w:top w:val="none" w:sz="0" w:space="0" w:color="auto"/>
                    <w:left w:val="none" w:sz="0" w:space="0" w:color="auto"/>
                    <w:bottom w:val="none" w:sz="0" w:space="0" w:color="auto"/>
                    <w:right w:val="none" w:sz="0" w:space="0" w:color="auto"/>
                  </w:divBdr>
                  <w:divsChild>
                    <w:div w:id="1510874942">
                      <w:marLeft w:val="0"/>
                      <w:marRight w:val="0"/>
                      <w:marTop w:val="0"/>
                      <w:marBottom w:val="0"/>
                      <w:divBdr>
                        <w:top w:val="none" w:sz="0" w:space="0" w:color="auto"/>
                        <w:left w:val="none" w:sz="0" w:space="0" w:color="auto"/>
                        <w:bottom w:val="none" w:sz="0" w:space="0" w:color="auto"/>
                        <w:right w:val="none" w:sz="0" w:space="0" w:color="auto"/>
                      </w:divBdr>
                    </w:div>
                  </w:divsChild>
                </w:div>
                <w:div w:id="735320399">
                  <w:marLeft w:val="0"/>
                  <w:marRight w:val="0"/>
                  <w:marTop w:val="0"/>
                  <w:marBottom w:val="0"/>
                  <w:divBdr>
                    <w:top w:val="none" w:sz="0" w:space="0" w:color="auto"/>
                    <w:left w:val="none" w:sz="0" w:space="0" w:color="auto"/>
                    <w:bottom w:val="none" w:sz="0" w:space="0" w:color="auto"/>
                    <w:right w:val="none" w:sz="0" w:space="0" w:color="auto"/>
                  </w:divBdr>
                  <w:divsChild>
                    <w:div w:id="1445688182">
                      <w:marLeft w:val="0"/>
                      <w:marRight w:val="0"/>
                      <w:marTop w:val="0"/>
                      <w:marBottom w:val="0"/>
                      <w:divBdr>
                        <w:top w:val="none" w:sz="0" w:space="0" w:color="auto"/>
                        <w:left w:val="none" w:sz="0" w:space="0" w:color="auto"/>
                        <w:bottom w:val="none" w:sz="0" w:space="0" w:color="auto"/>
                        <w:right w:val="none" w:sz="0" w:space="0" w:color="auto"/>
                      </w:divBdr>
                    </w:div>
                  </w:divsChild>
                </w:div>
                <w:div w:id="1548370441">
                  <w:marLeft w:val="0"/>
                  <w:marRight w:val="0"/>
                  <w:marTop w:val="0"/>
                  <w:marBottom w:val="0"/>
                  <w:divBdr>
                    <w:top w:val="none" w:sz="0" w:space="0" w:color="auto"/>
                    <w:left w:val="none" w:sz="0" w:space="0" w:color="auto"/>
                    <w:bottom w:val="none" w:sz="0" w:space="0" w:color="auto"/>
                    <w:right w:val="none" w:sz="0" w:space="0" w:color="auto"/>
                  </w:divBdr>
                  <w:divsChild>
                    <w:div w:id="1810706761">
                      <w:marLeft w:val="0"/>
                      <w:marRight w:val="0"/>
                      <w:marTop w:val="0"/>
                      <w:marBottom w:val="0"/>
                      <w:divBdr>
                        <w:top w:val="none" w:sz="0" w:space="0" w:color="auto"/>
                        <w:left w:val="none" w:sz="0" w:space="0" w:color="auto"/>
                        <w:bottom w:val="none" w:sz="0" w:space="0" w:color="auto"/>
                        <w:right w:val="none" w:sz="0" w:space="0" w:color="auto"/>
                      </w:divBdr>
                    </w:div>
                  </w:divsChild>
                </w:div>
                <w:div w:id="1855487770">
                  <w:marLeft w:val="0"/>
                  <w:marRight w:val="0"/>
                  <w:marTop w:val="0"/>
                  <w:marBottom w:val="0"/>
                  <w:divBdr>
                    <w:top w:val="none" w:sz="0" w:space="0" w:color="auto"/>
                    <w:left w:val="none" w:sz="0" w:space="0" w:color="auto"/>
                    <w:bottom w:val="none" w:sz="0" w:space="0" w:color="auto"/>
                    <w:right w:val="none" w:sz="0" w:space="0" w:color="auto"/>
                  </w:divBdr>
                  <w:divsChild>
                    <w:div w:id="1748569826">
                      <w:marLeft w:val="0"/>
                      <w:marRight w:val="0"/>
                      <w:marTop w:val="0"/>
                      <w:marBottom w:val="0"/>
                      <w:divBdr>
                        <w:top w:val="none" w:sz="0" w:space="0" w:color="auto"/>
                        <w:left w:val="none" w:sz="0" w:space="0" w:color="auto"/>
                        <w:bottom w:val="none" w:sz="0" w:space="0" w:color="auto"/>
                        <w:right w:val="none" w:sz="0" w:space="0" w:color="auto"/>
                      </w:divBdr>
                    </w:div>
                  </w:divsChild>
                </w:div>
                <w:div w:id="1876653767">
                  <w:marLeft w:val="0"/>
                  <w:marRight w:val="0"/>
                  <w:marTop w:val="0"/>
                  <w:marBottom w:val="0"/>
                  <w:divBdr>
                    <w:top w:val="none" w:sz="0" w:space="0" w:color="auto"/>
                    <w:left w:val="none" w:sz="0" w:space="0" w:color="auto"/>
                    <w:bottom w:val="none" w:sz="0" w:space="0" w:color="auto"/>
                    <w:right w:val="none" w:sz="0" w:space="0" w:color="auto"/>
                  </w:divBdr>
                  <w:divsChild>
                    <w:div w:id="940913474">
                      <w:marLeft w:val="0"/>
                      <w:marRight w:val="0"/>
                      <w:marTop w:val="0"/>
                      <w:marBottom w:val="0"/>
                      <w:divBdr>
                        <w:top w:val="none" w:sz="0" w:space="0" w:color="auto"/>
                        <w:left w:val="none" w:sz="0" w:space="0" w:color="auto"/>
                        <w:bottom w:val="none" w:sz="0" w:space="0" w:color="auto"/>
                        <w:right w:val="none" w:sz="0" w:space="0" w:color="auto"/>
                      </w:divBdr>
                    </w:div>
                  </w:divsChild>
                </w:div>
                <w:div w:id="470175199">
                  <w:marLeft w:val="0"/>
                  <w:marRight w:val="0"/>
                  <w:marTop w:val="0"/>
                  <w:marBottom w:val="0"/>
                  <w:divBdr>
                    <w:top w:val="none" w:sz="0" w:space="0" w:color="auto"/>
                    <w:left w:val="none" w:sz="0" w:space="0" w:color="auto"/>
                    <w:bottom w:val="none" w:sz="0" w:space="0" w:color="auto"/>
                    <w:right w:val="none" w:sz="0" w:space="0" w:color="auto"/>
                  </w:divBdr>
                  <w:divsChild>
                    <w:div w:id="1267418731">
                      <w:marLeft w:val="0"/>
                      <w:marRight w:val="0"/>
                      <w:marTop w:val="0"/>
                      <w:marBottom w:val="0"/>
                      <w:divBdr>
                        <w:top w:val="none" w:sz="0" w:space="0" w:color="auto"/>
                        <w:left w:val="none" w:sz="0" w:space="0" w:color="auto"/>
                        <w:bottom w:val="none" w:sz="0" w:space="0" w:color="auto"/>
                        <w:right w:val="none" w:sz="0" w:space="0" w:color="auto"/>
                      </w:divBdr>
                    </w:div>
                  </w:divsChild>
                </w:div>
                <w:div w:id="2030448346">
                  <w:marLeft w:val="0"/>
                  <w:marRight w:val="0"/>
                  <w:marTop w:val="0"/>
                  <w:marBottom w:val="0"/>
                  <w:divBdr>
                    <w:top w:val="none" w:sz="0" w:space="0" w:color="auto"/>
                    <w:left w:val="none" w:sz="0" w:space="0" w:color="auto"/>
                    <w:bottom w:val="none" w:sz="0" w:space="0" w:color="auto"/>
                    <w:right w:val="none" w:sz="0" w:space="0" w:color="auto"/>
                  </w:divBdr>
                  <w:divsChild>
                    <w:div w:id="367419502">
                      <w:marLeft w:val="0"/>
                      <w:marRight w:val="0"/>
                      <w:marTop w:val="0"/>
                      <w:marBottom w:val="0"/>
                      <w:divBdr>
                        <w:top w:val="none" w:sz="0" w:space="0" w:color="auto"/>
                        <w:left w:val="none" w:sz="0" w:space="0" w:color="auto"/>
                        <w:bottom w:val="none" w:sz="0" w:space="0" w:color="auto"/>
                        <w:right w:val="none" w:sz="0" w:space="0" w:color="auto"/>
                      </w:divBdr>
                    </w:div>
                  </w:divsChild>
                </w:div>
                <w:div w:id="917254623">
                  <w:marLeft w:val="0"/>
                  <w:marRight w:val="0"/>
                  <w:marTop w:val="0"/>
                  <w:marBottom w:val="0"/>
                  <w:divBdr>
                    <w:top w:val="none" w:sz="0" w:space="0" w:color="auto"/>
                    <w:left w:val="none" w:sz="0" w:space="0" w:color="auto"/>
                    <w:bottom w:val="none" w:sz="0" w:space="0" w:color="auto"/>
                    <w:right w:val="none" w:sz="0" w:space="0" w:color="auto"/>
                  </w:divBdr>
                  <w:divsChild>
                    <w:div w:id="1796679968">
                      <w:marLeft w:val="0"/>
                      <w:marRight w:val="0"/>
                      <w:marTop w:val="0"/>
                      <w:marBottom w:val="0"/>
                      <w:divBdr>
                        <w:top w:val="none" w:sz="0" w:space="0" w:color="auto"/>
                        <w:left w:val="none" w:sz="0" w:space="0" w:color="auto"/>
                        <w:bottom w:val="none" w:sz="0" w:space="0" w:color="auto"/>
                        <w:right w:val="none" w:sz="0" w:space="0" w:color="auto"/>
                      </w:divBdr>
                    </w:div>
                  </w:divsChild>
                </w:div>
                <w:div w:id="1041974053">
                  <w:marLeft w:val="0"/>
                  <w:marRight w:val="0"/>
                  <w:marTop w:val="0"/>
                  <w:marBottom w:val="0"/>
                  <w:divBdr>
                    <w:top w:val="none" w:sz="0" w:space="0" w:color="auto"/>
                    <w:left w:val="none" w:sz="0" w:space="0" w:color="auto"/>
                    <w:bottom w:val="none" w:sz="0" w:space="0" w:color="auto"/>
                    <w:right w:val="none" w:sz="0" w:space="0" w:color="auto"/>
                  </w:divBdr>
                  <w:divsChild>
                    <w:div w:id="1087850539">
                      <w:marLeft w:val="0"/>
                      <w:marRight w:val="0"/>
                      <w:marTop w:val="0"/>
                      <w:marBottom w:val="0"/>
                      <w:divBdr>
                        <w:top w:val="none" w:sz="0" w:space="0" w:color="auto"/>
                        <w:left w:val="none" w:sz="0" w:space="0" w:color="auto"/>
                        <w:bottom w:val="none" w:sz="0" w:space="0" w:color="auto"/>
                        <w:right w:val="none" w:sz="0" w:space="0" w:color="auto"/>
                      </w:divBdr>
                    </w:div>
                  </w:divsChild>
                </w:div>
                <w:div w:id="1093091102">
                  <w:marLeft w:val="0"/>
                  <w:marRight w:val="0"/>
                  <w:marTop w:val="0"/>
                  <w:marBottom w:val="0"/>
                  <w:divBdr>
                    <w:top w:val="none" w:sz="0" w:space="0" w:color="auto"/>
                    <w:left w:val="none" w:sz="0" w:space="0" w:color="auto"/>
                    <w:bottom w:val="none" w:sz="0" w:space="0" w:color="auto"/>
                    <w:right w:val="none" w:sz="0" w:space="0" w:color="auto"/>
                  </w:divBdr>
                  <w:divsChild>
                    <w:div w:id="171265892">
                      <w:marLeft w:val="0"/>
                      <w:marRight w:val="0"/>
                      <w:marTop w:val="0"/>
                      <w:marBottom w:val="0"/>
                      <w:divBdr>
                        <w:top w:val="none" w:sz="0" w:space="0" w:color="auto"/>
                        <w:left w:val="none" w:sz="0" w:space="0" w:color="auto"/>
                        <w:bottom w:val="none" w:sz="0" w:space="0" w:color="auto"/>
                        <w:right w:val="none" w:sz="0" w:space="0" w:color="auto"/>
                      </w:divBdr>
                    </w:div>
                  </w:divsChild>
                </w:div>
                <w:div w:id="1393893023">
                  <w:marLeft w:val="0"/>
                  <w:marRight w:val="0"/>
                  <w:marTop w:val="0"/>
                  <w:marBottom w:val="0"/>
                  <w:divBdr>
                    <w:top w:val="none" w:sz="0" w:space="0" w:color="auto"/>
                    <w:left w:val="none" w:sz="0" w:space="0" w:color="auto"/>
                    <w:bottom w:val="none" w:sz="0" w:space="0" w:color="auto"/>
                    <w:right w:val="none" w:sz="0" w:space="0" w:color="auto"/>
                  </w:divBdr>
                  <w:divsChild>
                    <w:div w:id="1969973524">
                      <w:marLeft w:val="0"/>
                      <w:marRight w:val="0"/>
                      <w:marTop w:val="0"/>
                      <w:marBottom w:val="0"/>
                      <w:divBdr>
                        <w:top w:val="none" w:sz="0" w:space="0" w:color="auto"/>
                        <w:left w:val="none" w:sz="0" w:space="0" w:color="auto"/>
                        <w:bottom w:val="none" w:sz="0" w:space="0" w:color="auto"/>
                        <w:right w:val="none" w:sz="0" w:space="0" w:color="auto"/>
                      </w:divBdr>
                    </w:div>
                  </w:divsChild>
                </w:div>
                <w:div w:id="1831017577">
                  <w:marLeft w:val="0"/>
                  <w:marRight w:val="0"/>
                  <w:marTop w:val="0"/>
                  <w:marBottom w:val="0"/>
                  <w:divBdr>
                    <w:top w:val="none" w:sz="0" w:space="0" w:color="auto"/>
                    <w:left w:val="none" w:sz="0" w:space="0" w:color="auto"/>
                    <w:bottom w:val="none" w:sz="0" w:space="0" w:color="auto"/>
                    <w:right w:val="none" w:sz="0" w:space="0" w:color="auto"/>
                  </w:divBdr>
                  <w:divsChild>
                    <w:div w:id="1168517859">
                      <w:marLeft w:val="0"/>
                      <w:marRight w:val="0"/>
                      <w:marTop w:val="0"/>
                      <w:marBottom w:val="0"/>
                      <w:divBdr>
                        <w:top w:val="none" w:sz="0" w:space="0" w:color="auto"/>
                        <w:left w:val="none" w:sz="0" w:space="0" w:color="auto"/>
                        <w:bottom w:val="none" w:sz="0" w:space="0" w:color="auto"/>
                        <w:right w:val="none" w:sz="0" w:space="0" w:color="auto"/>
                      </w:divBdr>
                    </w:div>
                  </w:divsChild>
                </w:div>
                <w:div w:id="1456632973">
                  <w:marLeft w:val="0"/>
                  <w:marRight w:val="0"/>
                  <w:marTop w:val="0"/>
                  <w:marBottom w:val="0"/>
                  <w:divBdr>
                    <w:top w:val="none" w:sz="0" w:space="0" w:color="auto"/>
                    <w:left w:val="none" w:sz="0" w:space="0" w:color="auto"/>
                    <w:bottom w:val="none" w:sz="0" w:space="0" w:color="auto"/>
                    <w:right w:val="none" w:sz="0" w:space="0" w:color="auto"/>
                  </w:divBdr>
                  <w:divsChild>
                    <w:div w:id="1816986827">
                      <w:marLeft w:val="0"/>
                      <w:marRight w:val="0"/>
                      <w:marTop w:val="0"/>
                      <w:marBottom w:val="0"/>
                      <w:divBdr>
                        <w:top w:val="none" w:sz="0" w:space="0" w:color="auto"/>
                        <w:left w:val="none" w:sz="0" w:space="0" w:color="auto"/>
                        <w:bottom w:val="none" w:sz="0" w:space="0" w:color="auto"/>
                        <w:right w:val="none" w:sz="0" w:space="0" w:color="auto"/>
                      </w:divBdr>
                    </w:div>
                  </w:divsChild>
                </w:div>
                <w:div w:id="2005939201">
                  <w:marLeft w:val="0"/>
                  <w:marRight w:val="0"/>
                  <w:marTop w:val="0"/>
                  <w:marBottom w:val="0"/>
                  <w:divBdr>
                    <w:top w:val="none" w:sz="0" w:space="0" w:color="auto"/>
                    <w:left w:val="none" w:sz="0" w:space="0" w:color="auto"/>
                    <w:bottom w:val="none" w:sz="0" w:space="0" w:color="auto"/>
                    <w:right w:val="none" w:sz="0" w:space="0" w:color="auto"/>
                  </w:divBdr>
                  <w:divsChild>
                    <w:div w:id="1580099421">
                      <w:marLeft w:val="0"/>
                      <w:marRight w:val="0"/>
                      <w:marTop w:val="0"/>
                      <w:marBottom w:val="0"/>
                      <w:divBdr>
                        <w:top w:val="none" w:sz="0" w:space="0" w:color="auto"/>
                        <w:left w:val="none" w:sz="0" w:space="0" w:color="auto"/>
                        <w:bottom w:val="none" w:sz="0" w:space="0" w:color="auto"/>
                        <w:right w:val="none" w:sz="0" w:space="0" w:color="auto"/>
                      </w:divBdr>
                    </w:div>
                  </w:divsChild>
                </w:div>
                <w:div w:id="810057483">
                  <w:marLeft w:val="0"/>
                  <w:marRight w:val="0"/>
                  <w:marTop w:val="0"/>
                  <w:marBottom w:val="0"/>
                  <w:divBdr>
                    <w:top w:val="none" w:sz="0" w:space="0" w:color="auto"/>
                    <w:left w:val="none" w:sz="0" w:space="0" w:color="auto"/>
                    <w:bottom w:val="none" w:sz="0" w:space="0" w:color="auto"/>
                    <w:right w:val="none" w:sz="0" w:space="0" w:color="auto"/>
                  </w:divBdr>
                  <w:divsChild>
                    <w:div w:id="489179583">
                      <w:marLeft w:val="0"/>
                      <w:marRight w:val="0"/>
                      <w:marTop w:val="0"/>
                      <w:marBottom w:val="0"/>
                      <w:divBdr>
                        <w:top w:val="none" w:sz="0" w:space="0" w:color="auto"/>
                        <w:left w:val="none" w:sz="0" w:space="0" w:color="auto"/>
                        <w:bottom w:val="none" w:sz="0" w:space="0" w:color="auto"/>
                        <w:right w:val="none" w:sz="0" w:space="0" w:color="auto"/>
                      </w:divBdr>
                    </w:div>
                  </w:divsChild>
                </w:div>
                <w:div w:id="1454597358">
                  <w:marLeft w:val="0"/>
                  <w:marRight w:val="0"/>
                  <w:marTop w:val="0"/>
                  <w:marBottom w:val="0"/>
                  <w:divBdr>
                    <w:top w:val="none" w:sz="0" w:space="0" w:color="auto"/>
                    <w:left w:val="none" w:sz="0" w:space="0" w:color="auto"/>
                    <w:bottom w:val="none" w:sz="0" w:space="0" w:color="auto"/>
                    <w:right w:val="none" w:sz="0" w:space="0" w:color="auto"/>
                  </w:divBdr>
                  <w:divsChild>
                    <w:div w:id="1898853025">
                      <w:marLeft w:val="0"/>
                      <w:marRight w:val="0"/>
                      <w:marTop w:val="0"/>
                      <w:marBottom w:val="0"/>
                      <w:divBdr>
                        <w:top w:val="none" w:sz="0" w:space="0" w:color="auto"/>
                        <w:left w:val="none" w:sz="0" w:space="0" w:color="auto"/>
                        <w:bottom w:val="none" w:sz="0" w:space="0" w:color="auto"/>
                        <w:right w:val="none" w:sz="0" w:space="0" w:color="auto"/>
                      </w:divBdr>
                    </w:div>
                  </w:divsChild>
                </w:div>
                <w:div w:id="1862553321">
                  <w:marLeft w:val="0"/>
                  <w:marRight w:val="0"/>
                  <w:marTop w:val="0"/>
                  <w:marBottom w:val="0"/>
                  <w:divBdr>
                    <w:top w:val="none" w:sz="0" w:space="0" w:color="auto"/>
                    <w:left w:val="none" w:sz="0" w:space="0" w:color="auto"/>
                    <w:bottom w:val="none" w:sz="0" w:space="0" w:color="auto"/>
                    <w:right w:val="none" w:sz="0" w:space="0" w:color="auto"/>
                  </w:divBdr>
                  <w:divsChild>
                    <w:div w:id="821384971">
                      <w:marLeft w:val="0"/>
                      <w:marRight w:val="0"/>
                      <w:marTop w:val="0"/>
                      <w:marBottom w:val="0"/>
                      <w:divBdr>
                        <w:top w:val="none" w:sz="0" w:space="0" w:color="auto"/>
                        <w:left w:val="none" w:sz="0" w:space="0" w:color="auto"/>
                        <w:bottom w:val="none" w:sz="0" w:space="0" w:color="auto"/>
                        <w:right w:val="none" w:sz="0" w:space="0" w:color="auto"/>
                      </w:divBdr>
                    </w:div>
                  </w:divsChild>
                </w:div>
                <w:div w:id="1102072016">
                  <w:marLeft w:val="0"/>
                  <w:marRight w:val="0"/>
                  <w:marTop w:val="0"/>
                  <w:marBottom w:val="0"/>
                  <w:divBdr>
                    <w:top w:val="none" w:sz="0" w:space="0" w:color="auto"/>
                    <w:left w:val="none" w:sz="0" w:space="0" w:color="auto"/>
                    <w:bottom w:val="none" w:sz="0" w:space="0" w:color="auto"/>
                    <w:right w:val="none" w:sz="0" w:space="0" w:color="auto"/>
                  </w:divBdr>
                  <w:divsChild>
                    <w:div w:id="1517112547">
                      <w:marLeft w:val="0"/>
                      <w:marRight w:val="0"/>
                      <w:marTop w:val="0"/>
                      <w:marBottom w:val="0"/>
                      <w:divBdr>
                        <w:top w:val="none" w:sz="0" w:space="0" w:color="auto"/>
                        <w:left w:val="none" w:sz="0" w:space="0" w:color="auto"/>
                        <w:bottom w:val="none" w:sz="0" w:space="0" w:color="auto"/>
                        <w:right w:val="none" w:sz="0" w:space="0" w:color="auto"/>
                      </w:divBdr>
                    </w:div>
                  </w:divsChild>
                </w:div>
                <w:div w:id="1656571311">
                  <w:marLeft w:val="0"/>
                  <w:marRight w:val="0"/>
                  <w:marTop w:val="0"/>
                  <w:marBottom w:val="0"/>
                  <w:divBdr>
                    <w:top w:val="none" w:sz="0" w:space="0" w:color="auto"/>
                    <w:left w:val="none" w:sz="0" w:space="0" w:color="auto"/>
                    <w:bottom w:val="none" w:sz="0" w:space="0" w:color="auto"/>
                    <w:right w:val="none" w:sz="0" w:space="0" w:color="auto"/>
                  </w:divBdr>
                  <w:divsChild>
                    <w:div w:id="1594239382">
                      <w:marLeft w:val="0"/>
                      <w:marRight w:val="0"/>
                      <w:marTop w:val="0"/>
                      <w:marBottom w:val="0"/>
                      <w:divBdr>
                        <w:top w:val="none" w:sz="0" w:space="0" w:color="auto"/>
                        <w:left w:val="none" w:sz="0" w:space="0" w:color="auto"/>
                        <w:bottom w:val="none" w:sz="0" w:space="0" w:color="auto"/>
                        <w:right w:val="none" w:sz="0" w:space="0" w:color="auto"/>
                      </w:divBdr>
                    </w:div>
                  </w:divsChild>
                </w:div>
                <w:div w:id="404685425">
                  <w:marLeft w:val="0"/>
                  <w:marRight w:val="0"/>
                  <w:marTop w:val="0"/>
                  <w:marBottom w:val="0"/>
                  <w:divBdr>
                    <w:top w:val="none" w:sz="0" w:space="0" w:color="auto"/>
                    <w:left w:val="none" w:sz="0" w:space="0" w:color="auto"/>
                    <w:bottom w:val="none" w:sz="0" w:space="0" w:color="auto"/>
                    <w:right w:val="none" w:sz="0" w:space="0" w:color="auto"/>
                  </w:divBdr>
                  <w:divsChild>
                    <w:div w:id="1569881117">
                      <w:marLeft w:val="0"/>
                      <w:marRight w:val="0"/>
                      <w:marTop w:val="0"/>
                      <w:marBottom w:val="0"/>
                      <w:divBdr>
                        <w:top w:val="none" w:sz="0" w:space="0" w:color="auto"/>
                        <w:left w:val="none" w:sz="0" w:space="0" w:color="auto"/>
                        <w:bottom w:val="none" w:sz="0" w:space="0" w:color="auto"/>
                        <w:right w:val="none" w:sz="0" w:space="0" w:color="auto"/>
                      </w:divBdr>
                    </w:div>
                  </w:divsChild>
                </w:div>
                <w:div w:id="513962085">
                  <w:marLeft w:val="0"/>
                  <w:marRight w:val="0"/>
                  <w:marTop w:val="0"/>
                  <w:marBottom w:val="0"/>
                  <w:divBdr>
                    <w:top w:val="none" w:sz="0" w:space="0" w:color="auto"/>
                    <w:left w:val="none" w:sz="0" w:space="0" w:color="auto"/>
                    <w:bottom w:val="none" w:sz="0" w:space="0" w:color="auto"/>
                    <w:right w:val="none" w:sz="0" w:space="0" w:color="auto"/>
                  </w:divBdr>
                  <w:divsChild>
                    <w:div w:id="776292431">
                      <w:marLeft w:val="0"/>
                      <w:marRight w:val="0"/>
                      <w:marTop w:val="0"/>
                      <w:marBottom w:val="0"/>
                      <w:divBdr>
                        <w:top w:val="none" w:sz="0" w:space="0" w:color="auto"/>
                        <w:left w:val="none" w:sz="0" w:space="0" w:color="auto"/>
                        <w:bottom w:val="none" w:sz="0" w:space="0" w:color="auto"/>
                        <w:right w:val="none" w:sz="0" w:space="0" w:color="auto"/>
                      </w:divBdr>
                    </w:div>
                  </w:divsChild>
                </w:div>
                <w:div w:id="1620716684">
                  <w:marLeft w:val="0"/>
                  <w:marRight w:val="0"/>
                  <w:marTop w:val="0"/>
                  <w:marBottom w:val="0"/>
                  <w:divBdr>
                    <w:top w:val="none" w:sz="0" w:space="0" w:color="auto"/>
                    <w:left w:val="none" w:sz="0" w:space="0" w:color="auto"/>
                    <w:bottom w:val="none" w:sz="0" w:space="0" w:color="auto"/>
                    <w:right w:val="none" w:sz="0" w:space="0" w:color="auto"/>
                  </w:divBdr>
                  <w:divsChild>
                    <w:div w:id="1871334331">
                      <w:marLeft w:val="0"/>
                      <w:marRight w:val="0"/>
                      <w:marTop w:val="0"/>
                      <w:marBottom w:val="0"/>
                      <w:divBdr>
                        <w:top w:val="none" w:sz="0" w:space="0" w:color="auto"/>
                        <w:left w:val="none" w:sz="0" w:space="0" w:color="auto"/>
                        <w:bottom w:val="none" w:sz="0" w:space="0" w:color="auto"/>
                        <w:right w:val="none" w:sz="0" w:space="0" w:color="auto"/>
                      </w:divBdr>
                    </w:div>
                  </w:divsChild>
                </w:div>
                <w:div w:id="1758015530">
                  <w:marLeft w:val="0"/>
                  <w:marRight w:val="0"/>
                  <w:marTop w:val="0"/>
                  <w:marBottom w:val="0"/>
                  <w:divBdr>
                    <w:top w:val="none" w:sz="0" w:space="0" w:color="auto"/>
                    <w:left w:val="none" w:sz="0" w:space="0" w:color="auto"/>
                    <w:bottom w:val="none" w:sz="0" w:space="0" w:color="auto"/>
                    <w:right w:val="none" w:sz="0" w:space="0" w:color="auto"/>
                  </w:divBdr>
                  <w:divsChild>
                    <w:div w:id="349451624">
                      <w:marLeft w:val="0"/>
                      <w:marRight w:val="0"/>
                      <w:marTop w:val="0"/>
                      <w:marBottom w:val="0"/>
                      <w:divBdr>
                        <w:top w:val="none" w:sz="0" w:space="0" w:color="auto"/>
                        <w:left w:val="none" w:sz="0" w:space="0" w:color="auto"/>
                        <w:bottom w:val="none" w:sz="0" w:space="0" w:color="auto"/>
                        <w:right w:val="none" w:sz="0" w:space="0" w:color="auto"/>
                      </w:divBdr>
                    </w:div>
                  </w:divsChild>
                </w:div>
                <w:div w:id="394859707">
                  <w:marLeft w:val="0"/>
                  <w:marRight w:val="0"/>
                  <w:marTop w:val="0"/>
                  <w:marBottom w:val="0"/>
                  <w:divBdr>
                    <w:top w:val="none" w:sz="0" w:space="0" w:color="auto"/>
                    <w:left w:val="none" w:sz="0" w:space="0" w:color="auto"/>
                    <w:bottom w:val="none" w:sz="0" w:space="0" w:color="auto"/>
                    <w:right w:val="none" w:sz="0" w:space="0" w:color="auto"/>
                  </w:divBdr>
                  <w:divsChild>
                    <w:div w:id="1412048712">
                      <w:marLeft w:val="0"/>
                      <w:marRight w:val="0"/>
                      <w:marTop w:val="0"/>
                      <w:marBottom w:val="0"/>
                      <w:divBdr>
                        <w:top w:val="none" w:sz="0" w:space="0" w:color="auto"/>
                        <w:left w:val="none" w:sz="0" w:space="0" w:color="auto"/>
                        <w:bottom w:val="none" w:sz="0" w:space="0" w:color="auto"/>
                        <w:right w:val="none" w:sz="0" w:space="0" w:color="auto"/>
                      </w:divBdr>
                    </w:div>
                  </w:divsChild>
                </w:div>
                <w:div w:id="719128955">
                  <w:marLeft w:val="0"/>
                  <w:marRight w:val="0"/>
                  <w:marTop w:val="0"/>
                  <w:marBottom w:val="0"/>
                  <w:divBdr>
                    <w:top w:val="none" w:sz="0" w:space="0" w:color="auto"/>
                    <w:left w:val="none" w:sz="0" w:space="0" w:color="auto"/>
                    <w:bottom w:val="none" w:sz="0" w:space="0" w:color="auto"/>
                    <w:right w:val="none" w:sz="0" w:space="0" w:color="auto"/>
                  </w:divBdr>
                  <w:divsChild>
                    <w:div w:id="1768116868">
                      <w:marLeft w:val="0"/>
                      <w:marRight w:val="0"/>
                      <w:marTop w:val="0"/>
                      <w:marBottom w:val="0"/>
                      <w:divBdr>
                        <w:top w:val="none" w:sz="0" w:space="0" w:color="auto"/>
                        <w:left w:val="none" w:sz="0" w:space="0" w:color="auto"/>
                        <w:bottom w:val="none" w:sz="0" w:space="0" w:color="auto"/>
                        <w:right w:val="none" w:sz="0" w:space="0" w:color="auto"/>
                      </w:divBdr>
                    </w:div>
                  </w:divsChild>
                </w:div>
                <w:div w:id="1224413213">
                  <w:marLeft w:val="0"/>
                  <w:marRight w:val="0"/>
                  <w:marTop w:val="0"/>
                  <w:marBottom w:val="0"/>
                  <w:divBdr>
                    <w:top w:val="none" w:sz="0" w:space="0" w:color="auto"/>
                    <w:left w:val="none" w:sz="0" w:space="0" w:color="auto"/>
                    <w:bottom w:val="none" w:sz="0" w:space="0" w:color="auto"/>
                    <w:right w:val="none" w:sz="0" w:space="0" w:color="auto"/>
                  </w:divBdr>
                  <w:divsChild>
                    <w:div w:id="1206329201">
                      <w:marLeft w:val="0"/>
                      <w:marRight w:val="0"/>
                      <w:marTop w:val="0"/>
                      <w:marBottom w:val="0"/>
                      <w:divBdr>
                        <w:top w:val="none" w:sz="0" w:space="0" w:color="auto"/>
                        <w:left w:val="none" w:sz="0" w:space="0" w:color="auto"/>
                        <w:bottom w:val="none" w:sz="0" w:space="0" w:color="auto"/>
                        <w:right w:val="none" w:sz="0" w:space="0" w:color="auto"/>
                      </w:divBdr>
                    </w:div>
                  </w:divsChild>
                </w:div>
                <w:div w:id="1010566907">
                  <w:marLeft w:val="0"/>
                  <w:marRight w:val="0"/>
                  <w:marTop w:val="0"/>
                  <w:marBottom w:val="0"/>
                  <w:divBdr>
                    <w:top w:val="none" w:sz="0" w:space="0" w:color="auto"/>
                    <w:left w:val="none" w:sz="0" w:space="0" w:color="auto"/>
                    <w:bottom w:val="none" w:sz="0" w:space="0" w:color="auto"/>
                    <w:right w:val="none" w:sz="0" w:space="0" w:color="auto"/>
                  </w:divBdr>
                  <w:divsChild>
                    <w:div w:id="1059094505">
                      <w:marLeft w:val="0"/>
                      <w:marRight w:val="0"/>
                      <w:marTop w:val="0"/>
                      <w:marBottom w:val="0"/>
                      <w:divBdr>
                        <w:top w:val="none" w:sz="0" w:space="0" w:color="auto"/>
                        <w:left w:val="none" w:sz="0" w:space="0" w:color="auto"/>
                        <w:bottom w:val="none" w:sz="0" w:space="0" w:color="auto"/>
                        <w:right w:val="none" w:sz="0" w:space="0" w:color="auto"/>
                      </w:divBdr>
                    </w:div>
                  </w:divsChild>
                </w:div>
                <w:div w:id="1012028355">
                  <w:marLeft w:val="0"/>
                  <w:marRight w:val="0"/>
                  <w:marTop w:val="0"/>
                  <w:marBottom w:val="0"/>
                  <w:divBdr>
                    <w:top w:val="none" w:sz="0" w:space="0" w:color="auto"/>
                    <w:left w:val="none" w:sz="0" w:space="0" w:color="auto"/>
                    <w:bottom w:val="none" w:sz="0" w:space="0" w:color="auto"/>
                    <w:right w:val="none" w:sz="0" w:space="0" w:color="auto"/>
                  </w:divBdr>
                  <w:divsChild>
                    <w:div w:id="1489246088">
                      <w:marLeft w:val="0"/>
                      <w:marRight w:val="0"/>
                      <w:marTop w:val="0"/>
                      <w:marBottom w:val="0"/>
                      <w:divBdr>
                        <w:top w:val="none" w:sz="0" w:space="0" w:color="auto"/>
                        <w:left w:val="none" w:sz="0" w:space="0" w:color="auto"/>
                        <w:bottom w:val="none" w:sz="0" w:space="0" w:color="auto"/>
                        <w:right w:val="none" w:sz="0" w:space="0" w:color="auto"/>
                      </w:divBdr>
                    </w:div>
                  </w:divsChild>
                </w:div>
                <w:div w:id="1564364585">
                  <w:marLeft w:val="0"/>
                  <w:marRight w:val="0"/>
                  <w:marTop w:val="0"/>
                  <w:marBottom w:val="0"/>
                  <w:divBdr>
                    <w:top w:val="none" w:sz="0" w:space="0" w:color="auto"/>
                    <w:left w:val="none" w:sz="0" w:space="0" w:color="auto"/>
                    <w:bottom w:val="none" w:sz="0" w:space="0" w:color="auto"/>
                    <w:right w:val="none" w:sz="0" w:space="0" w:color="auto"/>
                  </w:divBdr>
                  <w:divsChild>
                    <w:div w:id="175656027">
                      <w:marLeft w:val="0"/>
                      <w:marRight w:val="0"/>
                      <w:marTop w:val="0"/>
                      <w:marBottom w:val="0"/>
                      <w:divBdr>
                        <w:top w:val="none" w:sz="0" w:space="0" w:color="auto"/>
                        <w:left w:val="none" w:sz="0" w:space="0" w:color="auto"/>
                        <w:bottom w:val="none" w:sz="0" w:space="0" w:color="auto"/>
                        <w:right w:val="none" w:sz="0" w:space="0" w:color="auto"/>
                      </w:divBdr>
                    </w:div>
                  </w:divsChild>
                </w:div>
                <w:div w:id="1496072295">
                  <w:marLeft w:val="0"/>
                  <w:marRight w:val="0"/>
                  <w:marTop w:val="0"/>
                  <w:marBottom w:val="0"/>
                  <w:divBdr>
                    <w:top w:val="none" w:sz="0" w:space="0" w:color="auto"/>
                    <w:left w:val="none" w:sz="0" w:space="0" w:color="auto"/>
                    <w:bottom w:val="none" w:sz="0" w:space="0" w:color="auto"/>
                    <w:right w:val="none" w:sz="0" w:space="0" w:color="auto"/>
                  </w:divBdr>
                  <w:divsChild>
                    <w:div w:id="2104449950">
                      <w:marLeft w:val="0"/>
                      <w:marRight w:val="0"/>
                      <w:marTop w:val="0"/>
                      <w:marBottom w:val="0"/>
                      <w:divBdr>
                        <w:top w:val="none" w:sz="0" w:space="0" w:color="auto"/>
                        <w:left w:val="none" w:sz="0" w:space="0" w:color="auto"/>
                        <w:bottom w:val="none" w:sz="0" w:space="0" w:color="auto"/>
                        <w:right w:val="none" w:sz="0" w:space="0" w:color="auto"/>
                      </w:divBdr>
                    </w:div>
                  </w:divsChild>
                </w:div>
                <w:div w:id="1392923335">
                  <w:marLeft w:val="0"/>
                  <w:marRight w:val="0"/>
                  <w:marTop w:val="0"/>
                  <w:marBottom w:val="0"/>
                  <w:divBdr>
                    <w:top w:val="none" w:sz="0" w:space="0" w:color="auto"/>
                    <w:left w:val="none" w:sz="0" w:space="0" w:color="auto"/>
                    <w:bottom w:val="none" w:sz="0" w:space="0" w:color="auto"/>
                    <w:right w:val="none" w:sz="0" w:space="0" w:color="auto"/>
                  </w:divBdr>
                  <w:divsChild>
                    <w:div w:id="1032389561">
                      <w:marLeft w:val="0"/>
                      <w:marRight w:val="0"/>
                      <w:marTop w:val="0"/>
                      <w:marBottom w:val="0"/>
                      <w:divBdr>
                        <w:top w:val="none" w:sz="0" w:space="0" w:color="auto"/>
                        <w:left w:val="none" w:sz="0" w:space="0" w:color="auto"/>
                        <w:bottom w:val="none" w:sz="0" w:space="0" w:color="auto"/>
                        <w:right w:val="none" w:sz="0" w:space="0" w:color="auto"/>
                      </w:divBdr>
                    </w:div>
                  </w:divsChild>
                </w:div>
                <w:div w:id="692420079">
                  <w:marLeft w:val="0"/>
                  <w:marRight w:val="0"/>
                  <w:marTop w:val="0"/>
                  <w:marBottom w:val="0"/>
                  <w:divBdr>
                    <w:top w:val="none" w:sz="0" w:space="0" w:color="auto"/>
                    <w:left w:val="none" w:sz="0" w:space="0" w:color="auto"/>
                    <w:bottom w:val="none" w:sz="0" w:space="0" w:color="auto"/>
                    <w:right w:val="none" w:sz="0" w:space="0" w:color="auto"/>
                  </w:divBdr>
                  <w:divsChild>
                    <w:div w:id="943654580">
                      <w:marLeft w:val="0"/>
                      <w:marRight w:val="0"/>
                      <w:marTop w:val="0"/>
                      <w:marBottom w:val="0"/>
                      <w:divBdr>
                        <w:top w:val="none" w:sz="0" w:space="0" w:color="auto"/>
                        <w:left w:val="none" w:sz="0" w:space="0" w:color="auto"/>
                        <w:bottom w:val="none" w:sz="0" w:space="0" w:color="auto"/>
                        <w:right w:val="none" w:sz="0" w:space="0" w:color="auto"/>
                      </w:divBdr>
                    </w:div>
                  </w:divsChild>
                </w:div>
                <w:div w:id="1449084060">
                  <w:marLeft w:val="0"/>
                  <w:marRight w:val="0"/>
                  <w:marTop w:val="0"/>
                  <w:marBottom w:val="0"/>
                  <w:divBdr>
                    <w:top w:val="none" w:sz="0" w:space="0" w:color="auto"/>
                    <w:left w:val="none" w:sz="0" w:space="0" w:color="auto"/>
                    <w:bottom w:val="none" w:sz="0" w:space="0" w:color="auto"/>
                    <w:right w:val="none" w:sz="0" w:space="0" w:color="auto"/>
                  </w:divBdr>
                  <w:divsChild>
                    <w:div w:id="2022582120">
                      <w:marLeft w:val="0"/>
                      <w:marRight w:val="0"/>
                      <w:marTop w:val="0"/>
                      <w:marBottom w:val="0"/>
                      <w:divBdr>
                        <w:top w:val="none" w:sz="0" w:space="0" w:color="auto"/>
                        <w:left w:val="none" w:sz="0" w:space="0" w:color="auto"/>
                        <w:bottom w:val="none" w:sz="0" w:space="0" w:color="auto"/>
                        <w:right w:val="none" w:sz="0" w:space="0" w:color="auto"/>
                      </w:divBdr>
                    </w:div>
                  </w:divsChild>
                </w:div>
                <w:div w:id="880821664">
                  <w:marLeft w:val="0"/>
                  <w:marRight w:val="0"/>
                  <w:marTop w:val="0"/>
                  <w:marBottom w:val="0"/>
                  <w:divBdr>
                    <w:top w:val="none" w:sz="0" w:space="0" w:color="auto"/>
                    <w:left w:val="none" w:sz="0" w:space="0" w:color="auto"/>
                    <w:bottom w:val="none" w:sz="0" w:space="0" w:color="auto"/>
                    <w:right w:val="none" w:sz="0" w:space="0" w:color="auto"/>
                  </w:divBdr>
                  <w:divsChild>
                    <w:div w:id="760491856">
                      <w:marLeft w:val="0"/>
                      <w:marRight w:val="0"/>
                      <w:marTop w:val="0"/>
                      <w:marBottom w:val="0"/>
                      <w:divBdr>
                        <w:top w:val="none" w:sz="0" w:space="0" w:color="auto"/>
                        <w:left w:val="none" w:sz="0" w:space="0" w:color="auto"/>
                        <w:bottom w:val="none" w:sz="0" w:space="0" w:color="auto"/>
                        <w:right w:val="none" w:sz="0" w:space="0" w:color="auto"/>
                      </w:divBdr>
                    </w:div>
                  </w:divsChild>
                </w:div>
                <w:div w:id="2134009817">
                  <w:marLeft w:val="0"/>
                  <w:marRight w:val="0"/>
                  <w:marTop w:val="0"/>
                  <w:marBottom w:val="0"/>
                  <w:divBdr>
                    <w:top w:val="none" w:sz="0" w:space="0" w:color="auto"/>
                    <w:left w:val="none" w:sz="0" w:space="0" w:color="auto"/>
                    <w:bottom w:val="none" w:sz="0" w:space="0" w:color="auto"/>
                    <w:right w:val="none" w:sz="0" w:space="0" w:color="auto"/>
                  </w:divBdr>
                  <w:divsChild>
                    <w:div w:id="616644926">
                      <w:marLeft w:val="0"/>
                      <w:marRight w:val="0"/>
                      <w:marTop w:val="0"/>
                      <w:marBottom w:val="0"/>
                      <w:divBdr>
                        <w:top w:val="none" w:sz="0" w:space="0" w:color="auto"/>
                        <w:left w:val="none" w:sz="0" w:space="0" w:color="auto"/>
                        <w:bottom w:val="none" w:sz="0" w:space="0" w:color="auto"/>
                        <w:right w:val="none" w:sz="0" w:space="0" w:color="auto"/>
                      </w:divBdr>
                    </w:div>
                  </w:divsChild>
                </w:div>
                <w:div w:id="1621033377">
                  <w:marLeft w:val="0"/>
                  <w:marRight w:val="0"/>
                  <w:marTop w:val="0"/>
                  <w:marBottom w:val="0"/>
                  <w:divBdr>
                    <w:top w:val="none" w:sz="0" w:space="0" w:color="auto"/>
                    <w:left w:val="none" w:sz="0" w:space="0" w:color="auto"/>
                    <w:bottom w:val="none" w:sz="0" w:space="0" w:color="auto"/>
                    <w:right w:val="none" w:sz="0" w:space="0" w:color="auto"/>
                  </w:divBdr>
                  <w:divsChild>
                    <w:div w:id="269968036">
                      <w:marLeft w:val="0"/>
                      <w:marRight w:val="0"/>
                      <w:marTop w:val="0"/>
                      <w:marBottom w:val="0"/>
                      <w:divBdr>
                        <w:top w:val="none" w:sz="0" w:space="0" w:color="auto"/>
                        <w:left w:val="none" w:sz="0" w:space="0" w:color="auto"/>
                        <w:bottom w:val="none" w:sz="0" w:space="0" w:color="auto"/>
                        <w:right w:val="none" w:sz="0" w:space="0" w:color="auto"/>
                      </w:divBdr>
                    </w:div>
                  </w:divsChild>
                </w:div>
                <w:div w:id="1292638432">
                  <w:marLeft w:val="0"/>
                  <w:marRight w:val="0"/>
                  <w:marTop w:val="0"/>
                  <w:marBottom w:val="0"/>
                  <w:divBdr>
                    <w:top w:val="none" w:sz="0" w:space="0" w:color="auto"/>
                    <w:left w:val="none" w:sz="0" w:space="0" w:color="auto"/>
                    <w:bottom w:val="none" w:sz="0" w:space="0" w:color="auto"/>
                    <w:right w:val="none" w:sz="0" w:space="0" w:color="auto"/>
                  </w:divBdr>
                  <w:divsChild>
                    <w:div w:id="1924217358">
                      <w:marLeft w:val="0"/>
                      <w:marRight w:val="0"/>
                      <w:marTop w:val="0"/>
                      <w:marBottom w:val="0"/>
                      <w:divBdr>
                        <w:top w:val="none" w:sz="0" w:space="0" w:color="auto"/>
                        <w:left w:val="none" w:sz="0" w:space="0" w:color="auto"/>
                        <w:bottom w:val="none" w:sz="0" w:space="0" w:color="auto"/>
                        <w:right w:val="none" w:sz="0" w:space="0" w:color="auto"/>
                      </w:divBdr>
                    </w:div>
                  </w:divsChild>
                </w:div>
                <w:div w:id="1796872190">
                  <w:marLeft w:val="0"/>
                  <w:marRight w:val="0"/>
                  <w:marTop w:val="0"/>
                  <w:marBottom w:val="0"/>
                  <w:divBdr>
                    <w:top w:val="none" w:sz="0" w:space="0" w:color="auto"/>
                    <w:left w:val="none" w:sz="0" w:space="0" w:color="auto"/>
                    <w:bottom w:val="none" w:sz="0" w:space="0" w:color="auto"/>
                    <w:right w:val="none" w:sz="0" w:space="0" w:color="auto"/>
                  </w:divBdr>
                  <w:divsChild>
                    <w:div w:id="1547568414">
                      <w:marLeft w:val="0"/>
                      <w:marRight w:val="0"/>
                      <w:marTop w:val="0"/>
                      <w:marBottom w:val="0"/>
                      <w:divBdr>
                        <w:top w:val="none" w:sz="0" w:space="0" w:color="auto"/>
                        <w:left w:val="none" w:sz="0" w:space="0" w:color="auto"/>
                        <w:bottom w:val="none" w:sz="0" w:space="0" w:color="auto"/>
                        <w:right w:val="none" w:sz="0" w:space="0" w:color="auto"/>
                      </w:divBdr>
                    </w:div>
                  </w:divsChild>
                </w:div>
                <w:div w:id="1203901933">
                  <w:marLeft w:val="0"/>
                  <w:marRight w:val="0"/>
                  <w:marTop w:val="0"/>
                  <w:marBottom w:val="0"/>
                  <w:divBdr>
                    <w:top w:val="none" w:sz="0" w:space="0" w:color="auto"/>
                    <w:left w:val="none" w:sz="0" w:space="0" w:color="auto"/>
                    <w:bottom w:val="none" w:sz="0" w:space="0" w:color="auto"/>
                    <w:right w:val="none" w:sz="0" w:space="0" w:color="auto"/>
                  </w:divBdr>
                  <w:divsChild>
                    <w:div w:id="1775587295">
                      <w:marLeft w:val="0"/>
                      <w:marRight w:val="0"/>
                      <w:marTop w:val="0"/>
                      <w:marBottom w:val="0"/>
                      <w:divBdr>
                        <w:top w:val="none" w:sz="0" w:space="0" w:color="auto"/>
                        <w:left w:val="none" w:sz="0" w:space="0" w:color="auto"/>
                        <w:bottom w:val="none" w:sz="0" w:space="0" w:color="auto"/>
                        <w:right w:val="none" w:sz="0" w:space="0" w:color="auto"/>
                      </w:divBdr>
                    </w:div>
                  </w:divsChild>
                </w:div>
                <w:div w:id="1863397497">
                  <w:marLeft w:val="0"/>
                  <w:marRight w:val="0"/>
                  <w:marTop w:val="0"/>
                  <w:marBottom w:val="0"/>
                  <w:divBdr>
                    <w:top w:val="none" w:sz="0" w:space="0" w:color="auto"/>
                    <w:left w:val="none" w:sz="0" w:space="0" w:color="auto"/>
                    <w:bottom w:val="none" w:sz="0" w:space="0" w:color="auto"/>
                    <w:right w:val="none" w:sz="0" w:space="0" w:color="auto"/>
                  </w:divBdr>
                  <w:divsChild>
                    <w:div w:id="976960179">
                      <w:marLeft w:val="0"/>
                      <w:marRight w:val="0"/>
                      <w:marTop w:val="0"/>
                      <w:marBottom w:val="0"/>
                      <w:divBdr>
                        <w:top w:val="none" w:sz="0" w:space="0" w:color="auto"/>
                        <w:left w:val="none" w:sz="0" w:space="0" w:color="auto"/>
                        <w:bottom w:val="none" w:sz="0" w:space="0" w:color="auto"/>
                        <w:right w:val="none" w:sz="0" w:space="0" w:color="auto"/>
                      </w:divBdr>
                    </w:div>
                  </w:divsChild>
                </w:div>
                <w:div w:id="1652098256">
                  <w:marLeft w:val="0"/>
                  <w:marRight w:val="0"/>
                  <w:marTop w:val="0"/>
                  <w:marBottom w:val="0"/>
                  <w:divBdr>
                    <w:top w:val="none" w:sz="0" w:space="0" w:color="auto"/>
                    <w:left w:val="none" w:sz="0" w:space="0" w:color="auto"/>
                    <w:bottom w:val="none" w:sz="0" w:space="0" w:color="auto"/>
                    <w:right w:val="none" w:sz="0" w:space="0" w:color="auto"/>
                  </w:divBdr>
                  <w:divsChild>
                    <w:div w:id="839933738">
                      <w:marLeft w:val="0"/>
                      <w:marRight w:val="0"/>
                      <w:marTop w:val="0"/>
                      <w:marBottom w:val="0"/>
                      <w:divBdr>
                        <w:top w:val="none" w:sz="0" w:space="0" w:color="auto"/>
                        <w:left w:val="none" w:sz="0" w:space="0" w:color="auto"/>
                        <w:bottom w:val="none" w:sz="0" w:space="0" w:color="auto"/>
                        <w:right w:val="none" w:sz="0" w:space="0" w:color="auto"/>
                      </w:divBdr>
                    </w:div>
                  </w:divsChild>
                </w:div>
                <w:div w:id="1699087711">
                  <w:marLeft w:val="0"/>
                  <w:marRight w:val="0"/>
                  <w:marTop w:val="0"/>
                  <w:marBottom w:val="0"/>
                  <w:divBdr>
                    <w:top w:val="none" w:sz="0" w:space="0" w:color="auto"/>
                    <w:left w:val="none" w:sz="0" w:space="0" w:color="auto"/>
                    <w:bottom w:val="none" w:sz="0" w:space="0" w:color="auto"/>
                    <w:right w:val="none" w:sz="0" w:space="0" w:color="auto"/>
                  </w:divBdr>
                  <w:divsChild>
                    <w:div w:id="850686253">
                      <w:marLeft w:val="0"/>
                      <w:marRight w:val="0"/>
                      <w:marTop w:val="0"/>
                      <w:marBottom w:val="0"/>
                      <w:divBdr>
                        <w:top w:val="none" w:sz="0" w:space="0" w:color="auto"/>
                        <w:left w:val="none" w:sz="0" w:space="0" w:color="auto"/>
                        <w:bottom w:val="none" w:sz="0" w:space="0" w:color="auto"/>
                        <w:right w:val="none" w:sz="0" w:space="0" w:color="auto"/>
                      </w:divBdr>
                    </w:div>
                  </w:divsChild>
                </w:div>
                <w:div w:id="1394544112">
                  <w:marLeft w:val="0"/>
                  <w:marRight w:val="0"/>
                  <w:marTop w:val="0"/>
                  <w:marBottom w:val="0"/>
                  <w:divBdr>
                    <w:top w:val="none" w:sz="0" w:space="0" w:color="auto"/>
                    <w:left w:val="none" w:sz="0" w:space="0" w:color="auto"/>
                    <w:bottom w:val="none" w:sz="0" w:space="0" w:color="auto"/>
                    <w:right w:val="none" w:sz="0" w:space="0" w:color="auto"/>
                  </w:divBdr>
                  <w:divsChild>
                    <w:div w:id="201288467">
                      <w:marLeft w:val="0"/>
                      <w:marRight w:val="0"/>
                      <w:marTop w:val="0"/>
                      <w:marBottom w:val="0"/>
                      <w:divBdr>
                        <w:top w:val="none" w:sz="0" w:space="0" w:color="auto"/>
                        <w:left w:val="none" w:sz="0" w:space="0" w:color="auto"/>
                        <w:bottom w:val="none" w:sz="0" w:space="0" w:color="auto"/>
                        <w:right w:val="none" w:sz="0" w:space="0" w:color="auto"/>
                      </w:divBdr>
                    </w:div>
                  </w:divsChild>
                </w:div>
                <w:div w:id="1714229497">
                  <w:marLeft w:val="0"/>
                  <w:marRight w:val="0"/>
                  <w:marTop w:val="0"/>
                  <w:marBottom w:val="0"/>
                  <w:divBdr>
                    <w:top w:val="none" w:sz="0" w:space="0" w:color="auto"/>
                    <w:left w:val="none" w:sz="0" w:space="0" w:color="auto"/>
                    <w:bottom w:val="none" w:sz="0" w:space="0" w:color="auto"/>
                    <w:right w:val="none" w:sz="0" w:space="0" w:color="auto"/>
                  </w:divBdr>
                  <w:divsChild>
                    <w:div w:id="1122503927">
                      <w:marLeft w:val="0"/>
                      <w:marRight w:val="0"/>
                      <w:marTop w:val="0"/>
                      <w:marBottom w:val="0"/>
                      <w:divBdr>
                        <w:top w:val="none" w:sz="0" w:space="0" w:color="auto"/>
                        <w:left w:val="none" w:sz="0" w:space="0" w:color="auto"/>
                        <w:bottom w:val="none" w:sz="0" w:space="0" w:color="auto"/>
                        <w:right w:val="none" w:sz="0" w:space="0" w:color="auto"/>
                      </w:divBdr>
                    </w:div>
                  </w:divsChild>
                </w:div>
                <w:div w:id="1970473991">
                  <w:marLeft w:val="0"/>
                  <w:marRight w:val="0"/>
                  <w:marTop w:val="0"/>
                  <w:marBottom w:val="0"/>
                  <w:divBdr>
                    <w:top w:val="none" w:sz="0" w:space="0" w:color="auto"/>
                    <w:left w:val="none" w:sz="0" w:space="0" w:color="auto"/>
                    <w:bottom w:val="none" w:sz="0" w:space="0" w:color="auto"/>
                    <w:right w:val="none" w:sz="0" w:space="0" w:color="auto"/>
                  </w:divBdr>
                  <w:divsChild>
                    <w:div w:id="832795526">
                      <w:marLeft w:val="0"/>
                      <w:marRight w:val="0"/>
                      <w:marTop w:val="0"/>
                      <w:marBottom w:val="0"/>
                      <w:divBdr>
                        <w:top w:val="none" w:sz="0" w:space="0" w:color="auto"/>
                        <w:left w:val="none" w:sz="0" w:space="0" w:color="auto"/>
                        <w:bottom w:val="none" w:sz="0" w:space="0" w:color="auto"/>
                        <w:right w:val="none" w:sz="0" w:space="0" w:color="auto"/>
                      </w:divBdr>
                    </w:div>
                  </w:divsChild>
                </w:div>
                <w:div w:id="302078997">
                  <w:marLeft w:val="0"/>
                  <w:marRight w:val="0"/>
                  <w:marTop w:val="0"/>
                  <w:marBottom w:val="0"/>
                  <w:divBdr>
                    <w:top w:val="none" w:sz="0" w:space="0" w:color="auto"/>
                    <w:left w:val="none" w:sz="0" w:space="0" w:color="auto"/>
                    <w:bottom w:val="none" w:sz="0" w:space="0" w:color="auto"/>
                    <w:right w:val="none" w:sz="0" w:space="0" w:color="auto"/>
                  </w:divBdr>
                  <w:divsChild>
                    <w:div w:id="1735276518">
                      <w:marLeft w:val="0"/>
                      <w:marRight w:val="0"/>
                      <w:marTop w:val="0"/>
                      <w:marBottom w:val="0"/>
                      <w:divBdr>
                        <w:top w:val="none" w:sz="0" w:space="0" w:color="auto"/>
                        <w:left w:val="none" w:sz="0" w:space="0" w:color="auto"/>
                        <w:bottom w:val="none" w:sz="0" w:space="0" w:color="auto"/>
                        <w:right w:val="none" w:sz="0" w:space="0" w:color="auto"/>
                      </w:divBdr>
                    </w:div>
                  </w:divsChild>
                </w:div>
                <w:div w:id="1671910043">
                  <w:marLeft w:val="0"/>
                  <w:marRight w:val="0"/>
                  <w:marTop w:val="0"/>
                  <w:marBottom w:val="0"/>
                  <w:divBdr>
                    <w:top w:val="none" w:sz="0" w:space="0" w:color="auto"/>
                    <w:left w:val="none" w:sz="0" w:space="0" w:color="auto"/>
                    <w:bottom w:val="none" w:sz="0" w:space="0" w:color="auto"/>
                    <w:right w:val="none" w:sz="0" w:space="0" w:color="auto"/>
                  </w:divBdr>
                  <w:divsChild>
                    <w:div w:id="1162886785">
                      <w:marLeft w:val="0"/>
                      <w:marRight w:val="0"/>
                      <w:marTop w:val="0"/>
                      <w:marBottom w:val="0"/>
                      <w:divBdr>
                        <w:top w:val="none" w:sz="0" w:space="0" w:color="auto"/>
                        <w:left w:val="none" w:sz="0" w:space="0" w:color="auto"/>
                        <w:bottom w:val="none" w:sz="0" w:space="0" w:color="auto"/>
                        <w:right w:val="none" w:sz="0" w:space="0" w:color="auto"/>
                      </w:divBdr>
                    </w:div>
                  </w:divsChild>
                </w:div>
                <w:div w:id="1389652141">
                  <w:marLeft w:val="0"/>
                  <w:marRight w:val="0"/>
                  <w:marTop w:val="0"/>
                  <w:marBottom w:val="0"/>
                  <w:divBdr>
                    <w:top w:val="none" w:sz="0" w:space="0" w:color="auto"/>
                    <w:left w:val="none" w:sz="0" w:space="0" w:color="auto"/>
                    <w:bottom w:val="none" w:sz="0" w:space="0" w:color="auto"/>
                    <w:right w:val="none" w:sz="0" w:space="0" w:color="auto"/>
                  </w:divBdr>
                  <w:divsChild>
                    <w:div w:id="388771312">
                      <w:marLeft w:val="0"/>
                      <w:marRight w:val="0"/>
                      <w:marTop w:val="0"/>
                      <w:marBottom w:val="0"/>
                      <w:divBdr>
                        <w:top w:val="none" w:sz="0" w:space="0" w:color="auto"/>
                        <w:left w:val="none" w:sz="0" w:space="0" w:color="auto"/>
                        <w:bottom w:val="none" w:sz="0" w:space="0" w:color="auto"/>
                        <w:right w:val="none" w:sz="0" w:space="0" w:color="auto"/>
                      </w:divBdr>
                    </w:div>
                  </w:divsChild>
                </w:div>
                <w:div w:id="533688225">
                  <w:marLeft w:val="0"/>
                  <w:marRight w:val="0"/>
                  <w:marTop w:val="0"/>
                  <w:marBottom w:val="0"/>
                  <w:divBdr>
                    <w:top w:val="none" w:sz="0" w:space="0" w:color="auto"/>
                    <w:left w:val="none" w:sz="0" w:space="0" w:color="auto"/>
                    <w:bottom w:val="none" w:sz="0" w:space="0" w:color="auto"/>
                    <w:right w:val="none" w:sz="0" w:space="0" w:color="auto"/>
                  </w:divBdr>
                  <w:divsChild>
                    <w:div w:id="1849320322">
                      <w:marLeft w:val="0"/>
                      <w:marRight w:val="0"/>
                      <w:marTop w:val="0"/>
                      <w:marBottom w:val="0"/>
                      <w:divBdr>
                        <w:top w:val="none" w:sz="0" w:space="0" w:color="auto"/>
                        <w:left w:val="none" w:sz="0" w:space="0" w:color="auto"/>
                        <w:bottom w:val="none" w:sz="0" w:space="0" w:color="auto"/>
                        <w:right w:val="none" w:sz="0" w:space="0" w:color="auto"/>
                      </w:divBdr>
                    </w:div>
                  </w:divsChild>
                </w:div>
                <w:div w:id="17198029">
                  <w:marLeft w:val="0"/>
                  <w:marRight w:val="0"/>
                  <w:marTop w:val="0"/>
                  <w:marBottom w:val="0"/>
                  <w:divBdr>
                    <w:top w:val="none" w:sz="0" w:space="0" w:color="auto"/>
                    <w:left w:val="none" w:sz="0" w:space="0" w:color="auto"/>
                    <w:bottom w:val="none" w:sz="0" w:space="0" w:color="auto"/>
                    <w:right w:val="none" w:sz="0" w:space="0" w:color="auto"/>
                  </w:divBdr>
                  <w:divsChild>
                    <w:div w:id="523321785">
                      <w:marLeft w:val="0"/>
                      <w:marRight w:val="0"/>
                      <w:marTop w:val="0"/>
                      <w:marBottom w:val="0"/>
                      <w:divBdr>
                        <w:top w:val="none" w:sz="0" w:space="0" w:color="auto"/>
                        <w:left w:val="none" w:sz="0" w:space="0" w:color="auto"/>
                        <w:bottom w:val="none" w:sz="0" w:space="0" w:color="auto"/>
                        <w:right w:val="none" w:sz="0" w:space="0" w:color="auto"/>
                      </w:divBdr>
                    </w:div>
                  </w:divsChild>
                </w:div>
                <w:div w:id="1967925882">
                  <w:marLeft w:val="0"/>
                  <w:marRight w:val="0"/>
                  <w:marTop w:val="0"/>
                  <w:marBottom w:val="0"/>
                  <w:divBdr>
                    <w:top w:val="none" w:sz="0" w:space="0" w:color="auto"/>
                    <w:left w:val="none" w:sz="0" w:space="0" w:color="auto"/>
                    <w:bottom w:val="none" w:sz="0" w:space="0" w:color="auto"/>
                    <w:right w:val="none" w:sz="0" w:space="0" w:color="auto"/>
                  </w:divBdr>
                  <w:divsChild>
                    <w:div w:id="1015107903">
                      <w:marLeft w:val="0"/>
                      <w:marRight w:val="0"/>
                      <w:marTop w:val="0"/>
                      <w:marBottom w:val="0"/>
                      <w:divBdr>
                        <w:top w:val="none" w:sz="0" w:space="0" w:color="auto"/>
                        <w:left w:val="none" w:sz="0" w:space="0" w:color="auto"/>
                        <w:bottom w:val="none" w:sz="0" w:space="0" w:color="auto"/>
                        <w:right w:val="none" w:sz="0" w:space="0" w:color="auto"/>
                      </w:divBdr>
                    </w:div>
                  </w:divsChild>
                </w:div>
                <w:div w:id="757336177">
                  <w:marLeft w:val="0"/>
                  <w:marRight w:val="0"/>
                  <w:marTop w:val="0"/>
                  <w:marBottom w:val="0"/>
                  <w:divBdr>
                    <w:top w:val="none" w:sz="0" w:space="0" w:color="auto"/>
                    <w:left w:val="none" w:sz="0" w:space="0" w:color="auto"/>
                    <w:bottom w:val="none" w:sz="0" w:space="0" w:color="auto"/>
                    <w:right w:val="none" w:sz="0" w:space="0" w:color="auto"/>
                  </w:divBdr>
                  <w:divsChild>
                    <w:div w:id="587811659">
                      <w:marLeft w:val="0"/>
                      <w:marRight w:val="0"/>
                      <w:marTop w:val="0"/>
                      <w:marBottom w:val="0"/>
                      <w:divBdr>
                        <w:top w:val="none" w:sz="0" w:space="0" w:color="auto"/>
                        <w:left w:val="none" w:sz="0" w:space="0" w:color="auto"/>
                        <w:bottom w:val="none" w:sz="0" w:space="0" w:color="auto"/>
                        <w:right w:val="none" w:sz="0" w:space="0" w:color="auto"/>
                      </w:divBdr>
                    </w:div>
                  </w:divsChild>
                </w:div>
                <w:div w:id="1275938954">
                  <w:marLeft w:val="0"/>
                  <w:marRight w:val="0"/>
                  <w:marTop w:val="0"/>
                  <w:marBottom w:val="0"/>
                  <w:divBdr>
                    <w:top w:val="none" w:sz="0" w:space="0" w:color="auto"/>
                    <w:left w:val="none" w:sz="0" w:space="0" w:color="auto"/>
                    <w:bottom w:val="none" w:sz="0" w:space="0" w:color="auto"/>
                    <w:right w:val="none" w:sz="0" w:space="0" w:color="auto"/>
                  </w:divBdr>
                  <w:divsChild>
                    <w:div w:id="1733042687">
                      <w:marLeft w:val="0"/>
                      <w:marRight w:val="0"/>
                      <w:marTop w:val="0"/>
                      <w:marBottom w:val="0"/>
                      <w:divBdr>
                        <w:top w:val="none" w:sz="0" w:space="0" w:color="auto"/>
                        <w:left w:val="none" w:sz="0" w:space="0" w:color="auto"/>
                        <w:bottom w:val="none" w:sz="0" w:space="0" w:color="auto"/>
                        <w:right w:val="none" w:sz="0" w:space="0" w:color="auto"/>
                      </w:divBdr>
                    </w:div>
                  </w:divsChild>
                </w:div>
                <w:div w:id="1632051744">
                  <w:marLeft w:val="0"/>
                  <w:marRight w:val="0"/>
                  <w:marTop w:val="0"/>
                  <w:marBottom w:val="0"/>
                  <w:divBdr>
                    <w:top w:val="none" w:sz="0" w:space="0" w:color="auto"/>
                    <w:left w:val="none" w:sz="0" w:space="0" w:color="auto"/>
                    <w:bottom w:val="none" w:sz="0" w:space="0" w:color="auto"/>
                    <w:right w:val="none" w:sz="0" w:space="0" w:color="auto"/>
                  </w:divBdr>
                  <w:divsChild>
                    <w:div w:id="1754427799">
                      <w:marLeft w:val="0"/>
                      <w:marRight w:val="0"/>
                      <w:marTop w:val="0"/>
                      <w:marBottom w:val="0"/>
                      <w:divBdr>
                        <w:top w:val="none" w:sz="0" w:space="0" w:color="auto"/>
                        <w:left w:val="none" w:sz="0" w:space="0" w:color="auto"/>
                        <w:bottom w:val="none" w:sz="0" w:space="0" w:color="auto"/>
                        <w:right w:val="none" w:sz="0" w:space="0" w:color="auto"/>
                      </w:divBdr>
                    </w:div>
                  </w:divsChild>
                </w:div>
                <w:div w:id="2122257977">
                  <w:marLeft w:val="0"/>
                  <w:marRight w:val="0"/>
                  <w:marTop w:val="0"/>
                  <w:marBottom w:val="0"/>
                  <w:divBdr>
                    <w:top w:val="none" w:sz="0" w:space="0" w:color="auto"/>
                    <w:left w:val="none" w:sz="0" w:space="0" w:color="auto"/>
                    <w:bottom w:val="none" w:sz="0" w:space="0" w:color="auto"/>
                    <w:right w:val="none" w:sz="0" w:space="0" w:color="auto"/>
                  </w:divBdr>
                  <w:divsChild>
                    <w:div w:id="702898166">
                      <w:marLeft w:val="0"/>
                      <w:marRight w:val="0"/>
                      <w:marTop w:val="0"/>
                      <w:marBottom w:val="0"/>
                      <w:divBdr>
                        <w:top w:val="none" w:sz="0" w:space="0" w:color="auto"/>
                        <w:left w:val="none" w:sz="0" w:space="0" w:color="auto"/>
                        <w:bottom w:val="none" w:sz="0" w:space="0" w:color="auto"/>
                        <w:right w:val="none" w:sz="0" w:space="0" w:color="auto"/>
                      </w:divBdr>
                    </w:div>
                  </w:divsChild>
                </w:div>
                <w:div w:id="2112165256">
                  <w:marLeft w:val="0"/>
                  <w:marRight w:val="0"/>
                  <w:marTop w:val="0"/>
                  <w:marBottom w:val="0"/>
                  <w:divBdr>
                    <w:top w:val="none" w:sz="0" w:space="0" w:color="auto"/>
                    <w:left w:val="none" w:sz="0" w:space="0" w:color="auto"/>
                    <w:bottom w:val="none" w:sz="0" w:space="0" w:color="auto"/>
                    <w:right w:val="none" w:sz="0" w:space="0" w:color="auto"/>
                  </w:divBdr>
                  <w:divsChild>
                    <w:div w:id="199247310">
                      <w:marLeft w:val="0"/>
                      <w:marRight w:val="0"/>
                      <w:marTop w:val="0"/>
                      <w:marBottom w:val="0"/>
                      <w:divBdr>
                        <w:top w:val="none" w:sz="0" w:space="0" w:color="auto"/>
                        <w:left w:val="none" w:sz="0" w:space="0" w:color="auto"/>
                        <w:bottom w:val="none" w:sz="0" w:space="0" w:color="auto"/>
                        <w:right w:val="none" w:sz="0" w:space="0" w:color="auto"/>
                      </w:divBdr>
                    </w:div>
                  </w:divsChild>
                </w:div>
                <w:div w:id="1189298255">
                  <w:marLeft w:val="0"/>
                  <w:marRight w:val="0"/>
                  <w:marTop w:val="0"/>
                  <w:marBottom w:val="0"/>
                  <w:divBdr>
                    <w:top w:val="none" w:sz="0" w:space="0" w:color="auto"/>
                    <w:left w:val="none" w:sz="0" w:space="0" w:color="auto"/>
                    <w:bottom w:val="none" w:sz="0" w:space="0" w:color="auto"/>
                    <w:right w:val="none" w:sz="0" w:space="0" w:color="auto"/>
                  </w:divBdr>
                  <w:divsChild>
                    <w:div w:id="256642121">
                      <w:marLeft w:val="0"/>
                      <w:marRight w:val="0"/>
                      <w:marTop w:val="0"/>
                      <w:marBottom w:val="0"/>
                      <w:divBdr>
                        <w:top w:val="none" w:sz="0" w:space="0" w:color="auto"/>
                        <w:left w:val="none" w:sz="0" w:space="0" w:color="auto"/>
                        <w:bottom w:val="none" w:sz="0" w:space="0" w:color="auto"/>
                        <w:right w:val="none" w:sz="0" w:space="0" w:color="auto"/>
                      </w:divBdr>
                    </w:div>
                  </w:divsChild>
                </w:div>
                <w:div w:id="496775475">
                  <w:marLeft w:val="0"/>
                  <w:marRight w:val="0"/>
                  <w:marTop w:val="0"/>
                  <w:marBottom w:val="0"/>
                  <w:divBdr>
                    <w:top w:val="none" w:sz="0" w:space="0" w:color="auto"/>
                    <w:left w:val="none" w:sz="0" w:space="0" w:color="auto"/>
                    <w:bottom w:val="none" w:sz="0" w:space="0" w:color="auto"/>
                    <w:right w:val="none" w:sz="0" w:space="0" w:color="auto"/>
                  </w:divBdr>
                  <w:divsChild>
                    <w:div w:id="1143813468">
                      <w:marLeft w:val="0"/>
                      <w:marRight w:val="0"/>
                      <w:marTop w:val="0"/>
                      <w:marBottom w:val="0"/>
                      <w:divBdr>
                        <w:top w:val="none" w:sz="0" w:space="0" w:color="auto"/>
                        <w:left w:val="none" w:sz="0" w:space="0" w:color="auto"/>
                        <w:bottom w:val="none" w:sz="0" w:space="0" w:color="auto"/>
                        <w:right w:val="none" w:sz="0" w:space="0" w:color="auto"/>
                      </w:divBdr>
                    </w:div>
                  </w:divsChild>
                </w:div>
                <w:div w:id="1790928222">
                  <w:marLeft w:val="0"/>
                  <w:marRight w:val="0"/>
                  <w:marTop w:val="0"/>
                  <w:marBottom w:val="0"/>
                  <w:divBdr>
                    <w:top w:val="none" w:sz="0" w:space="0" w:color="auto"/>
                    <w:left w:val="none" w:sz="0" w:space="0" w:color="auto"/>
                    <w:bottom w:val="none" w:sz="0" w:space="0" w:color="auto"/>
                    <w:right w:val="none" w:sz="0" w:space="0" w:color="auto"/>
                  </w:divBdr>
                  <w:divsChild>
                    <w:div w:id="397869409">
                      <w:marLeft w:val="0"/>
                      <w:marRight w:val="0"/>
                      <w:marTop w:val="0"/>
                      <w:marBottom w:val="0"/>
                      <w:divBdr>
                        <w:top w:val="none" w:sz="0" w:space="0" w:color="auto"/>
                        <w:left w:val="none" w:sz="0" w:space="0" w:color="auto"/>
                        <w:bottom w:val="none" w:sz="0" w:space="0" w:color="auto"/>
                        <w:right w:val="none" w:sz="0" w:space="0" w:color="auto"/>
                      </w:divBdr>
                    </w:div>
                  </w:divsChild>
                </w:div>
                <w:div w:id="2056539244">
                  <w:marLeft w:val="0"/>
                  <w:marRight w:val="0"/>
                  <w:marTop w:val="0"/>
                  <w:marBottom w:val="0"/>
                  <w:divBdr>
                    <w:top w:val="none" w:sz="0" w:space="0" w:color="auto"/>
                    <w:left w:val="none" w:sz="0" w:space="0" w:color="auto"/>
                    <w:bottom w:val="none" w:sz="0" w:space="0" w:color="auto"/>
                    <w:right w:val="none" w:sz="0" w:space="0" w:color="auto"/>
                  </w:divBdr>
                  <w:divsChild>
                    <w:div w:id="18021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582355">
          <w:marLeft w:val="0"/>
          <w:marRight w:val="0"/>
          <w:marTop w:val="0"/>
          <w:marBottom w:val="0"/>
          <w:divBdr>
            <w:top w:val="none" w:sz="0" w:space="0" w:color="auto"/>
            <w:left w:val="none" w:sz="0" w:space="0" w:color="auto"/>
            <w:bottom w:val="none" w:sz="0" w:space="0" w:color="auto"/>
            <w:right w:val="none" w:sz="0" w:space="0" w:color="auto"/>
          </w:divBdr>
        </w:div>
        <w:div w:id="2016035603">
          <w:marLeft w:val="0"/>
          <w:marRight w:val="0"/>
          <w:marTop w:val="0"/>
          <w:marBottom w:val="0"/>
          <w:divBdr>
            <w:top w:val="none" w:sz="0" w:space="0" w:color="auto"/>
            <w:left w:val="none" w:sz="0" w:space="0" w:color="auto"/>
            <w:bottom w:val="none" w:sz="0" w:space="0" w:color="auto"/>
            <w:right w:val="none" w:sz="0" w:space="0" w:color="auto"/>
          </w:divBdr>
          <w:divsChild>
            <w:div w:id="513611237">
              <w:marLeft w:val="-75"/>
              <w:marRight w:val="0"/>
              <w:marTop w:val="30"/>
              <w:marBottom w:val="30"/>
              <w:divBdr>
                <w:top w:val="none" w:sz="0" w:space="0" w:color="auto"/>
                <w:left w:val="none" w:sz="0" w:space="0" w:color="auto"/>
                <w:bottom w:val="none" w:sz="0" w:space="0" w:color="auto"/>
                <w:right w:val="none" w:sz="0" w:space="0" w:color="auto"/>
              </w:divBdr>
              <w:divsChild>
                <w:div w:id="998466205">
                  <w:marLeft w:val="0"/>
                  <w:marRight w:val="0"/>
                  <w:marTop w:val="0"/>
                  <w:marBottom w:val="0"/>
                  <w:divBdr>
                    <w:top w:val="none" w:sz="0" w:space="0" w:color="auto"/>
                    <w:left w:val="none" w:sz="0" w:space="0" w:color="auto"/>
                    <w:bottom w:val="none" w:sz="0" w:space="0" w:color="auto"/>
                    <w:right w:val="none" w:sz="0" w:space="0" w:color="auto"/>
                  </w:divBdr>
                  <w:divsChild>
                    <w:div w:id="395782759">
                      <w:marLeft w:val="0"/>
                      <w:marRight w:val="0"/>
                      <w:marTop w:val="0"/>
                      <w:marBottom w:val="0"/>
                      <w:divBdr>
                        <w:top w:val="none" w:sz="0" w:space="0" w:color="auto"/>
                        <w:left w:val="none" w:sz="0" w:space="0" w:color="auto"/>
                        <w:bottom w:val="none" w:sz="0" w:space="0" w:color="auto"/>
                        <w:right w:val="none" w:sz="0" w:space="0" w:color="auto"/>
                      </w:divBdr>
                    </w:div>
                  </w:divsChild>
                </w:div>
                <w:div w:id="522482239">
                  <w:marLeft w:val="0"/>
                  <w:marRight w:val="0"/>
                  <w:marTop w:val="0"/>
                  <w:marBottom w:val="0"/>
                  <w:divBdr>
                    <w:top w:val="none" w:sz="0" w:space="0" w:color="auto"/>
                    <w:left w:val="none" w:sz="0" w:space="0" w:color="auto"/>
                    <w:bottom w:val="none" w:sz="0" w:space="0" w:color="auto"/>
                    <w:right w:val="none" w:sz="0" w:space="0" w:color="auto"/>
                  </w:divBdr>
                  <w:divsChild>
                    <w:div w:id="885919272">
                      <w:marLeft w:val="0"/>
                      <w:marRight w:val="0"/>
                      <w:marTop w:val="0"/>
                      <w:marBottom w:val="0"/>
                      <w:divBdr>
                        <w:top w:val="none" w:sz="0" w:space="0" w:color="auto"/>
                        <w:left w:val="none" w:sz="0" w:space="0" w:color="auto"/>
                        <w:bottom w:val="none" w:sz="0" w:space="0" w:color="auto"/>
                        <w:right w:val="none" w:sz="0" w:space="0" w:color="auto"/>
                      </w:divBdr>
                    </w:div>
                  </w:divsChild>
                </w:div>
                <w:div w:id="219824390">
                  <w:marLeft w:val="0"/>
                  <w:marRight w:val="0"/>
                  <w:marTop w:val="0"/>
                  <w:marBottom w:val="0"/>
                  <w:divBdr>
                    <w:top w:val="none" w:sz="0" w:space="0" w:color="auto"/>
                    <w:left w:val="none" w:sz="0" w:space="0" w:color="auto"/>
                    <w:bottom w:val="none" w:sz="0" w:space="0" w:color="auto"/>
                    <w:right w:val="none" w:sz="0" w:space="0" w:color="auto"/>
                  </w:divBdr>
                  <w:divsChild>
                    <w:div w:id="366762297">
                      <w:marLeft w:val="0"/>
                      <w:marRight w:val="0"/>
                      <w:marTop w:val="0"/>
                      <w:marBottom w:val="0"/>
                      <w:divBdr>
                        <w:top w:val="none" w:sz="0" w:space="0" w:color="auto"/>
                        <w:left w:val="none" w:sz="0" w:space="0" w:color="auto"/>
                        <w:bottom w:val="none" w:sz="0" w:space="0" w:color="auto"/>
                        <w:right w:val="none" w:sz="0" w:space="0" w:color="auto"/>
                      </w:divBdr>
                    </w:div>
                  </w:divsChild>
                </w:div>
                <w:div w:id="82997721">
                  <w:marLeft w:val="0"/>
                  <w:marRight w:val="0"/>
                  <w:marTop w:val="0"/>
                  <w:marBottom w:val="0"/>
                  <w:divBdr>
                    <w:top w:val="none" w:sz="0" w:space="0" w:color="auto"/>
                    <w:left w:val="none" w:sz="0" w:space="0" w:color="auto"/>
                    <w:bottom w:val="none" w:sz="0" w:space="0" w:color="auto"/>
                    <w:right w:val="none" w:sz="0" w:space="0" w:color="auto"/>
                  </w:divBdr>
                  <w:divsChild>
                    <w:div w:id="587734538">
                      <w:marLeft w:val="0"/>
                      <w:marRight w:val="0"/>
                      <w:marTop w:val="0"/>
                      <w:marBottom w:val="0"/>
                      <w:divBdr>
                        <w:top w:val="none" w:sz="0" w:space="0" w:color="auto"/>
                        <w:left w:val="none" w:sz="0" w:space="0" w:color="auto"/>
                        <w:bottom w:val="none" w:sz="0" w:space="0" w:color="auto"/>
                        <w:right w:val="none" w:sz="0" w:space="0" w:color="auto"/>
                      </w:divBdr>
                    </w:div>
                  </w:divsChild>
                </w:div>
                <w:div w:id="21714483">
                  <w:marLeft w:val="0"/>
                  <w:marRight w:val="0"/>
                  <w:marTop w:val="0"/>
                  <w:marBottom w:val="0"/>
                  <w:divBdr>
                    <w:top w:val="none" w:sz="0" w:space="0" w:color="auto"/>
                    <w:left w:val="none" w:sz="0" w:space="0" w:color="auto"/>
                    <w:bottom w:val="none" w:sz="0" w:space="0" w:color="auto"/>
                    <w:right w:val="none" w:sz="0" w:space="0" w:color="auto"/>
                  </w:divBdr>
                  <w:divsChild>
                    <w:div w:id="1259755349">
                      <w:marLeft w:val="0"/>
                      <w:marRight w:val="0"/>
                      <w:marTop w:val="0"/>
                      <w:marBottom w:val="0"/>
                      <w:divBdr>
                        <w:top w:val="none" w:sz="0" w:space="0" w:color="auto"/>
                        <w:left w:val="none" w:sz="0" w:space="0" w:color="auto"/>
                        <w:bottom w:val="none" w:sz="0" w:space="0" w:color="auto"/>
                        <w:right w:val="none" w:sz="0" w:space="0" w:color="auto"/>
                      </w:divBdr>
                    </w:div>
                  </w:divsChild>
                </w:div>
                <w:div w:id="1439641752">
                  <w:marLeft w:val="0"/>
                  <w:marRight w:val="0"/>
                  <w:marTop w:val="0"/>
                  <w:marBottom w:val="0"/>
                  <w:divBdr>
                    <w:top w:val="none" w:sz="0" w:space="0" w:color="auto"/>
                    <w:left w:val="none" w:sz="0" w:space="0" w:color="auto"/>
                    <w:bottom w:val="none" w:sz="0" w:space="0" w:color="auto"/>
                    <w:right w:val="none" w:sz="0" w:space="0" w:color="auto"/>
                  </w:divBdr>
                  <w:divsChild>
                    <w:div w:id="1960600799">
                      <w:marLeft w:val="0"/>
                      <w:marRight w:val="0"/>
                      <w:marTop w:val="0"/>
                      <w:marBottom w:val="0"/>
                      <w:divBdr>
                        <w:top w:val="none" w:sz="0" w:space="0" w:color="auto"/>
                        <w:left w:val="none" w:sz="0" w:space="0" w:color="auto"/>
                        <w:bottom w:val="none" w:sz="0" w:space="0" w:color="auto"/>
                        <w:right w:val="none" w:sz="0" w:space="0" w:color="auto"/>
                      </w:divBdr>
                    </w:div>
                  </w:divsChild>
                </w:div>
                <w:div w:id="1554659548">
                  <w:marLeft w:val="0"/>
                  <w:marRight w:val="0"/>
                  <w:marTop w:val="0"/>
                  <w:marBottom w:val="0"/>
                  <w:divBdr>
                    <w:top w:val="none" w:sz="0" w:space="0" w:color="auto"/>
                    <w:left w:val="none" w:sz="0" w:space="0" w:color="auto"/>
                    <w:bottom w:val="none" w:sz="0" w:space="0" w:color="auto"/>
                    <w:right w:val="none" w:sz="0" w:space="0" w:color="auto"/>
                  </w:divBdr>
                  <w:divsChild>
                    <w:div w:id="1439253007">
                      <w:marLeft w:val="0"/>
                      <w:marRight w:val="0"/>
                      <w:marTop w:val="0"/>
                      <w:marBottom w:val="0"/>
                      <w:divBdr>
                        <w:top w:val="none" w:sz="0" w:space="0" w:color="auto"/>
                        <w:left w:val="none" w:sz="0" w:space="0" w:color="auto"/>
                        <w:bottom w:val="none" w:sz="0" w:space="0" w:color="auto"/>
                        <w:right w:val="none" w:sz="0" w:space="0" w:color="auto"/>
                      </w:divBdr>
                    </w:div>
                  </w:divsChild>
                </w:div>
                <w:div w:id="1418597103">
                  <w:marLeft w:val="0"/>
                  <w:marRight w:val="0"/>
                  <w:marTop w:val="0"/>
                  <w:marBottom w:val="0"/>
                  <w:divBdr>
                    <w:top w:val="none" w:sz="0" w:space="0" w:color="auto"/>
                    <w:left w:val="none" w:sz="0" w:space="0" w:color="auto"/>
                    <w:bottom w:val="none" w:sz="0" w:space="0" w:color="auto"/>
                    <w:right w:val="none" w:sz="0" w:space="0" w:color="auto"/>
                  </w:divBdr>
                  <w:divsChild>
                    <w:div w:id="1962564480">
                      <w:marLeft w:val="0"/>
                      <w:marRight w:val="0"/>
                      <w:marTop w:val="0"/>
                      <w:marBottom w:val="0"/>
                      <w:divBdr>
                        <w:top w:val="none" w:sz="0" w:space="0" w:color="auto"/>
                        <w:left w:val="none" w:sz="0" w:space="0" w:color="auto"/>
                        <w:bottom w:val="none" w:sz="0" w:space="0" w:color="auto"/>
                        <w:right w:val="none" w:sz="0" w:space="0" w:color="auto"/>
                      </w:divBdr>
                    </w:div>
                  </w:divsChild>
                </w:div>
                <w:div w:id="1558007348">
                  <w:marLeft w:val="0"/>
                  <w:marRight w:val="0"/>
                  <w:marTop w:val="0"/>
                  <w:marBottom w:val="0"/>
                  <w:divBdr>
                    <w:top w:val="none" w:sz="0" w:space="0" w:color="auto"/>
                    <w:left w:val="none" w:sz="0" w:space="0" w:color="auto"/>
                    <w:bottom w:val="none" w:sz="0" w:space="0" w:color="auto"/>
                    <w:right w:val="none" w:sz="0" w:space="0" w:color="auto"/>
                  </w:divBdr>
                  <w:divsChild>
                    <w:div w:id="1535540609">
                      <w:marLeft w:val="0"/>
                      <w:marRight w:val="0"/>
                      <w:marTop w:val="0"/>
                      <w:marBottom w:val="0"/>
                      <w:divBdr>
                        <w:top w:val="none" w:sz="0" w:space="0" w:color="auto"/>
                        <w:left w:val="none" w:sz="0" w:space="0" w:color="auto"/>
                        <w:bottom w:val="none" w:sz="0" w:space="0" w:color="auto"/>
                        <w:right w:val="none" w:sz="0" w:space="0" w:color="auto"/>
                      </w:divBdr>
                    </w:div>
                  </w:divsChild>
                </w:div>
                <w:div w:id="1578322790">
                  <w:marLeft w:val="0"/>
                  <w:marRight w:val="0"/>
                  <w:marTop w:val="0"/>
                  <w:marBottom w:val="0"/>
                  <w:divBdr>
                    <w:top w:val="none" w:sz="0" w:space="0" w:color="auto"/>
                    <w:left w:val="none" w:sz="0" w:space="0" w:color="auto"/>
                    <w:bottom w:val="none" w:sz="0" w:space="0" w:color="auto"/>
                    <w:right w:val="none" w:sz="0" w:space="0" w:color="auto"/>
                  </w:divBdr>
                  <w:divsChild>
                    <w:div w:id="1194341382">
                      <w:marLeft w:val="0"/>
                      <w:marRight w:val="0"/>
                      <w:marTop w:val="0"/>
                      <w:marBottom w:val="0"/>
                      <w:divBdr>
                        <w:top w:val="none" w:sz="0" w:space="0" w:color="auto"/>
                        <w:left w:val="none" w:sz="0" w:space="0" w:color="auto"/>
                        <w:bottom w:val="none" w:sz="0" w:space="0" w:color="auto"/>
                        <w:right w:val="none" w:sz="0" w:space="0" w:color="auto"/>
                      </w:divBdr>
                    </w:div>
                  </w:divsChild>
                </w:div>
                <w:div w:id="221527964">
                  <w:marLeft w:val="0"/>
                  <w:marRight w:val="0"/>
                  <w:marTop w:val="0"/>
                  <w:marBottom w:val="0"/>
                  <w:divBdr>
                    <w:top w:val="none" w:sz="0" w:space="0" w:color="auto"/>
                    <w:left w:val="none" w:sz="0" w:space="0" w:color="auto"/>
                    <w:bottom w:val="none" w:sz="0" w:space="0" w:color="auto"/>
                    <w:right w:val="none" w:sz="0" w:space="0" w:color="auto"/>
                  </w:divBdr>
                  <w:divsChild>
                    <w:div w:id="451676855">
                      <w:marLeft w:val="0"/>
                      <w:marRight w:val="0"/>
                      <w:marTop w:val="0"/>
                      <w:marBottom w:val="0"/>
                      <w:divBdr>
                        <w:top w:val="none" w:sz="0" w:space="0" w:color="auto"/>
                        <w:left w:val="none" w:sz="0" w:space="0" w:color="auto"/>
                        <w:bottom w:val="none" w:sz="0" w:space="0" w:color="auto"/>
                        <w:right w:val="none" w:sz="0" w:space="0" w:color="auto"/>
                      </w:divBdr>
                    </w:div>
                  </w:divsChild>
                </w:div>
                <w:div w:id="2073504161">
                  <w:marLeft w:val="0"/>
                  <w:marRight w:val="0"/>
                  <w:marTop w:val="0"/>
                  <w:marBottom w:val="0"/>
                  <w:divBdr>
                    <w:top w:val="none" w:sz="0" w:space="0" w:color="auto"/>
                    <w:left w:val="none" w:sz="0" w:space="0" w:color="auto"/>
                    <w:bottom w:val="none" w:sz="0" w:space="0" w:color="auto"/>
                    <w:right w:val="none" w:sz="0" w:space="0" w:color="auto"/>
                  </w:divBdr>
                  <w:divsChild>
                    <w:div w:id="1548029205">
                      <w:marLeft w:val="0"/>
                      <w:marRight w:val="0"/>
                      <w:marTop w:val="0"/>
                      <w:marBottom w:val="0"/>
                      <w:divBdr>
                        <w:top w:val="none" w:sz="0" w:space="0" w:color="auto"/>
                        <w:left w:val="none" w:sz="0" w:space="0" w:color="auto"/>
                        <w:bottom w:val="none" w:sz="0" w:space="0" w:color="auto"/>
                        <w:right w:val="none" w:sz="0" w:space="0" w:color="auto"/>
                      </w:divBdr>
                    </w:div>
                  </w:divsChild>
                </w:div>
                <w:div w:id="1126464197">
                  <w:marLeft w:val="0"/>
                  <w:marRight w:val="0"/>
                  <w:marTop w:val="0"/>
                  <w:marBottom w:val="0"/>
                  <w:divBdr>
                    <w:top w:val="none" w:sz="0" w:space="0" w:color="auto"/>
                    <w:left w:val="none" w:sz="0" w:space="0" w:color="auto"/>
                    <w:bottom w:val="none" w:sz="0" w:space="0" w:color="auto"/>
                    <w:right w:val="none" w:sz="0" w:space="0" w:color="auto"/>
                  </w:divBdr>
                  <w:divsChild>
                    <w:div w:id="645160938">
                      <w:marLeft w:val="0"/>
                      <w:marRight w:val="0"/>
                      <w:marTop w:val="0"/>
                      <w:marBottom w:val="0"/>
                      <w:divBdr>
                        <w:top w:val="none" w:sz="0" w:space="0" w:color="auto"/>
                        <w:left w:val="none" w:sz="0" w:space="0" w:color="auto"/>
                        <w:bottom w:val="none" w:sz="0" w:space="0" w:color="auto"/>
                        <w:right w:val="none" w:sz="0" w:space="0" w:color="auto"/>
                      </w:divBdr>
                    </w:div>
                  </w:divsChild>
                </w:div>
                <w:div w:id="5520136">
                  <w:marLeft w:val="0"/>
                  <w:marRight w:val="0"/>
                  <w:marTop w:val="0"/>
                  <w:marBottom w:val="0"/>
                  <w:divBdr>
                    <w:top w:val="none" w:sz="0" w:space="0" w:color="auto"/>
                    <w:left w:val="none" w:sz="0" w:space="0" w:color="auto"/>
                    <w:bottom w:val="none" w:sz="0" w:space="0" w:color="auto"/>
                    <w:right w:val="none" w:sz="0" w:space="0" w:color="auto"/>
                  </w:divBdr>
                  <w:divsChild>
                    <w:div w:id="44105861">
                      <w:marLeft w:val="0"/>
                      <w:marRight w:val="0"/>
                      <w:marTop w:val="0"/>
                      <w:marBottom w:val="0"/>
                      <w:divBdr>
                        <w:top w:val="none" w:sz="0" w:space="0" w:color="auto"/>
                        <w:left w:val="none" w:sz="0" w:space="0" w:color="auto"/>
                        <w:bottom w:val="none" w:sz="0" w:space="0" w:color="auto"/>
                        <w:right w:val="none" w:sz="0" w:space="0" w:color="auto"/>
                      </w:divBdr>
                    </w:div>
                  </w:divsChild>
                </w:div>
                <w:div w:id="996375106">
                  <w:marLeft w:val="0"/>
                  <w:marRight w:val="0"/>
                  <w:marTop w:val="0"/>
                  <w:marBottom w:val="0"/>
                  <w:divBdr>
                    <w:top w:val="none" w:sz="0" w:space="0" w:color="auto"/>
                    <w:left w:val="none" w:sz="0" w:space="0" w:color="auto"/>
                    <w:bottom w:val="none" w:sz="0" w:space="0" w:color="auto"/>
                    <w:right w:val="none" w:sz="0" w:space="0" w:color="auto"/>
                  </w:divBdr>
                </w:div>
                <w:div w:id="6775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6041">
          <w:marLeft w:val="0"/>
          <w:marRight w:val="0"/>
          <w:marTop w:val="0"/>
          <w:marBottom w:val="0"/>
          <w:divBdr>
            <w:top w:val="none" w:sz="0" w:space="0" w:color="auto"/>
            <w:left w:val="none" w:sz="0" w:space="0" w:color="auto"/>
            <w:bottom w:val="none" w:sz="0" w:space="0" w:color="auto"/>
            <w:right w:val="none" w:sz="0" w:space="0" w:color="auto"/>
          </w:divBdr>
        </w:div>
      </w:divsChild>
    </w:div>
    <w:div w:id="1478955028">
      <w:bodyDiv w:val="1"/>
      <w:marLeft w:val="0"/>
      <w:marRight w:val="0"/>
      <w:marTop w:val="0"/>
      <w:marBottom w:val="0"/>
      <w:divBdr>
        <w:top w:val="none" w:sz="0" w:space="0" w:color="auto"/>
        <w:left w:val="none" w:sz="0" w:space="0" w:color="auto"/>
        <w:bottom w:val="none" w:sz="0" w:space="0" w:color="auto"/>
        <w:right w:val="none" w:sz="0" w:space="0" w:color="auto"/>
      </w:divBdr>
      <w:divsChild>
        <w:div w:id="1869491635">
          <w:marLeft w:val="0"/>
          <w:marRight w:val="0"/>
          <w:marTop w:val="0"/>
          <w:marBottom w:val="0"/>
          <w:divBdr>
            <w:top w:val="none" w:sz="0" w:space="0" w:color="auto"/>
            <w:left w:val="none" w:sz="0" w:space="0" w:color="auto"/>
            <w:bottom w:val="none" w:sz="0" w:space="0" w:color="auto"/>
            <w:right w:val="none" w:sz="0" w:space="0" w:color="auto"/>
          </w:divBdr>
        </w:div>
        <w:div w:id="1141732532">
          <w:marLeft w:val="0"/>
          <w:marRight w:val="0"/>
          <w:marTop w:val="0"/>
          <w:marBottom w:val="0"/>
          <w:divBdr>
            <w:top w:val="none" w:sz="0" w:space="0" w:color="auto"/>
            <w:left w:val="none" w:sz="0" w:space="0" w:color="auto"/>
            <w:bottom w:val="none" w:sz="0" w:space="0" w:color="auto"/>
            <w:right w:val="none" w:sz="0" w:space="0" w:color="auto"/>
          </w:divBdr>
        </w:div>
        <w:div w:id="177431001">
          <w:marLeft w:val="0"/>
          <w:marRight w:val="0"/>
          <w:marTop w:val="0"/>
          <w:marBottom w:val="0"/>
          <w:divBdr>
            <w:top w:val="none" w:sz="0" w:space="0" w:color="auto"/>
            <w:left w:val="none" w:sz="0" w:space="0" w:color="auto"/>
            <w:bottom w:val="none" w:sz="0" w:space="0" w:color="auto"/>
            <w:right w:val="none" w:sz="0" w:space="0" w:color="auto"/>
          </w:divBdr>
        </w:div>
      </w:divsChild>
    </w:div>
    <w:div w:id="1505973358">
      <w:bodyDiv w:val="1"/>
      <w:marLeft w:val="0"/>
      <w:marRight w:val="0"/>
      <w:marTop w:val="0"/>
      <w:marBottom w:val="0"/>
      <w:divBdr>
        <w:top w:val="none" w:sz="0" w:space="0" w:color="auto"/>
        <w:left w:val="none" w:sz="0" w:space="0" w:color="auto"/>
        <w:bottom w:val="none" w:sz="0" w:space="0" w:color="auto"/>
        <w:right w:val="none" w:sz="0" w:space="0" w:color="auto"/>
      </w:divBdr>
    </w:div>
    <w:div w:id="1637955808">
      <w:bodyDiv w:val="1"/>
      <w:marLeft w:val="0"/>
      <w:marRight w:val="0"/>
      <w:marTop w:val="0"/>
      <w:marBottom w:val="0"/>
      <w:divBdr>
        <w:top w:val="none" w:sz="0" w:space="0" w:color="auto"/>
        <w:left w:val="none" w:sz="0" w:space="0" w:color="auto"/>
        <w:bottom w:val="none" w:sz="0" w:space="0" w:color="auto"/>
        <w:right w:val="none" w:sz="0" w:space="0" w:color="auto"/>
      </w:divBdr>
      <w:divsChild>
        <w:div w:id="1426268605">
          <w:marLeft w:val="0"/>
          <w:marRight w:val="0"/>
          <w:marTop w:val="0"/>
          <w:marBottom w:val="0"/>
          <w:divBdr>
            <w:top w:val="none" w:sz="0" w:space="0" w:color="auto"/>
            <w:left w:val="none" w:sz="0" w:space="0" w:color="auto"/>
            <w:bottom w:val="none" w:sz="0" w:space="0" w:color="auto"/>
            <w:right w:val="none" w:sz="0" w:space="0" w:color="auto"/>
          </w:divBdr>
        </w:div>
        <w:div w:id="1706641702">
          <w:marLeft w:val="0"/>
          <w:marRight w:val="0"/>
          <w:marTop w:val="0"/>
          <w:marBottom w:val="0"/>
          <w:divBdr>
            <w:top w:val="none" w:sz="0" w:space="0" w:color="auto"/>
            <w:left w:val="none" w:sz="0" w:space="0" w:color="auto"/>
            <w:bottom w:val="none" w:sz="0" w:space="0" w:color="auto"/>
            <w:right w:val="none" w:sz="0" w:space="0" w:color="auto"/>
          </w:divBdr>
        </w:div>
        <w:div w:id="1639874509">
          <w:marLeft w:val="0"/>
          <w:marRight w:val="0"/>
          <w:marTop w:val="0"/>
          <w:marBottom w:val="0"/>
          <w:divBdr>
            <w:top w:val="none" w:sz="0" w:space="0" w:color="auto"/>
            <w:left w:val="none" w:sz="0" w:space="0" w:color="auto"/>
            <w:bottom w:val="none" w:sz="0" w:space="0" w:color="auto"/>
            <w:right w:val="none" w:sz="0" w:space="0" w:color="auto"/>
          </w:divBdr>
          <w:divsChild>
            <w:div w:id="632950404">
              <w:marLeft w:val="-75"/>
              <w:marRight w:val="0"/>
              <w:marTop w:val="30"/>
              <w:marBottom w:val="30"/>
              <w:divBdr>
                <w:top w:val="none" w:sz="0" w:space="0" w:color="auto"/>
                <w:left w:val="none" w:sz="0" w:space="0" w:color="auto"/>
                <w:bottom w:val="none" w:sz="0" w:space="0" w:color="auto"/>
                <w:right w:val="none" w:sz="0" w:space="0" w:color="auto"/>
              </w:divBdr>
              <w:divsChild>
                <w:div w:id="1350371590">
                  <w:marLeft w:val="0"/>
                  <w:marRight w:val="0"/>
                  <w:marTop w:val="0"/>
                  <w:marBottom w:val="0"/>
                  <w:divBdr>
                    <w:top w:val="none" w:sz="0" w:space="0" w:color="auto"/>
                    <w:left w:val="none" w:sz="0" w:space="0" w:color="auto"/>
                    <w:bottom w:val="none" w:sz="0" w:space="0" w:color="auto"/>
                    <w:right w:val="none" w:sz="0" w:space="0" w:color="auto"/>
                  </w:divBdr>
                  <w:divsChild>
                    <w:div w:id="1392194229">
                      <w:marLeft w:val="0"/>
                      <w:marRight w:val="0"/>
                      <w:marTop w:val="0"/>
                      <w:marBottom w:val="0"/>
                      <w:divBdr>
                        <w:top w:val="none" w:sz="0" w:space="0" w:color="auto"/>
                        <w:left w:val="none" w:sz="0" w:space="0" w:color="auto"/>
                        <w:bottom w:val="none" w:sz="0" w:space="0" w:color="auto"/>
                        <w:right w:val="none" w:sz="0" w:space="0" w:color="auto"/>
                      </w:divBdr>
                    </w:div>
                  </w:divsChild>
                </w:div>
                <w:div w:id="1856504983">
                  <w:marLeft w:val="0"/>
                  <w:marRight w:val="0"/>
                  <w:marTop w:val="0"/>
                  <w:marBottom w:val="0"/>
                  <w:divBdr>
                    <w:top w:val="none" w:sz="0" w:space="0" w:color="auto"/>
                    <w:left w:val="none" w:sz="0" w:space="0" w:color="auto"/>
                    <w:bottom w:val="none" w:sz="0" w:space="0" w:color="auto"/>
                    <w:right w:val="none" w:sz="0" w:space="0" w:color="auto"/>
                  </w:divBdr>
                  <w:divsChild>
                    <w:div w:id="1071736665">
                      <w:marLeft w:val="0"/>
                      <w:marRight w:val="0"/>
                      <w:marTop w:val="0"/>
                      <w:marBottom w:val="0"/>
                      <w:divBdr>
                        <w:top w:val="none" w:sz="0" w:space="0" w:color="auto"/>
                        <w:left w:val="none" w:sz="0" w:space="0" w:color="auto"/>
                        <w:bottom w:val="none" w:sz="0" w:space="0" w:color="auto"/>
                        <w:right w:val="none" w:sz="0" w:space="0" w:color="auto"/>
                      </w:divBdr>
                    </w:div>
                  </w:divsChild>
                </w:div>
                <w:div w:id="1877741707">
                  <w:marLeft w:val="0"/>
                  <w:marRight w:val="0"/>
                  <w:marTop w:val="0"/>
                  <w:marBottom w:val="0"/>
                  <w:divBdr>
                    <w:top w:val="none" w:sz="0" w:space="0" w:color="auto"/>
                    <w:left w:val="none" w:sz="0" w:space="0" w:color="auto"/>
                    <w:bottom w:val="none" w:sz="0" w:space="0" w:color="auto"/>
                    <w:right w:val="none" w:sz="0" w:space="0" w:color="auto"/>
                  </w:divBdr>
                  <w:divsChild>
                    <w:div w:id="552500079">
                      <w:marLeft w:val="0"/>
                      <w:marRight w:val="0"/>
                      <w:marTop w:val="0"/>
                      <w:marBottom w:val="0"/>
                      <w:divBdr>
                        <w:top w:val="none" w:sz="0" w:space="0" w:color="auto"/>
                        <w:left w:val="none" w:sz="0" w:space="0" w:color="auto"/>
                        <w:bottom w:val="none" w:sz="0" w:space="0" w:color="auto"/>
                        <w:right w:val="none" w:sz="0" w:space="0" w:color="auto"/>
                      </w:divBdr>
                    </w:div>
                  </w:divsChild>
                </w:div>
                <w:div w:id="1780493769">
                  <w:marLeft w:val="0"/>
                  <w:marRight w:val="0"/>
                  <w:marTop w:val="0"/>
                  <w:marBottom w:val="0"/>
                  <w:divBdr>
                    <w:top w:val="none" w:sz="0" w:space="0" w:color="auto"/>
                    <w:left w:val="none" w:sz="0" w:space="0" w:color="auto"/>
                    <w:bottom w:val="none" w:sz="0" w:space="0" w:color="auto"/>
                    <w:right w:val="none" w:sz="0" w:space="0" w:color="auto"/>
                  </w:divBdr>
                  <w:divsChild>
                    <w:div w:id="1108544479">
                      <w:marLeft w:val="0"/>
                      <w:marRight w:val="0"/>
                      <w:marTop w:val="0"/>
                      <w:marBottom w:val="0"/>
                      <w:divBdr>
                        <w:top w:val="none" w:sz="0" w:space="0" w:color="auto"/>
                        <w:left w:val="none" w:sz="0" w:space="0" w:color="auto"/>
                        <w:bottom w:val="none" w:sz="0" w:space="0" w:color="auto"/>
                        <w:right w:val="none" w:sz="0" w:space="0" w:color="auto"/>
                      </w:divBdr>
                    </w:div>
                  </w:divsChild>
                </w:div>
                <w:div w:id="1430853642">
                  <w:marLeft w:val="0"/>
                  <w:marRight w:val="0"/>
                  <w:marTop w:val="0"/>
                  <w:marBottom w:val="0"/>
                  <w:divBdr>
                    <w:top w:val="none" w:sz="0" w:space="0" w:color="auto"/>
                    <w:left w:val="none" w:sz="0" w:space="0" w:color="auto"/>
                    <w:bottom w:val="none" w:sz="0" w:space="0" w:color="auto"/>
                    <w:right w:val="none" w:sz="0" w:space="0" w:color="auto"/>
                  </w:divBdr>
                  <w:divsChild>
                    <w:div w:id="2124569502">
                      <w:marLeft w:val="0"/>
                      <w:marRight w:val="0"/>
                      <w:marTop w:val="0"/>
                      <w:marBottom w:val="0"/>
                      <w:divBdr>
                        <w:top w:val="none" w:sz="0" w:space="0" w:color="auto"/>
                        <w:left w:val="none" w:sz="0" w:space="0" w:color="auto"/>
                        <w:bottom w:val="none" w:sz="0" w:space="0" w:color="auto"/>
                        <w:right w:val="none" w:sz="0" w:space="0" w:color="auto"/>
                      </w:divBdr>
                    </w:div>
                  </w:divsChild>
                </w:div>
                <w:div w:id="658844196">
                  <w:marLeft w:val="0"/>
                  <w:marRight w:val="0"/>
                  <w:marTop w:val="0"/>
                  <w:marBottom w:val="0"/>
                  <w:divBdr>
                    <w:top w:val="none" w:sz="0" w:space="0" w:color="auto"/>
                    <w:left w:val="none" w:sz="0" w:space="0" w:color="auto"/>
                    <w:bottom w:val="none" w:sz="0" w:space="0" w:color="auto"/>
                    <w:right w:val="none" w:sz="0" w:space="0" w:color="auto"/>
                  </w:divBdr>
                  <w:divsChild>
                    <w:div w:id="1296174919">
                      <w:marLeft w:val="0"/>
                      <w:marRight w:val="0"/>
                      <w:marTop w:val="0"/>
                      <w:marBottom w:val="0"/>
                      <w:divBdr>
                        <w:top w:val="none" w:sz="0" w:space="0" w:color="auto"/>
                        <w:left w:val="none" w:sz="0" w:space="0" w:color="auto"/>
                        <w:bottom w:val="none" w:sz="0" w:space="0" w:color="auto"/>
                        <w:right w:val="none" w:sz="0" w:space="0" w:color="auto"/>
                      </w:divBdr>
                    </w:div>
                  </w:divsChild>
                </w:div>
                <w:div w:id="1119179317">
                  <w:marLeft w:val="0"/>
                  <w:marRight w:val="0"/>
                  <w:marTop w:val="0"/>
                  <w:marBottom w:val="0"/>
                  <w:divBdr>
                    <w:top w:val="none" w:sz="0" w:space="0" w:color="auto"/>
                    <w:left w:val="none" w:sz="0" w:space="0" w:color="auto"/>
                    <w:bottom w:val="none" w:sz="0" w:space="0" w:color="auto"/>
                    <w:right w:val="none" w:sz="0" w:space="0" w:color="auto"/>
                  </w:divBdr>
                  <w:divsChild>
                    <w:div w:id="978338288">
                      <w:marLeft w:val="0"/>
                      <w:marRight w:val="0"/>
                      <w:marTop w:val="0"/>
                      <w:marBottom w:val="0"/>
                      <w:divBdr>
                        <w:top w:val="none" w:sz="0" w:space="0" w:color="auto"/>
                        <w:left w:val="none" w:sz="0" w:space="0" w:color="auto"/>
                        <w:bottom w:val="none" w:sz="0" w:space="0" w:color="auto"/>
                        <w:right w:val="none" w:sz="0" w:space="0" w:color="auto"/>
                      </w:divBdr>
                    </w:div>
                  </w:divsChild>
                </w:div>
                <w:div w:id="1174688090">
                  <w:marLeft w:val="0"/>
                  <w:marRight w:val="0"/>
                  <w:marTop w:val="0"/>
                  <w:marBottom w:val="0"/>
                  <w:divBdr>
                    <w:top w:val="none" w:sz="0" w:space="0" w:color="auto"/>
                    <w:left w:val="none" w:sz="0" w:space="0" w:color="auto"/>
                    <w:bottom w:val="none" w:sz="0" w:space="0" w:color="auto"/>
                    <w:right w:val="none" w:sz="0" w:space="0" w:color="auto"/>
                  </w:divBdr>
                  <w:divsChild>
                    <w:div w:id="1402480561">
                      <w:marLeft w:val="0"/>
                      <w:marRight w:val="0"/>
                      <w:marTop w:val="0"/>
                      <w:marBottom w:val="0"/>
                      <w:divBdr>
                        <w:top w:val="none" w:sz="0" w:space="0" w:color="auto"/>
                        <w:left w:val="none" w:sz="0" w:space="0" w:color="auto"/>
                        <w:bottom w:val="none" w:sz="0" w:space="0" w:color="auto"/>
                        <w:right w:val="none" w:sz="0" w:space="0" w:color="auto"/>
                      </w:divBdr>
                    </w:div>
                  </w:divsChild>
                </w:div>
                <w:div w:id="838542554">
                  <w:marLeft w:val="0"/>
                  <w:marRight w:val="0"/>
                  <w:marTop w:val="0"/>
                  <w:marBottom w:val="0"/>
                  <w:divBdr>
                    <w:top w:val="none" w:sz="0" w:space="0" w:color="auto"/>
                    <w:left w:val="none" w:sz="0" w:space="0" w:color="auto"/>
                    <w:bottom w:val="none" w:sz="0" w:space="0" w:color="auto"/>
                    <w:right w:val="none" w:sz="0" w:space="0" w:color="auto"/>
                  </w:divBdr>
                  <w:divsChild>
                    <w:div w:id="446124075">
                      <w:marLeft w:val="0"/>
                      <w:marRight w:val="0"/>
                      <w:marTop w:val="0"/>
                      <w:marBottom w:val="0"/>
                      <w:divBdr>
                        <w:top w:val="none" w:sz="0" w:space="0" w:color="auto"/>
                        <w:left w:val="none" w:sz="0" w:space="0" w:color="auto"/>
                        <w:bottom w:val="none" w:sz="0" w:space="0" w:color="auto"/>
                        <w:right w:val="none" w:sz="0" w:space="0" w:color="auto"/>
                      </w:divBdr>
                    </w:div>
                  </w:divsChild>
                </w:div>
                <w:div w:id="1553806304">
                  <w:marLeft w:val="0"/>
                  <w:marRight w:val="0"/>
                  <w:marTop w:val="0"/>
                  <w:marBottom w:val="0"/>
                  <w:divBdr>
                    <w:top w:val="none" w:sz="0" w:space="0" w:color="auto"/>
                    <w:left w:val="none" w:sz="0" w:space="0" w:color="auto"/>
                    <w:bottom w:val="none" w:sz="0" w:space="0" w:color="auto"/>
                    <w:right w:val="none" w:sz="0" w:space="0" w:color="auto"/>
                  </w:divBdr>
                  <w:divsChild>
                    <w:div w:id="1440640981">
                      <w:marLeft w:val="0"/>
                      <w:marRight w:val="0"/>
                      <w:marTop w:val="0"/>
                      <w:marBottom w:val="0"/>
                      <w:divBdr>
                        <w:top w:val="none" w:sz="0" w:space="0" w:color="auto"/>
                        <w:left w:val="none" w:sz="0" w:space="0" w:color="auto"/>
                        <w:bottom w:val="none" w:sz="0" w:space="0" w:color="auto"/>
                        <w:right w:val="none" w:sz="0" w:space="0" w:color="auto"/>
                      </w:divBdr>
                    </w:div>
                  </w:divsChild>
                </w:div>
                <w:div w:id="1262951738">
                  <w:marLeft w:val="0"/>
                  <w:marRight w:val="0"/>
                  <w:marTop w:val="0"/>
                  <w:marBottom w:val="0"/>
                  <w:divBdr>
                    <w:top w:val="none" w:sz="0" w:space="0" w:color="auto"/>
                    <w:left w:val="none" w:sz="0" w:space="0" w:color="auto"/>
                    <w:bottom w:val="none" w:sz="0" w:space="0" w:color="auto"/>
                    <w:right w:val="none" w:sz="0" w:space="0" w:color="auto"/>
                  </w:divBdr>
                  <w:divsChild>
                    <w:div w:id="686949855">
                      <w:marLeft w:val="0"/>
                      <w:marRight w:val="0"/>
                      <w:marTop w:val="0"/>
                      <w:marBottom w:val="0"/>
                      <w:divBdr>
                        <w:top w:val="none" w:sz="0" w:space="0" w:color="auto"/>
                        <w:left w:val="none" w:sz="0" w:space="0" w:color="auto"/>
                        <w:bottom w:val="none" w:sz="0" w:space="0" w:color="auto"/>
                        <w:right w:val="none" w:sz="0" w:space="0" w:color="auto"/>
                      </w:divBdr>
                    </w:div>
                  </w:divsChild>
                </w:div>
                <w:div w:id="1606963043">
                  <w:marLeft w:val="0"/>
                  <w:marRight w:val="0"/>
                  <w:marTop w:val="0"/>
                  <w:marBottom w:val="0"/>
                  <w:divBdr>
                    <w:top w:val="none" w:sz="0" w:space="0" w:color="auto"/>
                    <w:left w:val="none" w:sz="0" w:space="0" w:color="auto"/>
                    <w:bottom w:val="none" w:sz="0" w:space="0" w:color="auto"/>
                    <w:right w:val="none" w:sz="0" w:space="0" w:color="auto"/>
                  </w:divBdr>
                  <w:divsChild>
                    <w:div w:id="1366105159">
                      <w:marLeft w:val="0"/>
                      <w:marRight w:val="0"/>
                      <w:marTop w:val="0"/>
                      <w:marBottom w:val="0"/>
                      <w:divBdr>
                        <w:top w:val="none" w:sz="0" w:space="0" w:color="auto"/>
                        <w:left w:val="none" w:sz="0" w:space="0" w:color="auto"/>
                        <w:bottom w:val="none" w:sz="0" w:space="0" w:color="auto"/>
                        <w:right w:val="none" w:sz="0" w:space="0" w:color="auto"/>
                      </w:divBdr>
                    </w:div>
                  </w:divsChild>
                </w:div>
                <w:div w:id="1059088793">
                  <w:marLeft w:val="0"/>
                  <w:marRight w:val="0"/>
                  <w:marTop w:val="0"/>
                  <w:marBottom w:val="0"/>
                  <w:divBdr>
                    <w:top w:val="none" w:sz="0" w:space="0" w:color="auto"/>
                    <w:left w:val="none" w:sz="0" w:space="0" w:color="auto"/>
                    <w:bottom w:val="none" w:sz="0" w:space="0" w:color="auto"/>
                    <w:right w:val="none" w:sz="0" w:space="0" w:color="auto"/>
                  </w:divBdr>
                  <w:divsChild>
                    <w:div w:id="576282215">
                      <w:marLeft w:val="0"/>
                      <w:marRight w:val="0"/>
                      <w:marTop w:val="0"/>
                      <w:marBottom w:val="0"/>
                      <w:divBdr>
                        <w:top w:val="none" w:sz="0" w:space="0" w:color="auto"/>
                        <w:left w:val="none" w:sz="0" w:space="0" w:color="auto"/>
                        <w:bottom w:val="none" w:sz="0" w:space="0" w:color="auto"/>
                        <w:right w:val="none" w:sz="0" w:space="0" w:color="auto"/>
                      </w:divBdr>
                    </w:div>
                  </w:divsChild>
                </w:div>
                <w:div w:id="2018459069">
                  <w:marLeft w:val="0"/>
                  <w:marRight w:val="0"/>
                  <w:marTop w:val="0"/>
                  <w:marBottom w:val="0"/>
                  <w:divBdr>
                    <w:top w:val="none" w:sz="0" w:space="0" w:color="auto"/>
                    <w:left w:val="none" w:sz="0" w:space="0" w:color="auto"/>
                    <w:bottom w:val="none" w:sz="0" w:space="0" w:color="auto"/>
                    <w:right w:val="none" w:sz="0" w:space="0" w:color="auto"/>
                  </w:divBdr>
                  <w:divsChild>
                    <w:div w:id="1162742518">
                      <w:marLeft w:val="0"/>
                      <w:marRight w:val="0"/>
                      <w:marTop w:val="0"/>
                      <w:marBottom w:val="0"/>
                      <w:divBdr>
                        <w:top w:val="none" w:sz="0" w:space="0" w:color="auto"/>
                        <w:left w:val="none" w:sz="0" w:space="0" w:color="auto"/>
                        <w:bottom w:val="none" w:sz="0" w:space="0" w:color="auto"/>
                        <w:right w:val="none" w:sz="0" w:space="0" w:color="auto"/>
                      </w:divBdr>
                    </w:div>
                  </w:divsChild>
                </w:div>
                <w:div w:id="345596295">
                  <w:marLeft w:val="0"/>
                  <w:marRight w:val="0"/>
                  <w:marTop w:val="0"/>
                  <w:marBottom w:val="0"/>
                  <w:divBdr>
                    <w:top w:val="none" w:sz="0" w:space="0" w:color="auto"/>
                    <w:left w:val="none" w:sz="0" w:space="0" w:color="auto"/>
                    <w:bottom w:val="none" w:sz="0" w:space="0" w:color="auto"/>
                    <w:right w:val="none" w:sz="0" w:space="0" w:color="auto"/>
                  </w:divBdr>
                  <w:divsChild>
                    <w:div w:id="85032299">
                      <w:marLeft w:val="0"/>
                      <w:marRight w:val="0"/>
                      <w:marTop w:val="0"/>
                      <w:marBottom w:val="0"/>
                      <w:divBdr>
                        <w:top w:val="none" w:sz="0" w:space="0" w:color="auto"/>
                        <w:left w:val="none" w:sz="0" w:space="0" w:color="auto"/>
                        <w:bottom w:val="none" w:sz="0" w:space="0" w:color="auto"/>
                        <w:right w:val="none" w:sz="0" w:space="0" w:color="auto"/>
                      </w:divBdr>
                    </w:div>
                  </w:divsChild>
                </w:div>
                <w:div w:id="327248931">
                  <w:marLeft w:val="0"/>
                  <w:marRight w:val="0"/>
                  <w:marTop w:val="0"/>
                  <w:marBottom w:val="0"/>
                  <w:divBdr>
                    <w:top w:val="none" w:sz="0" w:space="0" w:color="auto"/>
                    <w:left w:val="none" w:sz="0" w:space="0" w:color="auto"/>
                    <w:bottom w:val="none" w:sz="0" w:space="0" w:color="auto"/>
                    <w:right w:val="none" w:sz="0" w:space="0" w:color="auto"/>
                  </w:divBdr>
                  <w:divsChild>
                    <w:div w:id="540628478">
                      <w:marLeft w:val="0"/>
                      <w:marRight w:val="0"/>
                      <w:marTop w:val="0"/>
                      <w:marBottom w:val="0"/>
                      <w:divBdr>
                        <w:top w:val="none" w:sz="0" w:space="0" w:color="auto"/>
                        <w:left w:val="none" w:sz="0" w:space="0" w:color="auto"/>
                        <w:bottom w:val="none" w:sz="0" w:space="0" w:color="auto"/>
                        <w:right w:val="none" w:sz="0" w:space="0" w:color="auto"/>
                      </w:divBdr>
                    </w:div>
                  </w:divsChild>
                </w:div>
                <w:div w:id="571768639">
                  <w:marLeft w:val="0"/>
                  <w:marRight w:val="0"/>
                  <w:marTop w:val="0"/>
                  <w:marBottom w:val="0"/>
                  <w:divBdr>
                    <w:top w:val="none" w:sz="0" w:space="0" w:color="auto"/>
                    <w:left w:val="none" w:sz="0" w:space="0" w:color="auto"/>
                    <w:bottom w:val="none" w:sz="0" w:space="0" w:color="auto"/>
                    <w:right w:val="none" w:sz="0" w:space="0" w:color="auto"/>
                  </w:divBdr>
                  <w:divsChild>
                    <w:div w:id="624893164">
                      <w:marLeft w:val="0"/>
                      <w:marRight w:val="0"/>
                      <w:marTop w:val="0"/>
                      <w:marBottom w:val="0"/>
                      <w:divBdr>
                        <w:top w:val="none" w:sz="0" w:space="0" w:color="auto"/>
                        <w:left w:val="none" w:sz="0" w:space="0" w:color="auto"/>
                        <w:bottom w:val="none" w:sz="0" w:space="0" w:color="auto"/>
                        <w:right w:val="none" w:sz="0" w:space="0" w:color="auto"/>
                      </w:divBdr>
                    </w:div>
                  </w:divsChild>
                </w:div>
                <w:div w:id="807941000">
                  <w:marLeft w:val="0"/>
                  <w:marRight w:val="0"/>
                  <w:marTop w:val="0"/>
                  <w:marBottom w:val="0"/>
                  <w:divBdr>
                    <w:top w:val="none" w:sz="0" w:space="0" w:color="auto"/>
                    <w:left w:val="none" w:sz="0" w:space="0" w:color="auto"/>
                    <w:bottom w:val="none" w:sz="0" w:space="0" w:color="auto"/>
                    <w:right w:val="none" w:sz="0" w:space="0" w:color="auto"/>
                  </w:divBdr>
                  <w:divsChild>
                    <w:div w:id="1341397469">
                      <w:marLeft w:val="0"/>
                      <w:marRight w:val="0"/>
                      <w:marTop w:val="0"/>
                      <w:marBottom w:val="0"/>
                      <w:divBdr>
                        <w:top w:val="none" w:sz="0" w:space="0" w:color="auto"/>
                        <w:left w:val="none" w:sz="0" w:space="0" w:color="auto"/>
                        <w:bottom w:val="none" w:sz="0" w:space="0" w:color="auto"/>
                        <w:right w:val="none" w:sz="0" w:space="0" w:color="auto"/>
                      </w:divBdr>
                    </w:div>
                  </w:divsChild>
                </w:div>
                <w:div w:id="1933197361">
                  <w:marLeft w:val="0"/>
                  <w:marRight w:val="0"/>
                  <w:marTop w:val="0"/>
                  <w:marBottom w:val="0"/>
                  <w:divBdr>
                    <w:top w:val="none" w:sz="0" w:space="0" w:color="auto"/>
                    <w:left w:val="none" w:sz="0" w:space="0" w:color="auto"/>
                    <w:bottom w:val="none" w:sz="0" w:space="0" w:color="auto"/>
                    <w:right w:val="none" w:sz="0" w:space="0" w:color="auto"/>
                  </w:divBdr>
                  <w:divsChild>
                    <w:div w:id="2134862815">
                      <w:marLeft w:val="0"/>
                      <w:marRight w:val="0"/>
                      <w:marTop w:val="0"/>
                      <w:marBottom w:val="0"/>
                      <w:divBdr>
                        <w:top w:val="none" w:sz="0" w:space="0" w:color="auto"/>
                        <w:left w:val="none" w:sz="0" w:space="0" w:color="auto"/>
                        <w:bottom w:val="none" w:sz="0" w:space="0" w:color="auto"/>
                        <w:right w:val="none" w:sz="0" w:space="0" w:color="auto"/>
                      </w:divBdr>
                    </w:div>
                  </w:divsChild>
                </w:div>
                <w:div w:id="595404927">
                  <w:marLeft w:val="0"/>
                  <w:marRight w:val="0"/>
                  <w:marTop w:val="0"/>
                  <w:marBottom w:val="0"/>
                  <w:divBdr>
                    <w:top w:val="none" w:sz="0" w:space="0" w:color="auto"/>
                    <w:left w:val="none" w:sz="0" w:space="0" w:color="auto"/>
                    <w:bottom w:val="none" w:sz="0" w:space="0" w:color="auto"/>
                    <w:right w:val="none" w:sz="0" w:space="0" w:color="auto"/>
                  </w:divBdr>
                  <w:divsChild>
                    <w:div w:id="612710692">
                      <w:marLeft w:val="0"/>
                      <w:marRight w:val="0"/>
                      <w:marTop w:val="0"/>
                      <w:marBottom w:val="0"/>
                      <w:divBdr>
                        <w:top w:val="none" w:sz="0" w:space="0" w:color="auto"/>
                        <w:left w:val="none" w:sz="0" w:space="0" w:color="auto"/>
                        <w:bottom w:val="none" w:sz="0" w:space="0" w:color="auto"/>
                        <w:right w:val="none" w:sz="0" w:space="0" w:color="auto"/>
                      </w:divBdr>
                    </w:div>
                  </w:divsChild>
                </w:div>
                <w:div w:id="1466897069">
                  <w:marLeft w:val="0"/>
                  <w:marRight w:val="0"/>
                  <w:marTop w:val="0"/>
                  <w:marBottom w:val="0"/>
                  <w:divBdr>
                    <w:top w:val="none" w:sz="0" w:space="0" w:color="auto"/>
                    <w:left w:val="none" w:sz="0" w:space="0" w:color="auto"/>
                    <w:bottom w:val="none" w:sz="0" w:space="0" w:color="auto"/>
                    <w:right w:val="none" w:sz="0" w:space="0" w:color="auto"/>
                  </w:divBdr>
                  <w:divsChild>
                    <w:div w:id="879896070">
                      <w:marLeft w:val="0"/>
                      <w:marRight w:val="0"/>
                      <w:marTop w:val="0"/>
                      <w:marBottom w:val="0"/>
                      <w:divBdr>
                        <w:top w:val="none" w:sz="0" w:space="0" w:color="auto"/>
                        <w:left w:val="none" w:sz="0" w:space="0" w:color="auto"/>
                        <w:bottom w:val="none" w:sz="0" w:space="0" w:color="auto"/>
                        <w:right w:val="none" w:sz="0" w:space="0" w:color="auto"/>
                      </w:divBdr>
                    </w:div>
                  </w:divsChild>
                </w:div>
                <w:div w:id="266933725">
                  <w:marLeft w:val="0"/>
                  <w:marRight w:val="0"/>
                  <w:marTop w:val="0"/>
                  <w:marBottom w:val="0"/>
                  <w:divBdr>
                    <w:top w:val="none" w:sz="0" w:space="0" w:color="auto"/>
                    <w:left w:val="none" w:sz="0" w:space="0" w:color="auto"/>
                    <w:bottom w:val="none" w:sz="0" w:space="0" w:color="auto"/>
                    <w:right w:val="none" w:sz="0" w:space="0" w:color="auto"/>
                  </w:divBdr>
                  <w:divsChild>
                    <w:div w:id="1900550046">
                      <w:marLeft w:val="0"/>
                      <w:marRight w:val="0"/>
                      <w:marTop w:val="0"/>
                      <w:marBottom w:val="0"/>
                      <w:divBdr>
                        <w:top w:val="none" w:sz="0" w:space="0" w:color="auto"/>
                        <w:left w:val="none" w:sz="0" w:space="0" w:color="auto"/>
                        <w:bottom w:val="none" w:sz="0" w:space="0" w:color="auto"/>
                        <w:right w:val="none" w:sz="0" w:space="0" w:color="auto"/>
                      </w:divBdr>
                    </w:div>
                  </w:divsChild>
                </w:div>
                <w:div w:id="1753354387">
                  <w:marLeft w:val="0"/>
                  <w:marRight w:val="0"/>
                  <w:marTop w:val="0"/>
                  <w:marBottom w:val="0"/>
                  <w:divBdr>
                    <w:top w:val="none" w:sz="0" w:space="0" w:color="auto"/>
                    <w:left w:val="none" w:sz="0" w:space="0" w:color="auto"/>
                    <w:bottom w:val="none" w:sz="0" w:space="0" w:color="auto"/>
                    <w:right w:val="none" w:sz="0" w:space="0" w:color="auto"/>
                  </w:divBdr>
                  <w:divsChild>
                    <w:div w:id="1341271232">
                      <w:marLeft w:val="0"/>
                      <w:marRight w:val="0"/>
                      <w:marTop w:val="0"/>
                      <w:marBottom w:val="0"/>
                      <w:divBdr>
                        <w:top w:val="none" w:sz="0" w:space="0" w:color="auto"/>
                        <w:left w:val="none" w:sz="0" w:space="0" w:color="auto"/>
                        <w:bottom w:val="none" w:sz="0" w:space="0" w:color="auto"/>
                        <w:right w:val="none" w:sz="0" w:space="0" w:color="auto"/>
                      </w:divBdr>
                    </w:div>
                  </w:divsChild>
                </w:div>
                <w:div w:id="493496778">
                  <w:marLeft w:val="0"/>
                  <w:marRight w:val="0"/>
                  <w:marTop w:val="0"/>
                  <w:marBottom w:val="0"/>
                  <w:divBdr>
                    <w:top w:val="none" w:sz="0" w:space="0" w:color="auto"/>
                    <w:left w:val="none" w:sz="0" w:space="0" w:color="auto"/>
                    <w:bottom w:val="none" w:sz="0" w:space="0" w:color="auto"/>
                    <w:right w:val="none" w:sz="0" w:space="0" w:color="auto"/>
                  </w:divBdr>
                  <w:divsChild>
                    <w:div w:id="1947156895">
                      <w:marLeft w:val="0"/>
                      <w:marRight w:val="0"/>
                      <w:marTop w:val="0"/>
                      <w:marBottom w:val="0"/>
                      <w:divBdr>
                        <w:top w:val="none" w:sz="0" w:space="0" w:color="auto"/>
                        <w:left w:val="none" w:sz="0" w:space="0" w:color="auto"/>
                        <w:bottom w:val="none" w:sz="0" w:space="0" w:color="auto"/>
                        <w:right w:val="none" w:sz="0" w:space="0" w:color="auto"/>
                      </w:divBdr>
                    </w:div>
                  </w:divsChild>
                </w:div>
                <w:div w:id="953169728">
                  <w:marLeft w:val="0"/>
                  <w:marRight w:val="0"/>
                  <w:marTop w:val="0"/>
                  <w:marBottom w:val="0"/>
                  <w:divBdr>
                    <w:top w:val="none" w:sz="0" w:space="0" w:color="auto"/>
                    <w:left w:val="none" w:sz="0" w:space="0" w:color="auto"/>
                    <w:bottom w:val="none" w:sz="0" w:space="0" w:color="auto"/>
                    <w:right w:val="none" w:sz="0" w:space="0" w:color="auto"/>
                  </w:divBdr>
                  <w:divsChild>
                    <w:div w:id="967278002">
                      <w:marLeft w:val="0"/>
                      <w:marRight w:val="0"/>
                      <w:marTop w:val="0"/>
                      <w:marBottom w:val="0"/>
                      <w:divBdr>
                        <w:top w:val="none" w:sz="0" w:space="0" w:color="auto"/>
                        <w:left w:val="none" w:sz="0" w:space="0" w:color="auto"/>
                        <w:bottom w:val="none" w:sz="0" w:space="0" w:color="auto"/>
                        <w:right w:val="none" w:sz="0" w:space="0" w:color="auto"/>
                      </w:divBdr>
                    </w:div>
                  </w:divsChild>
                </w:div>
                <w:div w:id="2008046963">
                  <w:marLeft w:val="0"/>
                  <w:marRight w:val="0"/>
                  <w:marTop w:val="0"/>
                  <w:marBottom w:val="0"/>
                  <w:divBdr>
                    <w:top w:val="none" w:sz="0" w:space="0" w:color="auto"/>
                    <w:left w:val="none" w:sz="0" w:space="0" w:color="auto"/>
                    <w:bottom w:val="none" w:sz="0" w:space="0" w:color="auto"/>
                    <w:right w:val="none" w:sz="0" w:space="0" w:color="auto"/>
                  </w:divBdr>
                  <w:divsChild>
                    <w:div w:id="770587288">
                      <w:marLeft w:val="0"/>
                      <w:marRight w:val="0"/>
                      <w:marTop w:val="0"/>
                      <w:marBottom w:val="0"/>
                      <w:divBdr>
                        <w:top w:val="none" w:sz="0" w:space="0" w:color="auto"/>
                        <w:left w:val="none" w:sz="0" w:space="0" w:color="auto"/>
                        <w:bottom w:val="none" w:sz="0" w:space="0" w:color="auto"/>
                        <w:right w:val="none" w:sz="0" w:space="0" w:color="auto"/>
                      </w:divBdr>
                    </w:div>
                  </w:divsChild>
                </w:div>
                <w:div w:id="814840277">
                  <w:marLeft w:val="0"/>
                  <w:marRight w:val="0"/>
                  <w:marTop w:val="0"/>
                  <w:marBottom w:val="0"/>
                  <w:divBdr>
                    <w:top w:val="none" w:sz="0" w:space="0" w:color="auto"/>
                    <w:left w:val="none" w:sz="0" w:space="0" w:color="auto"/>
                    <w:bottom w:val="none" w:sz="0" w:space="0" w:color="auto"/>
                    <w:right w:val="none" w:sz="0" w:space="0" w:color="auto"/>
                  </w:divBdr>
                  <w:divsChild>
                    <w:div w:id="512426569">
                      <w:marLeft w:val="0"/>
                      <w:marRight w:val="0"/>
                      <w:marTop w:val="0"/>
                      <w:marBottom w:val="0"/>
                      <w:divBdr>
                        <w:top w:val="none" w:sz="0" w:space="0" w:color="auto"/>
                        <w:left w:val="none" w:sz="0" w:space="0" w:color="auto"/>
                        <w:bottom w:val="none" w:sz="0" w:space="0" w:color="auto"/>
                        <w:right w:val="none" w:sz="0" w:space="0" w:color="auto"/>
                      </w:divBdr>
                    </w:div>
                  </w:divsChild>
                </w:div>
                <w:div w:id="986400853">
                  <w:marLeft w:val="0"/>
                  <w:marRight w:val="0"/>
                  <w:marTop w:val="0"/>
                  <w:marBottom w:val="0"/>
                  <w:divBdr>
                    <w:top w:val="none" w:sz="0" w:space="0" w:color="auto"/>
                    <w:left w:val="none" w:sz="0" w:space="0" w:color="auto"/>
                    <w:bottom w:val="none" w:sz="0" w:space="0" w:color="auto"/>
                    <w:right w:val="none" w:sz="0" w:space="0" w:color="auto"/>
                  </w:divBdr>
                  <w:divsChild>
                    <w:div w:id="370810416">
                      <w:marLeft w:val="0"/>
                      <w:marRight w:val="0"/>
                      <w:marTop w:val="0"/>
                      <w:marBottom w:val="0"/>
                      <w:divBdr>
                        <w:top w:val="none" w:sz="0" w:space="0" w:color="auto"/>
                        <w:left w:val="none" w:sz="0" w:space="0" w:color="auto"/>
                        <w:bottom w:val="none" w:sz="0" w:space="0" w:color="auto"/>
                        <w:right w:val="none" w:sz="0" w:space="0" w:color="auto"/>
                      </w:divBdr>
                    </w:div>
                  </w:divsChild>
                </w:div>
                <w:div w:id="1446074256">
                  <w:marLeft w:val="0"/>
                  <w:marRight w:val="0"/>
                  <w:marTop w:val="0"/>
                  <w:marBottom w:val="0"/>
                  <w:divBdr>
                    <w:top w:val="none" w:sz="0" w:space="0" w:color="auto"/>
                    <w:left w:val="none" w:sz="0" w:space="0" w:color="auto"/>
                    <w:bottom w:val="none" w:sz="0" w:space="0" w:color="auto"/>
                    <w:right w:val="none" w:sz="0" w:space="0" w:color="auto"/>
                  </w:divBdr>
                  <w:divsChild>
                    <w:div w:id="1910189502">
                      <w:marLeft w:val="0"/>
                      <w:marRight w:val="0"/>
                      <w:marTop w:val="0"/>
                      <w:marBottom w:val="0"/>
                      <w:divBdr>
                        <w:top w:val="none" w:sz="0" w:space="0" w:color="auto"/>
                        <w:left w:val="none" w:sz="0" w:space="0" w:color="auto"/>
                        <w:bottom w:val="none" w:sz="0" w:space="0" w:color="auto"/>
                        <w:right w:val="none" w:sz="0" w:space="0" w:color="auto"/>
                      </w:divBdr>
                    </w:div>
                  </w:divsChild>
                </w:div>
                <w:div w:id="635373869">
                  <w:marLeft w:val="0"/>
                  <w:marRight w:val="0"/>
                  <w:marTop w:val="0"/>
                  <w:marBottom w:val="0"/>
                  <w:divBdr>
                    <w:top w:val="none" w:sz="0" w:space="0" w:color="auto"/>
                    <w:left w:val="none" w:sz="0" w:space="0" w:color="auto"/>
                    <w:bottom w:val="none" w:sz="0" w:space="0" w:color="auto"/>
                    <w:right w:val="none" w:sz="0" w:space="0" w:color="auto"/>
                  </w:divBdr>
                  <w:divsChild>
                    <w:div w:id="1087847306">
                      <w:marLeft w:val="0"/>
                      <w:marRight w:val="0"/>
                      <w:marTop w:val="0"/>
                      <w:marBottom w:val="0"/>
                      <w:divBdr>
                        <w:top w:val="none" w:sz="0" w:space="0" w:color="auto"/>
                        <w:left w:val="none" w:sz="0" w:space="0" w:color="auto"/>
                        <w:bottom w:val="none" w:sz="0" w:space="0" w:color="auto"/>
                        <w:right w:val="none" w:sz="0" w:space="0" w:color="auto"/>
                      </w:divBdr>
                    </w:div>
                  </w:divsChild>
                </w:div>
                <w:div w:id="2026858836">
                  <w:marLeft w:val="0"/>
                  <w:marRight w:val="0"/>
                  <w:marTop w:val="0"/>
                  <w:marBottom w:val="0"/>
                  <w:divBdr>
                    <w:top w:val="none" w:sz="0" w:space="0" w:color="auto"/>
                    <w:left w:val="none" w:sz="0" w:space="0" w:color="auto"/>
                    <w:bottom w:val="none" w:sz="0" w:space="0" w:color="auto"/>
                    <w:right w:val="none" w:sz="0" w:space="0" w:color="auto"/>
                  </w:divBdr>
                  <w:divsChild>
                    <w:div w:id="358090512">
                      <w:marLeft w:val="0"/>
                      <w:marRight w:val="0"/>
                      <w:marTop w:val="0"/>
                      <w:marBottom w:val="0"/>
                      <w:divBdr>
                        <w:top w:val="none" w:sz="0" w:space="0" w:color="auto"/>
                        <w:left w:val="none" w:sz="0" w:space="0" w:color="auto"/>
                        <w:bottom w:val="none" w:sz="0" w:space="0" w:color="auto"/>
                        <w:right w:val="none" w:sz="0" w:space="0" w:color="auto"/>
                      </w:divBdr>
                    </w:div>
                  </w:divsChild>
                </w:div>
                <w:div w:id="1454321592">
                  <w:marLeft w:val="0"/>
                  <w:marRight w:val="0"/>
                  <w:marTop w:val="0"/>
                  <w:marBottom w:val="0"/>
                  <w:divBdr>
                    <w:top w:val="none" w:sz="0" w:space="0" w:color="auto"/>
                    <w:left w:val="none" w:sz="0" w:space="0" w:color="auto"/>
                    <w:bottom w:val="none" w:sz="0" w:space="0" w:color="auto"/>
                    <w:right w:val="none" w:sz="0" w:space="0" w:color="auto"/>
                  </w:divBdr>
                  <w:divsChild>
                    <w:div w:id="1973515164">
                      <w:marLeft w:val="0"/>
                      <w:marRight w:val="0"/>
                      <w:marTop w:val="0"/>
                      <w:marBottom w:val="0"/>
                      <w:divBdr>
                        <w:top w:val="none" w:sz="0" w:space="0" w:color="auto"/>
                        <w:left w:val="none" w:sz="0" w:space="0" w:color="auto"/>
                        <w:bottom w:val="none" w:sz="0" w:space="0" w:color="auto"/>
                        <w:right w:val="none" w:sz="0" w:space="0" w:color="auto"/>
                      </w:divBdr>
                    </w:div>
                  </w:divsChild>
                </w:div>
                <w:div w:id="204218943">
                  <w:marLeft w:val="0"/>
                  <w:marRight w:val="0"/>
                  <w:marTop w:val="0"/>
                  <w:marBottom w:val="0"/>
                  <w:divBdr>
                    <w:top w:val="none" w:sz="0" w:space="0" w:color="auto"/>
                    <w:left w:val="none" w:sz="0" w:space="0" w:color="auto"/>
                    <w:bottom w:val="none" w:sz="0" w:space="0" w:color="auto"/>
                    <w:right w:val="none" w:sz="0" w:space="0" w:color="auto"/>
                  </w:divBdr>
                  <w:divsChild>
                    <w:div w:id="746461233">
                      <w:marLeft w:val="0"/>
                      <w:marRight w:val="0"/>
                      <w:marTop w:val="0"/>
                      <w:marBottom w:val="0"/>
                      <w:divBdr>
                        <w:top w:val="none" w:sz="0" w:space="0" w:color="auto"/>
                        <w:left w:val="none" w:sz="0" w:space="0" w:color="auto"/>
                        <w:bottom w:val="none" w:sz="0" w:space="0" w:color="auto"/>
                        <w:right w:val="none" w:sz="0" w:space="0" w:color="auto"/>
                      </w:divBdr>
                    </w:div>
                  </w:divsChild>
                </w:div>
                <w:div w:id="225187924">
                  <w:marLeft w:val="0"/>
                  <w:marRight w:val="0"/>
                  <w:marTop w:val="0"/>
                  <w:marBottom w:val="0"/>
                  <w:divBdr>
                    <w:top w:val="none" w:sz="0" w:space="0" w:color="auto"/>
                    <w:left w:val="none" w:sz="0" w:space="0" w:color="auto"/>
                    <w:bottom w:val="none" w:sz="0" w:space="0" w:color="auto"/>
                    <w:right w:val="none" w:sz="0" w:space="0" w:color="auto"/>
                  </w:divBdr>
                  <w:divsChild>
                    <w:div w:id="1446846143">
                      <w:marLeft w:val="0"/>
                      <w:marRight w:val="0"/>
                      <w:marTop w:val="0"/>
                      <w:marBottom w:val="0"/>
                      <w:divBdr>
                        <w:top w:val="none" w:sz="0" w:space="0" w:color="auto"/>
                        <w:left w:val="none" w:sz="0" w:space="0" w:color="auto"/>
                        <w:bottom w:val="none" w:sz="0" w:space="0" w:color="auto"/>
                        <w:right w:val="none" w:sz="0" w:space="0" w:color="auto"/>
                      </w:divBdr>
                    </w:div>
                  </w:divsChild>
                </w:div>
                <w:div w:id="1649900453">
                  <w:marLeft w:val="0"/>
                  <w:marRight w:val="0"/>
                  <w:marTop w:val="0"/>
                  <w:marBottom w:val="0"/>
                  <w:divBdr>
                    <w:top w:val="none" w:sz="0" w:space="0" w:color="auto"/>
                    <w:left w:val="none" w:sz="0" w:space="0" w:color="auto"/>
                    <w:bottom w:val="none" w:sz="0" w:space="0" w:color="auto"/>
                    <w:right w:val="none" w:sz="0" w:space="0" w:color="auto"/>
                  </w:divBdr>
                  <w:divsChild>
                    <w:div w:id="1890922996">
                      <w:marLeft w:val="0"/>
                      <w:marRight w:val="0"/>
                      <w:marTop w:val="0"/>
                      <w:marBottom w:val="0"/>
                      <w:divBdr>
                        <w:top w:val="none" w:sz="0" w:space="0" w:color="auto"/>
                        <w:left w:val="none" w:sz="0" w:space="0" w:color="auto"/>
                        <w:bottom w:val="none" w:sz="0" w:space="0" w:color="auto"/>
                        <w:right w:val="none" w:sz="0" w:space="0" w:color="auto"/>
                      </w:divBdr>
                    </w:div>
                  </w:divsChild>
                </w:div>
                <w:div w:id="1621259467">
                  <w:marLeft w:val="0"/>
                  <w:marRight w:val="0"/>
                  <w:marTop w:val="0"/>
                  <w:marBottom w:val="0"/>
                  <w:divBdr>
                    <w:top w:val="none" w:sz="0" w:space="0" w:color="auto"/>
                    <w:left w:val="none" w:sz="0" w:space="0" w:color="auto"/>
                    <w:bottom w:val="none" w:sz="0" w:space="0" w:color="auto"/>
                    <w:right w:val="none" w:sz="0" w:space="0" w:color="auto"/>
                  </w:divBdr>
                  <w:divsChild>
                    <w:div w:id="558710027">
                      <w:marLeft w:val="0"/>
                      <w:marRight w:val="0"/>
                      <w:marTop w:val="0"/>
                      <w:marBottom w:val="0"/>
                      <w:divBdr>
                        <w:top w:val="none" w:sz="0" w:space="0" w:color="auto"/>
                        <w:left w:val="none" w:sz="0" w:space="0" w:color="auto"/>
                        <w:bottom w:val="none" w:sz="0" w:space="0" w:color="auto"/>
                        <w:right w:val="none" w:sz="0" w:space="0" w:color="auto"/>
                      </w:divBdr>
                    </w:div>
                  </w:divsChild>
                </w:div>
                <w:div w:id="122430504">
                  <w:marLeft w:val="0"/>
                  <w:marRight w:val="0"/>
                  <w:marTop w:val="0"/>
                  <w:marBottom w:val="0"/>
                  <w:divBdr>
                    <w:top w:val="none" w:sz="0" w:space="0" w:color="auto"/>
                    <w:left w:val="none" w:sz="0" w:space="0" w:color="auto"/>
                    <w:bottom w:val="none" w:sz="0" w:space="0" w:color="auto"/>
                    <w:right w:val="none" w:sz="0" w:space="0" w:color="auto"/>
                  </w:divBdr>
                  <w:divsChild>
                    <w:div w:id="1102145340">
                      <w:marLeft w:val="0"/>
                      <w:marRight w:val="0"/>
                      <w:marTop w:val="0"/>
                      <w:marBottom w:val="0"/>
                      <w:divBdr>
                        <w:top w:val="none" w:sz="0" w:space="0" w:color="auto"/>
                        <w:left w:val="none" w:sz="0" w:space="0" w:color="auto"/>
                        <w:bottom w:val="none" w:sz="0" w:space="0" w:color="auto"/>
                        <w:right w:val="none" w:sz="0" w:space="0" w:color="auto"/>
                      </w:divBdr>
                    </w:div>
                  </w:divsChild>
                </w:div>
                <w:div w:id="1365670803">
                  <w:marLeft w:val="0"/>
                  <w:marRight w:val="0"/>
                  <w:marTop w:val="0"/>
                  <w:marBottom w:val="0"/>
                  <w:divBdr>
                    <w:top w:val="none" w:sz="0" w:space="0" w:color="auto"/>
                    <w:left w:val="none" w:sz="0" w:space="0" w:color="auto"/>
                    <w:bottom w:val="none" w:sz="0" w:space="0" w:color="auto"/>
                    <w:right w:val="none" w:sz="0" w:space="0" w:color="auto"/>
                  </w:divBdr>
                  <w:divsChild>
                    <w:div w:id="437793227">
                      <w:marLeft w:val="0"/>
                      <w:marRight w:val="0"/>
                      <w:marTop w:val="0"/>
                      <w:marBottom w:val="0"/>
                      <w:divBdr>
                        <w:top w:val="none" w:sz="0" w:space="0" w:color="auto"/>
                        <w:left w:val="none" w:sz="0" w:space="0" w:color="auto"/>
                        <w:bottom w:val="none" w:sz="0" w:space="0" w:color="auto"/>
                        <w:right w:val="none" w:sz="0" w:space="0" w:color="auto"/>
                      </w:divBdr>
                    </w:div>
                  </w:divsChild>
                </w:div>
                <w:div w:id="2027321755">
                  <w:marLeft w:val="0"/>
                  <w:marRight w:val="0"/>
                  <w:marTop w:val="0"/>
                  <w:marBottom w:val="0"/>
                  <w:divBdr>
                    <w:top w:val="none" w:sz="0" w:space="0" w:color="auto"/>
                    <w:left w:val="none" w:sz="0" w:space="0" w:color="auto"/>
                    <w:bottom w:val="none" w:sz="0" w:space="0" w:color="auto"/>
                    <w:right w:val="none" w:sz="0" w:space="0" w:color="auto"/>
                  </w:divBdr>
                  <w:divsChild>
                    <w:div w:id="1423335020">
                      <w:marLeft w:val="0"/>
                      <w:marRight w:val="0"/>
                      <w:marTop w:val="0"/>
                      <w:marBottom w:val="0"/>
                      <w:divBdr>
                        <w:top w:val="none" w:sz="0" w:space="0" w:color="auto"/>
                        <w:left w:val="none" w:sz="0" w:space="0" w:color="auto"/>
                        <w:bottom w:val="none" w:sz="0" w:space="0" w:color="auto"/>
                        <w:right w:val="none" w:sz="0" w:space="0" w:color="auto"/>
                      </w:divBdr>
                    </w:div>
                  </w:divsChild>
                </w:div>
                <w:div w:id="258803854">
                  <w:marLeft w:val="0"/>
                  <w:marRight w:val="0"/>
                  <w:marTop w:val="0"/>
                  <w:marBottom w:val="0"/>
                  <w:divBdr>
                    <w:top w:val="none" w:sz="0" w:space="0" w:color="auto"/>
                    <w:left w:val="none" w:sz="0" w:space="0" w:color="auto"/>
                    <w:bottom w:val="none" w:sz="0" w:space="0" w:color="auto"/>
                    <w:right w:val="none" w:sz="0" w:space="0" w:color="auto"/>
                  </w:divBdr>
                  <w:divsChild>
                    <w:div w:id="1349214058">
                      <w:marLeft w:val="0"/>
                      <w:marRight w:val="0"/>
                      <w:marTop w:val="0"/>
                      <w:marBottom w:val="0"/>
                      <w:divBdr>
                        <w:top w:val="none" w:sz="0" w:space="0" w:color="auto"/>
                        <w:left w:val="none" w:sz="0" w:space="0" w:color="auto"/>
                        <w:bottom w:val="none" w:sz="0" w:space="0" w:color="auto"/>
                        <w:right w:val="none" w:sz="0" w:space="0" w:color="auto"/>
                      </w:divBdr>
                    </w:div>
                  </w:divsChild>
                </w:div>
                <w:div w:id="123353822">
                  <w:marLeft w:val="0"/>
                  <w:marRight w:val="0"/>
                  <w:marTop w:val="0"/>
                  <w:marBottom w:val="0"/>
                  <w:divBdr>
                    <w:top w:val="none" w:sz="0" w:space="0" w:color="auto"/>
                    <w:left w:val="none" w:sz="0" w:space="0" w:color="auto"/>
                    <w:bottom w:val="none" w:sz="0" w:space="0" w:color="auto"/>
                    <w:right w:val="none" w:sz="0" w:space="0" w:color="auto"/>
                  </w:divBdr>
                  <w:divsChild>
                    <w:div w:id="1052193228">
                      <w:marLeft w:val="0"/>
                      <w:marRight w:val="0"/>
                      <w:marTop w:val="0"/>
                      <w:marBottom w:val="0"/>
                      <w:divBdr>
                        <w:top w:val="none" w:sz="0" w:space="0" w:color="auto"/>
                        <w:left w:val="none" w:sz="0" w:space="0" w:color="auto"/>
                        <w:bottom w:val="none" w:sz="0" w:space="0" w:color="auto"/>
                        <w:right w:val="none" w:sz="0" w:space="0" w:color="auto"/>
                      </w:divBdr>
                    </w:div>
                  </w:divsChild>
                </w:div>
                <w:div w:id="873736419">
                  <w:marLeft w:val="0"/>
                  <w:marRight w:val="0"/>
                  <w:marTop w:val="0"/>
                  <w:marBottom w:val="0"/>
                  <w:divBdr>
                    <w:top w:val="none" w:sz="0" w:space="0" w:color="auto"/>
                    <w:left w:val="none" w:sz="0" w:space="0" w:color="auto"/>
                    <w:bottom w:val="none" w:sz="0" w:space="0" w:color="auto"/>
                    <w:right w:val="none" w:sz="0" w:space="0" w:color="auto"/>
                  </w:divBdr>
                  <w:divsChild>
                    <w:div w:id="2046757019">
                      <w:marLeft w:val="0"/>
                      <w:marRight w:val="0"/>
                      <w:marTop w:val="0"/>
                      <w:marBottom w:val="0"/>
                      <w:divBdr>
                        <w:top w:val="none" w:sz="0" w:space="0" w:color="auto"/>
                        <w:left w:val="none" w:sz="0" w:space="0" w:color="auto"/>
                        <w:bottom w:val="none" w:sz="0" w:space="0" w:color="auto"/>
                        <w:right w:val="none" w:sz="0" w:space="0" w:color="auto"/>
                      </w:divBdr>
                    </w:div>
                  </w:divsChild>
                </w:div>
                <w:div w:id="1011570663">
                  <w:marLeft w:val="0"/>
                  <w:marRight w:val="0"/>
                  <w:marTop w:val="0"/>
                  <w:marBottom w:val="0"/>
                  <w:divBdr>
                    <w:top w:val="none" w:sz="0" w:space="0" w:color="auto"/>
                    <w:left w:val="none" w:sz="0" w:space="0" w:color="auto"/>
                    <w:bottom w:val="none" w:sz="0" w:space="0" w:color="auto"/>
                    <w:right w:val="none" w:sz="0" w:space="0" w:color="auto"/>
                  </w:divBdr>
                  <w:divsChild>
                    <w:div w:id="284822594">
                      <w:marLeft w:val="0"/>
                      <w:marRight w:val="0"/>
                      <w:marTop w:val="0"/>
                      <w:marBottom w:val="0"/>
                      <w:divBdr>
                        <w:top w:val="none" w:sz="0" w:space="0" w:color="auto"/>
                        <w:left w:val="none" w:sz="0" w:space="0" w:color="auto"/>
                        <w:bottom w:val="none" w:sz="0" w:space="0" w:color="auto"/>
                        <w:right w:val="none" w:sz="0" w:space="0" w:color="auto"/>
                      </w:divBdr>
                    </w:div>
                  </w:divsChild>
                </w:div>
                <w:div w:id="999506830">
                  <w:marLeft w:val="0"/>
                  <w:marRight w:val="0"/>
                  <w:marTop w:val="0"/>
                  <w:marBottom w:val="0"/>
                  <w:divBdr>
                    <w:top w:val="none" w:sz="0" w:space="0" w:color="auto"/>
                    <w:left w:val="none" w:sz="0" w:space="0" w:color="auto"/>
                    <w:bottom w:val="none" w:sz="0" w:space="0" w:color="auto"/>
                    <w:right w:val="none" w:sz="0" w:space="0" w:color="auto"/>
                  </w:divBdr>
                  <w:divsChild>
                    <w:div w:id="1841309690">
                      <w:marLeft w:val="0"/>
                      <w:marRight w:val="0"/>
                      <w:marTop w:val="0"/>
                      <w:marBottom w:val="0"/>
                      <w:divBdr>
                        <w:top w:val="none" w:sz="0" w:space="0" w:color="auto"/>
                        <w:left w:val="none" w:sz="0" w:space="0" w:color="auto"/>
                        <w:bottom w:val="none" w:sz="0" w:space="0" w:color="auto"/>
                        <w:right w:val="none" w:sz="0" w:space="0" w:color="auto"/>
                      </w:divBdr>
                    </w:div>
                  </w:divsChild>
                </w:div>
                <w:div w:id="897086058">
                  <w:marLeft w:val="0"/>
                  <w:marRight w:val="0"/>
                  <w:marTop w:val="0"/>
                  <w:marBottom w:val="0"/>
                  <w:divBdr>
                    <w:top w:val="none" w:sz="0" w:space="0" w:color="auto"/>
                    <w:left w:val="none" w:sz="0" w:space="0" w:color="auto"/>
                    <w:bottom w:val="none" w:sz="0" w:space="0" w:color="auto"/>
                    <w:right w:val="none" w:sz="0" w:space="0" w:color="auto"/>
                  </w:divBdr>
                  <w:divsChild>
                    <w:div w:id="895630855">
                      <w:marLeft w:val="0"/>
                      <w:marRight w:val="0"/>
                      <w:marTop w:val="0"/>
                      <w:marBottom w:val="0"/>
                      <w:divBdr>
                        <w:top w:val="none" w:sz="0" w:space="0" w:color="auto"/>
                        <w:left w:val="none" w:sz="0" w:space="0" w:color="auto"/>
                        <w:bottom w:val="none" w:sz="0" w:space="0" w:color="auto"/>
                        <w:right w:val="none" w:sz="0" w:space="0" w:color="auto"/>
                      </w:divBdr>
                    </w:div>
                  </w:divsChild>
                </w:div>
                <w:div w:id="171649118">
                  <w:marLeft w:val="0"/>
                  <w:marRight w:val="0"/>
                  <w:marTop w:val="0"/>
                  <w:marBottom w:val="0"/>
                  <w:divBdr>
                    <w:top w:val="none" w:sz="0" w:space="0" w:color="auto"/>
                    <w:left w:val="none" w:sz="0" w:space="0" w:color="auto"/>
                    <w:bottom w:val="none" w:sz="0" w:space="0" w:color="auto"/>
                    <w:right w:val="none" w:sz="0" w:space="0" w:color="auto"/>
                  </w:divBdr>
                  <w:divsChild>
                    <w:div w:id="105972686">
                      <w:marLeft w:val="0"/>
                      <w:marRight w:val="0"/>
                      <w:marTop w:val="0"/>
                      <w:marBottom w:val="0"/>
                      <w:divBdr>
                        <w:top w:val="none" w:sz="0" w:space="0" w:color="auto"/>
                        <w:left w:val="none" w:sz="0" w:space="0" w:color="auto"/>
                        <w:bottom w:val="none" w:sz="0" w:space="0" w:color="auto"/>
                        <w:right w:val="none" w:sz="0" w:space="0" w:color="auto"/>
                      </w:divBdr>
                    </w:div>
                  </w:divsChild>
                </w:div>
                <w:div w:id="945845124">
                  <w:marLeft w:val="0"/>
                  <w:marRight w:val="0"/>
                  <w:marTop w:val="0"/>
                  <w:marBottom w:val="0"/>
                  <w:divBdr>
                    <w:top w:val="none" w:sz="0" w:space="0" w:color="auto"/>
                    <w:left w:val="none" w:sz="0" w:space="0" w:color="auto"/>
                    <w:bottom w:val="none" w:sz="0" w:space="0" w:color="auto"/>
                    <w:right w:val="none" w:sz="0" w:space="0" w:color="auto"/>
                  </w:divBdr>
                  <w:divsChild>
                    <w:div w:id="759717416">
                      <w:marLeft w:val="0"/>
                      <w:marRight w:val="0"/>
                      <w:marTop w:val="0"/>
                      <w:marBottom w:val="0"/>
                      <w:divBdr>
                        <w:top w:val="none" w:sz="0" w:space="0" w:color="auto"/>
                        <w:left w:val="none" w:sz="0" w:space="0" w:color="auto"/>
                        <w:bottom w:val="none" w:sz="0" w:space="0" w:color="auto"/>
                        <w:right w:val="none" w:sz="0" w:space="0" w:color="auto"/>
                      </w:divBdr>
                    </w:div>
                  </w:divsChild>
                </w:div>
                <w:div w:id="1039010021">
                  <w:marLeft w:val="0"/>
                  <w:marRight w:val="0"/>
                  <w:marTop w:val="0"/>
                  <w:marBottom w:val="0"/>
                  <w:divBdr>
                    <w:top w:val="none" w:sz="0" w:space="0" w:color="auto"/>
                    <w:left w:val="none" w:sz="0" w:space="0" w:color="auto"/>
                    <w:bottom w:val="none" w:sz="0" w:space="0" w:color="auto"/>
                    <w:right w:val="none" w:sz="0" w:space="0" w:color="auto"/>
                  </w:divBdr>
                  <w:divsChild>
                    <w:div w:id="780607251">
                      <w:marLeft w:val="0"/>
                      <w:marRight w:val="0"/>
                      <w:marTop w:val="0"/>
                      <w:marBottom w:val="0"/>
                      <w:divBdr>
                        <w:top w:val="none" w:sz="0" w:space="0" w:color="auto"/>
                        <w:left w:val="none" w:sz="0" w:space="0" w:color="auto"/>
                        <w:bottom w:val="none" w:sz="0" w:space="0" w:color="auto"/>
                        <w:right w:val="none" w:sz="0" w:space="0" w:color="auto"/>
                      </w:divBdr>
                    </w:div>
                  </w:divsChild>
                </w:div>
                <w:div w:id="397283500">
                  <w:marLeft w:val="0"/>
                  <w:marRight w:val="0"/>
                  <w:marTop w:val="0"/>
                  <w:marBottom w:val="0"/>
                  <w:divBdr>
                    <w:top w:val="none" w:sz="0" w:space="0" w:color="auto"/>
                    <w:left w:val="none" w:sz="0" w:space="0" w:color="auto"/>
                    <w:bottom w:val="none" w:sz="0" w:space="0" w:color="auto"/>
                    <w:right w:val="none" w:sz="0" w:space="0" w:color="auto"/>
                  </w:divBdr>
                  <w:divsChild>
                    <w:div w:id="1042171332">
                      <w:marLeft w:val="0"/>
                      <w:marRight w:val="0"/>
                      <w:marTop w:val="0"/>
                      <w:marBottom w:val="0"/>
                      <w:divBdr>
                        <w:top w:val="none" w:sz="0" w:space="0" w:color="auto"/>
                        <w:left w:val="none" w:sz="0" w:space="0" w:color="auto"/>
                        <w:bottom w:val="none" w:sz="0" w:space="0" w:color="auto"/>
                        <w:right w:val="none" w:sz="0" w:space="0" w:color="auto"/>
                      </w:divBdr>
                    </w:div>
                  </w:divsChild>
                </w:div>
                <w:div w:id="1197354695">
                  <w:marLeft w:val="0"/>
                  <w:marRight w:val="0"/>
                  <w:marTop w:val="0"/>
                  <w:marBottom w:val="0"/>
                  <w:divBdr>
                    <w:top w:val="none" w:sz="0" w:space="0" w:color="auto"/>
                    <w:left w:val="none" w:sz="0" w:space="0" w:color="auto"/>
                    <w:bottom w:val="none" w:sz="0" w:space="0" w:color="auto"/>
                    <w:right w:val="none" w:sz="0" w:space="0" w:color="auto"/>
                  </w:divBdr>
                  <w:divsChild>
                    <w:div w:id="839657843">
                      <w:marLeft w:val="0"/>
                      <w:marRight w:val="0"/>
                      <w:marTop w:val="0"/>
                      <w:marBottom w:val="0"/>
                      <w:divBdr>
                        <w:top w:val="none" w:sz="0" w:space="0" w:color="auto"/>
                        <w:left w:val="none" w:sz="0" w:space="0" w:color="auto"/>
                        <w:bottom w:val="none" w:sz="0" w:space="0" w:color="auto"/>
                        <w:right w:val="none" w:sz="0" w:space="0" w:color="auto"/>
                      </w:divBdr>
                    </w:div>
                  </w:divsChild>
                </w:div>
                <w:div w:id="1288244025">
                  <w:marLeft w:val="0"/>
                  <w:marRight w:val="0"/>
                  <w:marTop w:val="0"/>
                  <w:marBottom w:val="0"/>
                  <w:divBdr>
                    <w:top w:val="none" w:sz="0" w:space="0" w:color="auto"/>
                    <w:left w:val="none" w:sz="0" w:space="0" w:color="auto"/>
                    <w:bottom w:val="none" w:sz="0" w:space="0" w:color="auto"/>
                    <w:right w:val="none" w:sz="0" w:space="0" w:color="auto"/>
                  </w:divBdr>
                  <w:divsChild>
                    <w:div w:id="188952147">
                      <w:marLeft w:val="0"/>
                      <w:marRight w:val="0"/>
                      <w:marTop w:val="0"/>
                      <w:marBottom w:val="0"/>
                      <w:divBdr>
                        <w:top w:val="none" w:sz="0" w:space="0" w:color="auto"/>
                        <w:left w:val="none" w:sz="0" w:space="0" w:color="auto"/>
                        <w:bottom w:val="none" w:sz="0" w:space="0" w:color="auto"/>
                        <w:right w:val="none" w:sz="0" w:space="0" w:color="auto"/>
                      </w:divBdr>
                    </w:div>
                  </w:divsChild>
                </w:div>
                <w:div w:id="1424762219">
                  <w:marLeft w:val="0"/>
                  <w:marRight w:val="0"/>
                  <w:marTop w:val="0"/>
                  <w:marBottom w:val="0"/>
                  <w:divBdr>
                    <w:top w:val="none" w:sz="0" w:space="0" w:color="auto"/>
                    <w:left w:val="none" w:sz="0" w:space="0" w:color="auto"/>
                    <w:bottom w:val="none" w:sz="0" w:space="0" w:color="auto"/>
                    <w:right w:val="none" w:sz="0" w:space="0" w:color="auto"/>
                  </w:divBdr>
                  <w:divsChild>
                    <w:div w:id="468937961">
                      <w:marLeft w:val="0"/>
                      <w:marRight w:val="0"/>
                      <w:marTop w:val="0"/>
                      <w:marBottom w:val="0"/>
                      <w:divBdr>
                        <w:top w:val="none" w:sz="0" w:space="0" w:color="auto"/>
                        <w:left w:val="none" w:sz="0" w:space="0" w:color="auto"/>
                        <w:bottom w:val="none" w:sz="0" w:space="0" w:color="auto"/>
                        <w:right w:val="none" w:sz="0" w:space="0" w:color="auto"/>
                      </w:divBdr>
                    </w:div>
                  </w:divsChild>
                </w:div>
                <w:div w:id="908803970">
                  <w:marLeft w:val="0"/>
                  <w:marRight w:val="0"/>
                  <w:marTop w:val="0"/>
                  <w:marBottom w:val="0"/>
                  <w:divBdr>
                    <w:top w:val="none" w:sz="0" w:space="0" w:color="auto"/>
                    <w:left w:val="none" w:sz="0" w:space="0" w:color="auto"/>
                    <w:bottom w:val="none" w:sz="0" w:space="0" w:color="auto"/>
                    <w:right w:val="none" w:sz="0" w:space="0" w:color="auto"/>
                  </w:divBdr>
                  <w:divsChild>
                    <w:div w:id="390537640">
                      <w:marLeft w:val="0"/>
                      <w:marRight w:val="0"/>
                      <w:marTop w:val="0"/>
                      <w:marBottom w:val="0"/>
                      <w:divBdr>
                        <w:top w:val="none" w:sz="0" w:space="0" w:color="auto"/>
                        <w:left w:val="none" w:sz="0" w:space="0" w:color="auto"/>
                        <w:bottom w:val="none" w:sz="0" w:space="0" w:color="auto"/>
                        <w:right w:val="none" w:sz="0" w:space="0" w:color="auto"/>
                      </w:divBdr>
                    </w:div>
                  </w:divsChild>
                </w:div>
                <w:div w:id="163672649">
                  <w:marLeft w:val="0"/>
                  <w:marRight w:val="0"/>
                  <w:marTop w:val="0"/>
                  <w:marBottom w:val="0"/>
                  <w:divBdr>
                    <w:top w:val="none" w:sz="0" w:space="0" w:color="auto"/>
                    <w:left w:val="none" w:sz="0" w:space="0" w:color="auto"/>
                    <w:bottom w:val="none" w:sz="0" w:space="0" w:color="auto"/>
                    <w:right w:val="none" w:sz="0" w:space="0" w:color="auto"/>
                  </w:divBdr>
                  <w:divsChild>
                    <w:div w:id="144975968">
                      <w:marLeft w:val="0"/>
                      <w:marRight w:val="0"/>
                      <w:marTop w:val="0"/>
                      <w:marBottom w:val="0"/>
                      <w:divBdr>
                        <w:top w:val="none" w:sz="0" w:space="0" w:color="auto"/>
                        <w:left w:val="none" w:sz="0" w:space="0" w:color="auto"/>
                        <w:bottom w:val="none" w:sz="0" w:space="0" w:color="auto"/>
                        <w:right w:val="none" w:sz="0" w:space="0" w:color="auto"/>
                      </w:divBdr>
                    </w:div>
                  </w:divsChild>
                </w:div>
                <w:div w:id="721560318">
                  <w:marLeft w:val="0"/>
                  <w:marRight w:val="0"/>
                  <w:marTop w:val="0"/>
                  <w:marBottom w:val="0"/>
                  <w:divBdr>
                    <w:top w:val="none" w:sz="0" w:space="0" w:color="auto"/>
                    <w:left w:val="none" w:sz="0" w:space="0" w:color="auto"/>
                    <w:bottom w:val="none" w:sz="0" w:space="0" w:color="auto"/>
                    <w:right w:val="none" w:sz="0" w:space="0" w:color="auto"/>
                  </w:divBdr>
                  <w:divsChild>
                    <w:div w:id="338121711">
                      <w:marLeft w:val="0"/>
                      <w:marRight w:val="0"/>
                      <w:marTop w:val="0"/>
                      <w:marBottom w:val="0"/>
                      <w:divBdr>
                        <w:top w:val="none" w:sz="0" w:space="0" w:color="auto"/>
                        <w:left w:val="none" w:sz="0" w:space="0" w:color="auto"/>
                        <w:bottom w:val="none" w:sz="0" w:space="0" w:color="auto"/>
                        <w:right w:val="none" w:sz="0" w:space="0" w:color="auto"/>
                      </w:divBdr>
                    </w:div>
                  </w:divsChild>
                </w:div>
                <w:div w:id="1186097141">
                  <w:marLeft w:val="0"/>
                  <w:marRight w:val="0"/>
                  <w:marTop w:val="0"/>
                  <w:marBottom w:val="0"/>
                  <w:divBdr>
                    <w:top w:val="none" w:sz="0" w:space="0" w:color="auto"/>
                    <w:left w:val="none" w:sz="0" w:space="0" w:color="auto"/>
                    <w:bottom w:val="none" w:sz="0" w:space="0" w:color="auto"/>
                    <w:right w:val="none" w:sz="0" w:space="0" w:color="auto"/>
                  </w:divBdr>
                  <w:divsChild>
                    <w:div w:id="2088309189">
                      <w:marLeft w:val="0"/>
                      <w:marRight w:val="0"/>
                      <w:marTop w:val="0"/>
                      <w:marBottom w:val="0"/>
                      <w:divBdr>
                        <w:top w:val="none" w:sz="0" w:space="0" w:color="auto"/>
                        <w:left w:val="none" w:sz="0" w:space="0" w:color="auto"/>
                        <w:bottom w:val="none" w:sz="0" w:space="0" w:color="auto"/>
                        <w:right w:val="none" w:sz="0" w:space="0" w:color="auto"/>
                      </w:divBdr>
                    </w:div>
                  </w:divsChild>
                </w:div>
                <w:div w:id="634333952">
                  <w:marLeft w:val="0"/>
                  <w:marRight w:val="0"/>
                  <w:marTop w:val="0"/>
                  <w:marBottom w:val="0"/>
                  <w:divBdr>
                    <w:top w:val="none" w:sz="0" w:space="0" w:color="auto"/>
                    <w:left w:val="none" w:sz="0" w:space="0" w:color="auto"/>
                    <w:bottom w:val="none" w:sz="0" w:space="0" w:color="auto"/>
                    <w:right w:val="none" w:sz="0" w:space="0" w:color="auto"/>
                  </w:divBdr>
                  <w:divsChild>
                    <w:div w:id="905992159">
                      <w:marLeft w:val="0"/>
                      <w:marRight w:val="0"/>
                      <w:marTop w:val="0"/>
                      <w:marBottom w:val="0"/>
                      <w:divBdr>
                        <w:top w:val="none" w:sz="0" w:space="0" w:color="auto"/>
                        <w:left w:val="none" w:sz="0" w:space="0" w:color="auto"/>
                        <w:bottom w:val="none" w:sz="0" w:space="0" w:color="auto"/>
                        <w:right w:val="none" w:sz="0" w:space="0" w:color="auto"/>
                      </w:divBdr>
                    </w:div>
                  </w:divsChild>
                </w:div>
                <w:div w:id="1625042739">
                  <w:marLeft w:val="0"/>
                  <w:marRight w:val="0"/>
                  <w:marTop w:val="0"/>
                  <w:marBottom w:val="0"/>
                  <w:divBdr>
                    <w:top w:val="none" w:sz="0" w:space="0" w:color="auto"/>
                    <w:left w:val="none" w:sz="0" w:space="0" w:color="auto"/>
                    <w:bottom w:val="none" w:sz="0" w:space="0" w:color="auto"/>
                    <w:right w:val="none" w:sz="0" w:space="0" w:color="auto"/>
                  </w:divBdr>
                  <w:divsChild>
                    <w:div w:id="890269680">
                      <w:marLeft w:val="0"/>
                      <w:marRight w:val="0"/>
                      <w:marTop w:val="0"/>
                      <w:marBottom w:val="0"/>
                      <w:divBdr>
                        <w:top w:val="none" w:sz="0" w:space="0" w:color="auto"/>
                        <w:left w:val="none" w:sz="0" w:space="0" w:color="auto"/>
                        <w:bottom w:val="none" w:sz="0" w:space="0" w:color="auto"/>
                        <w:right w:val="none" w:sz="0" w:space="0" w:color="auto"/>
                      </w:divBdr>
                    </w:div>
                  </w:divsChild>
                </w:div>
                <w:div w:id="137303332">
                  <w:marLeft w:val="0"/>
                  <w:marRight w:val="0"/>
                  <w:marTop w:val="0"/>
                  <w:marBottom w:val="0"/>
                  <w:divBdr>
                    <w:top w:val="none" w:sz="0" w:space="0" w:color="auto"/>
                    <w:left w:val="none" w:sz="0" w:space="0" w:color="auto"/>
                    <w:bottom w:val="none" w:sz="0" w:space="0" w:color="auto"/>
                    <w:right w:val="none" w:sz="0" w:space="0" w:color="auto"/>
                  </w:divBdr>
                  <w:divsChild>
                    <w:div w:id="1220824753">
                      <w:marLeft w:val="0"/>
                      <w:marRight w:val="0"/>
                      <w:marTop w:val="0"/>
                      <w:marBottom w:val="0"/>
                      <w:divBdr>
                        <w:top w:val="none" w:sz="0" w:space="0" w:color="auto"/>
                        <w:left w:val="none" w:sz="0" w:space="0" w:color="auto"/>
                        <w:bottom w:val="none" w:sz="0" w:space="0" w:color="auto"/>
                        <w:right w:val="none" w:sz="0" w:space="0" w:color="auto"/>
                      </w:divBdr>
                    </w:div>
                  </w:divsChild>
                </w:div>
                <w:div w:id="83114674">
                  <w:marLeft w:val="0"/>
                  <w:marRight w:val="0"/>
                  <w:marTop w:val="0"/>
                  <w:marBottom w:val="0"/>
                  <w:divBdr>
                    <w:top w:val="none" w:sz="0" w:space="0" w:color="auto"/>
                    <w:left w:val="none" w:sz="0" w:space="0" w:color="auto"/>
                    <w:bottom w:val="none" w:sz="0" w:space="0" w:color="auto"/>
                    <w:right w:val="none" w:sz="0" w:space="0" w:color="auto"/>
                  </w:divBdr>
                  <w:divsChild>
                    <w:div w:id="464665577">
                      <w:marLeft w:val="0"/>
                      <w:marRight w:val="0"/>
                      <w:marTop w:val="0"/>
                      <w:marBottom w:val="0"/>
                      <w:divBdr>
                        <w:top w:val="none" w:sz="0" w:space="0" w:color="auto"/>
                        <w:left w:val="none" w:sz="0" w:space="0" w:color="auto"/>
                        <w:bottom w:val="none" w:sz="0" w:space="0" w:color="auto"/>
                        <w:right w:val="none" w:sz="0" w:space="0" w:color="auto"/>
                      </w:divBdr>
                    </w:div>
                  </w:divsChild>
                </w:div>
                <w:div w:id="2040929334">
                  <w:marLeft w:val="0"/>
                  <w:marRight w:val="0"/>
                  <w:marTop w:val="0"/>
                  <w:marBottom w:val="0"/>
                  <w:divBdr>
                    <w:top w:val="none" w:sz="0" w:space="0" w:color="auto"/>
                    <w:left w:val="none" w:sz="0" w:space="0" w:color="auto"/>
                    <w:bottom w:val="none" w:sz="0" w:space="0" w:color="auto"/>
                    <w:right w:val="none" w:sz="0" w:space="0" w:color="auto"/>
                  </w:divBdr>
                  <w:divsChild>
                    <w:div w:id="1621256219">
                      <w:marLeft w:val="0"/>
                      <w:marRight w:val="0"/>
                      <w:marTop w:val="0"/>
                      <w:marBottom w:val="0"/>
                      <w:divBdr>
                        <w:top w:val="none" w:sz="0" w:space="0" w:color="auto"/>
                        <w:left w:val="none" w:sz="0" w:space="0" w:color="auto"/>
                        <w:bottom w:val="none" w:sz="0" w:space="0" w:color="auto"/>
                        <w:right w:val="none" w:sz="0" w:space="0" w:color="auto"/>
                      </w:divBdr>
                    </w:div>
                  </w:divsChild>
                </w:div>
                <w:div w:id="1956599328">
                  <w:marLeft w:val="0"/>
                  <w:marRight w:val="0"/>
                  <w:marTop w:val="0"/>
                  <w:marBottom w:val="0"/>
                  <w:divBdr>
                    <w:top w:val="none" w:sz="0" w:space="0" w:color="auto"/>
                    <w:left w:val="none" w:sz="0" w:space="0" w:color="auto"/>
                    <w:bottom w:val="none" w:sz="0" w:space="0" w:color="auto"/>
                    <w:right w:val="none" w:sz="0" w:space="0" w:color="auto"/>
                  </w:divBdr>
                  <w:divsChild>
                    <w:div w:id="1147895806">
                      <w:marLeft w:val="0"/>
                      <w:marRight w:val="0"/>
                      <w:marTop w:val="0"/>
                      <w:marBottom w:val="0"/>
                      <w:divBdr>
                        <w:top w:val="none" w:sz="0" w:space="0" w:color="auto"/>
                        <w:left w:val="none" w:sz="0" w:space="0" w:color="auto"/>
                        <w:bottom w:val="none" w:sz="0" w:space="0" w:color="auto"/>
                        <w:right w:val="none" w:sz="0" w:space="0" w:color="auto"/>
                      </w:divBdr>
                    </w:div>
                  </w:divsChild>
                </w:div>
                <w:div w:id="1924951533">
                  <w:marLeft w:val="0"/>
                  <w:marRight w:val="0"/>
                  <w:marTop w:val="0"/>
                  <w:marBottom w:val="0"/>
                  <w:divBdr>
                    <w:top w:val="none" w:sz="0" w:space="0" w:color="auto"/>
                    <w:left w:val="none" w:sz="0" w:space="0" w:color="auto"/>
                    <w:bottom w:val="none" w:sz="0" w:space="0" w:color="auto"/>
                    <w:right w:val="none" w:sz="0" w:space="0" w:color="auto"/>
                  </w:divBdr>
                  <w:divsChild>
                    <w:div w:id="728961268">
                      <w:marLeft w:val="0"/>
                      <w:marRight w:val="0"/>
                      <w:marTop w:val="0"/>
                      <w:marBottom w:val="0"/>
                      <w:divBdr>
                        <w:top w:val="none" w:sz="0" w:space="0" w:color="auto"/>
                        <w:left w:val="none" w:sz="0" w:space="0" w:color="auto"/>
                        <w:bottom w:val="none" w:sz="0" w:space="0" w:color="auto"/>
                        <w:right w:val="none" w:sz="0" w:space="0" w:color="auto"/>
                      </w:divBdr>
                    </w:div>
                  </w:divsChild>
                </w:div>
                <w:div w:id="187718609">
                  <w:marLeft w:val="0"/>
                  <w:marRight w:val="0"/>
                  <w:marTop w:val="0"/>
                  <w:marBottom w:val="0"/>
                  <w:divBdr>
                    <w:top w:val="none" w:sz="0" w:space="0" w:color="auto"/>
                    <w:left w:val="none" w:sz="0" w:space="0" w:color="auto"/>
                    <w:bottom w:val="none" w:sz="0" w:space="0" w:color="auto"/>
                    <w:right w:val="none" w:sz="0" w:space="0" w:color="auto"/>
                  </w:divBdr>
                  <w:divsChild>
                    <w:div w:id="1324628569">
                      <w:marLeft w:val="0"/>
                      <w:marRight w:val="0"/>
                      <w:marTop w:val="0"/>
                      <w:marBottom w:val="0"/>
                      <w:divBdr>
                        <w:top w:val="none" w:sz="0" w:space="0" w:color="auto"/>
                        <w:left w:val="none" w:sz="0" w:space="0" w:color="auto"/>
                        <w:bottom w:val="none" w:sz="0" w:space="0" w:color="auto"/>
                        <w:right w:val="none" w:sz="0" w:space="0" w:color="auto"/>
                      </w:divBdr>
                    </w:div>
                  </w:divsChild>
                </w:div>
                <w:div w:id="1960406098">
                  <w:marLeft w:val="0"/>
                  <w:marRight w:val="0"/>
                  <w:marTop w:val="0"/>
                  <w:marBottom w:val="0"/>
                  <w:divBdr>
                    <w:top w:val="none" w:sz="0" w:space="0" w:color="auto"/>
                    <w:left w:val="none" w:sz="0" w:space="0" w:color="auto"/>
                    <w:bottom w:val="none" w:sz="0" w:space="0" w:color="auto"/>
                    <w:right w:val="none" w:sz="0" w:space="0" w:color="auto"/>
                  </w:divBdr>
                  <w:divsChild>
                    <w:div w:id="2057123773">
                      <w:marLeft w:val="0"/>
                      <w:marRight w:val="0"/>
                      <w:marTop w:val="0"/>
                      <w:marBottom w:val="0"/>
                      <w:divBdr>
                        <w:top w:val="none" w:sz="0" w:space="0" w:color="auto"/>
                        <w:left w:val="none" w:sz="0" w:space="0" w:color="auto"/>
                        <w:bottom w:val="none" w:sz="0" w:space="0" w:color="auto"/>
                        <w:right w:val="none" w:sz="0" w:space="0" w:color="auto"/>
                      </w:divBdr>
                    </w:div>
                  </w:divsChild>
                </w:div>
                <w:div w:id="14774655">
                  <w:marLeft w:val="0"/>
                  <w:marRight w:val="0"/>
                  <w:marTop w:val="0"/>
                  <w:marBottom w:val="0"/>
                  <w:divBdr>
                    <w:top w:val="none" w:sz="0" w:space="0" w:color="auto"/>
                    <w:left w:val="none" w:sz="0" w:space="0" w:color="auto"/>
                    <w:bottom w:val="none" w:sz="0" w:space="0" w:color="auto"/>
                    <w:right w:val="none" w:sz="0" w:space="0" w:color="auto"/>
                  </w:divBdr>
                  <w:divsChild>
                    <w:div w:id="632097983">
                      <w:marLeft w:val="0"/>
                      <w:marRight w:val="0"/>
                      <w:marTop w:val="0"/>
                      <w:marBottom w:val="0"/>
                      <w:divBdr>
                        <w:top w:val="none" w:sz="0" w:space="0" w:color="auto"/>
                        <w:left w:val="none" w:sz="0" w:space="0" w:color="auto"/>
                        <w:bottom w:val="none" w:sz="0" w:space="0" w:color="auto"/>
                        <w:right w:val="none" w:sz="0" w:space="0" w:color="auto"/>
                      </w:divBdr>
                    </w:div>
                  </w:divsChild>
                </w:div>
                <w:div w:id="1817065916">
                  <w:marLeft w:val="0"/>
                  <w:marRight w:val="0"/>
                  <w:marTop w:val="0"/>
                  <w:marBottom w:val="0"/>
                  <w:divBdr>
                    <w:top w:val="none" w:sz="0" w:space="0" w:color="auto"/>
                    <w:left w:val="none" w:sz="0" w:space="0" w:color="auto"/>
                    <w:bottom w:val="none" w:sz="0" w:space="0" w:color="auto"/>
                    <w:right w:val="none" w:sz="0" w:space="0" w:color="auto"/>
                  </w:divBdr>
                  <w:divsChild>
                    <w:div w:id="1210265903">
                      <w:marLeft w:val="0"/>
                      <w:marRight w:val="0"/>
                      <w:marTop w:val="0"/>
                      <w:marBottom w:val="0"/>
                      <w:divBdr>
                        <w:top w:val="none" w:sz="0" w:space="0" w:color="auto"/>
                        <w:left w:val="none" w:sz="0" w:space="0" w:color="auto"/>
                        <w:bottom w:val="none" w:sz="0" w:space="0" w:color="auto"/>
                        <w:right w:val="none" w:sz="0" w:space="0" w:color="auto"/>
                      </w:divBdr>
                    </w:div>
                  </w:divsChild>
                </w:div>
                <w:div w:id="1087113205">
                  <w:marLeft w:val="0"/>
                  <w:marRight w:val="0"/>
                  <w:marTop w:val="0"/>
                  <w:marBottom w:val="0"/>
                  <w:divBdr>
                    <w:top w:val="none" w:sz="0" w:space="0" w:color="auto"/>
                    <w:left w:val="none" w:sz="0" w:space="0" w:color="auto"/>
                    <w:bottom w:val="none" w:sz="0" w:space="0" w:color="auto"/>
                    <w:right w:val="none" w:sz="0" w:space="0" w:color="auto"/>
                  </w:divBdr>
                  <w:divsChild>
                    <w:div w:id="1964192209">
                      <w:marLeft w:val="0"/>
                      <w:marRight w:val="0"/>
                      <w:marTop w:val="0"/>
                      <w:marBottom w:val="0"/>
                      <w:divBdr>
                        <w:top w:val="none" w:sz="0" w:space="0" w:color="auto"/>
                        <w:left w:val="none" w:sz="0" w:space="0" w:color="auto"/>
                        <w:bottom w:val="none" w:sz="0" w:space="0" w:color="auto"/>
                        <w:right w:val="none" w:sz="0" w:space="0" w:color="auto"/>
                      </w:divBdr>
                    </w:div>
                  </w:divsChild>
                </w:div>
                <w:div w:id="1991588972">
                  <w:marLeft w:val="0"/>
                  <w:marRight w:val="0"/>
                  <w:marTop w:val="0"/>
                  <w:marBottom w:val="0"/>
                  <w:divBdr>
                    <w:top w:val="none" w:sz="0" w:space="0" w:color="auto"/>
                    <w:left w:val="none" w:sz="0" w:space="0" w:color="auto"/>
                    <w:bottom w:val="none" w:sz="0" w:space="0" w:color="auto"/>
                    <w:right w:val="none" w:sz="0" w:space="0" w:color="auto"/>
                  </w:divBdr>
                  <w:divsChild>
                    <w:div w:id="1444959114">
                      <w:marLeft w:val="0"/>
                      <w:marRight w:val="0"/>
                      <w:marTop w:val="0"/>
                      <w:marBottom w:val="0"/>
                      <w:divBdr>
                        <w:top w:val="none" w:sz="0" w:space="0" w:color="auto"/>
                        <w:left w:val="none" w:sz="0" w:space="0" w:color="auto"/>
                        <w:bottom w:val="none" w:sz="0" w:space="0" w:color="auto"/>
                        <w:right w:val="none" w:sz="0" w:space="0" w:color="auto"/>
                      </w:divBdr>
                    </w:div>
                  </w:divsChild>
                </w:div>
                <w:div w:id="659164132">
                  <w:marLeft w:val="0"/>
                  <w:marRight w:val="0"/>
                  <w:marTop w:val="0"/>
                  <w:marBottom w:val="0"/>
                  <w:divBdr>
                    <w:top w:val="none" w:sz="0" w:space="0" w:color="auto"/>
                    <w:left w:val="none" w:sz="0" w:space="0" w:color="auto"/>
                    <w:bottom w:val="none" w:sz="0" w:space="0" w:color="auto"/>
                    <w:right w:val="none" w:sz="0" w:space="0" w:color="auto"/>
                  </w:divBdr>
                  <w:divsChild>
                    <w:div w:id="437068793">
                      <w:marLeft w:val="0"/>
                      <w:marRight w:val="0"/>
                      <w:marTop w:val="0"/>
                      <w:marBottom w:val="0"/>
                      <w:divBdr>
                        <w:top w:val="none" w:sz="0" w:space="0" w:color="auto"/>
                        <w:left w:val="none" w:sz="0" w:space="0" w:color="auto"/>
                        <w:bottom w:val="none" w:sz="0" w:space="0" w:color="auto"/>
                        <w:right w:val="none" w:sz="0" w:space="0" w:color="auto"/>
                      </w:divBdr>
                    </w:div>
                  </w:divsChild>
                </w:div>
                <w:div w:id="2062555971">
                  <w:marLeft w:val="0"/>
                  <w:marRight w:val="0"/>
                  <w:marTop w:val="0"/>
                  <w:marBottom w:val="0"/>
                  <w:divBdr>
                    <w:top w:val="none" w:sz="0" w:space="0" w:color="auto"/>
                    <w:left w:val="none" w:sz="0" w:space="0" w:color="auto"/>
                    <w:bottom w:val="none" w:sz="0" w:space="0" w:color="auto"/>
                    <w:right w:val="none" w:sz="0" w:space="0" w:color="auto"/>
                  </w:divBdr>
                  <w:divsChild>
                    <w:div w:id="918749828">
                      <w:marLeft w:val="0"/>
                      <w:marRight w:val="0"/>
                      <w:marTop w:val="0"/>
                      <w:marBottom w:val="0"/>
                      <w:divBdr>
                        <w:top w:val="none" w:sz="0" w:space="0" w:color="auto"/>
                        <w:left w:val="none" w:sz="0" w:space="0" w:color="auto"/>
                        <w:bottom w:val="none" w:sz="0" w:space="0" w:color="auto"/>
                        <w:right w:val="none" w:sz="0" w:space="0" w:color="auto"/>
                      </w:divBdr>
                    </w:div>
                  </w:divsChild>
                </w:div>
                <w:div w:id="1577327523">
                  <w:marLeft w:val="0"/>
                  <w:marRight w:val="0"/>
                  <w:marTop w:val="0"/>
                  <w:marBottom w:val="0"/>
                  <w:divBdr>
                    <w:top w:val="none" w:sz="0" w:space="0" w:color="auto"/>
                    <w:left w:val="none" w:sz="0" w:space="0" w:color="auto"/>
                    <w:bottom w:val="none" w:sz="0" w:space="0" w:color="auto"/>
                    <w:right w:val="none" w:sz="0" w:space="0" w:color="auto"/>
                  </w:divBdr>
                  <w:divsChild>
                    <w:div w:id="1819109562">
                      <w:marLeft w:val="0"/>
                      <w:marRight w:val="0"/>
                      <w:marTop w:val="0"/>
                      <w:marBottom w:val="0"/>
                      <w:divBdr>
                        <w:top w:val="none" w:sz="0" w:space="0" w:color="auto"/>
                        <w:left w:val="none" w:sz="0" w:space="0" w:color="auto"/>
                        <w:bottom w:val="none" w:sz="0" w:space="0" w:color="auto"/>
                        <w:right w:val="none" w:sz="0" w:space="0" w:color="auto"/>
                      </w:divBdr>
                    </w:div>
                  </w:divsChild>
                </w:div>
                <w:div w:id="1205172354">
                  <w:marLeft w:val="0"/>
                  <w:marRight w:val="0"/>
                  <w:marTop w:val="0"/>
                  <w:marBottom w:val="0"/>
                  <w:divBdr>
                    <w:top w:val="none" w:sz="0" w:space="0" w:color="auto"/>
                    <w:left w:val="none" w:sz="0" w:space="0" w:color="auto"/>
                    <w:bottom w:val="none" w:sz="0" w:space="0" w:color="auto"/>
                    <w:right w:val="none" w:sz="0" w:space="0" w:color="auto"/>
                  </w:divBdr>
                  <w:divsChild>
                    <w:div w:id="998968853">
                      <w:marLeft w:val="0"/>
                      <w:marRight w:val="0"/>
                      <w:marTop w:val="0"/>
                      <w:marBottom w:val="0"/>
                      <w:divBdr>
                        <w:top w:val="none" w:sz="0" w:space="0" w:color="auto"/>
                        <w:left w:val="none" w:sz="0" w:space="0" w:color="auto"/>
                        <w:bottom w:val="none" w:sz="0" w:space="0" w:color="auto"/>
                        <w:right w:val="none" w:sz="0" w:space="0" w:color="auto"/>
                      </w:divBdr>
                    </w:div>
                  </w:divsChild>
                </w:div>
                <w:div w:id="1640188332">
                  <w:marLeft w:val="0"/>
                  <w:marRight w:val="0"/>
                  <w:marTop w:val="0"/>
                  <w:marBottom w:val="0"/>
                  <w:divBdr>
                    <w:top w:val="none" w:sz="0" w:space="0" w:color="auto"/>
                    <w:left w:val="none" w:sz="0" w:space="0" w:color="auto"/>
                    <w:bottom w:val="none" w:sz="0" w:space="0" w:color="auto"/>
                    <w:right w:val="none" w:sz="0" w:space="0" w:color="auto"/>
                  </w:divBdr>
                  <w:divsChild>
                    <w:div w:id="1331642355">
                      <w:marLeft w:val="0"/>
                      <w:marRight w:val="0"/>
                      <w:marTop w:val="0"/>
                      <w:marBottom w:val="0"/>
                      <w:divBdr>
                        <w:top w:val="none" w:sz="0" w:space="0" w:color="auto"/>
                        <w:left w:val="none" w:sz="0" w:space="0" w:color="auto"/>
                        <w:bottom w:val="none" w:sz="0" w:space="0" w:color="auto"/>
                        <w:right w:val="none" w:sz="0" w:space="0" w:color="auto"/>
                      </w:divBdr>
                    </w:div>
                  </w:divsChild>
                </w:div>
                <w:div w:id="1194000894">
                  <w:marLeft w:val="0"/>
                  <w:marRight w:val="0"/>
                  <w:marTop w:val="0"/>
                  <w:marBottom w:val="0"/>
                  <w:divBdr>
                    <w:top w:val="none" w:sz="0" w:space="0" w:color="auto"/>
                    <w:left w:val="none" w:sz="0" w:space="0" w:color="auto"/>
                    <w:bottom w:val="none" w:sz="0" w:space="0" w:color="auto"/>
                    <w:right w:val="none" w:sz="0" w:space="0" w:color="auto"/>
                  </w:divBdr>
                  <w:divsChild>
                    <w:div w:id="1611666462">
                      <w:marLeft w:val="0"/>
                      <w:marRight w:val="0"/>
                      <w:marTop w:val="0"/>
                      <w:marBottom w:val="0"/>
                      <w:divBdr>
                        <w:top w:val="none" w:sz="0" w:space="0" w:color="auto"/>
                        <w:left w:val="none" w:sz="0" w:space="0" w:color="auto"/>
                        <w:bottom w:val="none" w:sz="0" w:space="0" w:color="auto"/>
                        <w:right w:val="none" w:sz="0" w:space="0" w:color="auto"/>
                      </w:divBdr>
                    </w:div>
                  </w:divsChild>
                </w:div>
                <w:div w:id="1079668969">
                  <w:marLeft w:val="0"/>
                  <w:marRight w:val="0"/>
                  <w:marTop w:val="0"/>
                  <w:marBottom w:val="0"/>
                  <w:divBdr>
                    <w:top w:val="none" w:sz="0" w:space="0" w:color="auto"/>
                    <w:left w:val="none" w:sz="0" w:space="0" w:color="auto"/>
                    <w:bottom w:val="none" w:sz="0" w:space="0" w:color="auto"/>
                    <w:right w:val="none" w:sz="0" w:space="0" w:color="auto"/>
                  </w:divBdr>
                  <w:divsChild>
                    <w:div w:id="2022245201">
                      <w:marLeft w:val="0"/>
                      <w:marRight w:val="0"/>
                      <w:marTop w:val="0"/>
                      <w:marBottom w:val="0"/>
                      <w:divBdr>
                        <w:top w:val="none" w:sz="0" w:space="0" w:color="auto"/>
                        <w:left w:val="none" w:sz="0" w:space="0" w:color="auto"/>
                        <w:bottom w:val="none" w:sz="0" w:space="0" w:color="auto"/>
                        <w:right w:val="none" w:sz="0" w:space="0" w:color="auto"/>
                      </w:divBdr>
                    </w:div>
                  </w:divsChild>
                </w:div>
                <w:div w:id="519778976">
                  <w:marLeft w:val="0"/>
                  <w:marRight w:val="0"/>
                  <w:marTop w:val="0"/>
                  <w:marBottom w:val="0"/>
                  <w:divBdr>
                    <w:top w:val="none" w:sz="0" w:space="0" w:color="auto"/>
                    <w:left w:val="none" w:sz="0" w:space="0" w:color="auto"/>
                    <w:bottom w:val="none" w:sz="0" w:space="0" w:color="auto"/>
                    <w:right w:val="none" w:sz="0" w:space="0" w:color="auto"/>
                  </w:divBdr>
                  <w:divsChild>
                    <w:div w:id="1327710066">
                      <w:marLeft w:val="0"/>
                      <w:marRight w:val="0"/>
                      <w:marTop w:val="0"/>
                      <w:marBottom w:val="0"/>
                      <w:divBdr>
                        <w:top w:val="none" w:sz="0" w:space="0" w:color="auto"/>
                        <w:left w:val="none" w:sz="0" w:space="0" w:color="auto"/>
                        <w:bottom w:val="none" w:sz="0" w:space="0" w:color="auto"/>
                        <w:right w:val="none" w:sz="0" w:space="0" w:color="auto"/>
                      </w:divBdr>
                    </w:div>
                  </w:divsChild>
                </w:div>
                <w:div w:id="220795516">
                  <w:marLeft w:val="0"/>
                  <w:marRight w:val="0"/>
                  <w:marTop w:val="0"/>
                  <w:marBottom w:val="0"/>
                  <w:divBdr>
                    <w:top w:val="none" w:sz="0" w:space="0" w:color="auto"/>
                    <w:left w:val="none" w:sz="0" w:space="0" w:color="auto"/>
                    <w:bottom w:val="none" w:sz="0" w:space="0" w:color="auto"/>
                    <w:right w:val="none" w:sz="0" w:space="0" w:color="auto"/>
                  </w:divBdr>
                  <w:divsChild>
                    <w:div w:id="793641010">
                      <w:marLeft w:val="0"/>
                      <w:marRight w:val="0"/>
                      <w:marTop w:val="0"/>
                      <w:marBottom w:val="0"/>
                      <w:divBdr>
                        <w:top w:val="none" w:sz="0" w:space="0" w:color="auto"/>
                        <w:left w:val="none" w:sz="0" w:space="0" w:color="auto"/>
                        <w:bottom w:val="none" w:sz="0" w:space="0" w:color="auto"/>
                        <w:right w:val="none" w:sz="0" w:space="0" w:color="auto"/>
                      </w:divBdr>
                    </w:div>
                  </w:divsChild>
                </w:div>
                <w:div w:id="1660382632">
                  <w:marLeft w:val="0"/>
                  <w:marRight w:val="0"/>
                  <w:marTop w:val="0"/>
                  <w:marBottom w:val="0"/>
                  <w:divBdr>
                    <w:top w:val="none" w:sz="0" w:space="0" w:color="auto"/>
                    <w:left w:val="none" w:sz="0" w:space="0" w:color="auto"/>
                    <w:bottom w:val="none" w:sz="0" w:space="0" w:color="auto"/>
                    <w:right w:val="none" w:sz="0" w:space="0" w:color="auto"/>
                  </w:divBdr>
                  <w:divsChild>
                    <w:div w:id="659621013">
                      <w:marLeft w:val="0"/>
                      <w:marRight w:val="0"/>
                      <w:marTop w:val="0"/>
                      <w:marBottom w:val="0"/>
                      <w:divBdr>
                        <w:top w:val="none" w:sz="0" w:space="0" w:color="auto"/>
                        <w:left w:val="none" w:sz="0" w:space="0" w:color="auto"/>
                        <w:bottom w:val="none" w:sz="0" w:space="0" w:color="auto"/>
                        <w:right w:val="none" w:sz="0" w:space="0" w:color="auto"/>
                      </w:divBdr>
                    </w:div>
                  </w:divsChild>
                </w:div>
                <w:div w:id="1530410489">
                  <w:marLeft w:val="0"/>
                  <w:marRight w:val="0"/>
                  <w:marTop w:val="0"/>
                  <w:marBottom w:val="0"/>
                  <w:divBdr>
                    <w:top w:val="none" w:sz="0" w:space="0" w:color="auto"/>
                    <w:left w:val="none" w:sz="0" w:space="0" w:color="auto"/>
                    <w:bottom w:val="none" w:sz="0" w:space="0" w:color="auto"/>
                    <w:right w:val="none" w:sz="0" w:space="0" w:color="auto"/>
                  </w:divBdr>
                  <w:divsChild>
                    <w:div w:id="1935165427">
                      <w:marLeft w:val="0"/>
                      <w:marRight w:val="0"/>
                      <w:marTop w:val="0"/>
                      <w:marBottom w:val="0"/>
                      <w:divBdr>
                        <w:top w:val="none" w:sz="0" w:space="0" w:color="auto"/>
                        <w:left w:val="none" w:sz="0" w:space="0" w:color="auto"/>
                        <w:bottom w:val="none" w:sz="0" w:space="0" w:color="auto"/>
                        <w:right w:val="none" w:sz="0" w:space="0" w:color="auto"/>
                      </w:divBdr>
                    </w:div>
                  </w:divsChild>
                </w:div>
                <w:div w:id="131992427">
                  <w:marLeft w:val="0"/>
                  <w:marRight w:val="0"/>
                  <w:marTop w:val="0"/>
                  <w:marBottom w:val="0"/>
                  <w:divBdr>
                    <w:top w:val="none" w:sz="0" w:space="0" w:color="auto"/>
                    <w:left w:val="none" w:sz="0" w:space="0" w:color="auto"/>
                    <w:bottom w:val="none" w:sz="0" w:space="0" w:color="auto"/>
                    <w:right w:val="none" w:sz="0" w:space="0" w:color="auto"/>
                  </w:divBdr>
                  <w:divsChild>
                    <w:div w:id="912273271">
                      <w:marLeft w:val="0"/>
                      <w:marRight w:val="0"/>
                      <w:marTop w:val="0"/>
                      <w:marBottom w:val="0"/>
                      <w:divBdr>
                        <w:top w:val="none" w:sz="0" w:space="0" w:color="auto"/>
                        <w:left w:val="none" w:sz="0" w:space="0" w:color="auto"/>
                        <w:bottom w:val="none" w:sz="0" w:space="0" w:color="auto"/>
                        <w:right w:val="none" w:sz="0" w:space="0" w:color="auto"/>
                      </w:divBdr>
                    </w:div>
                  </w:divsChild>
                </w:div>
                <w:div w:id="1002897555">
                  <w:marLeft w:val="0"/>
                  <w:marRight w:val="0"/>
                  <w:marTop w:val="0"/>
                  <w:marBottom w:val="0"/>
                  <w:divBdr>
                    <w:top w:val="none" w:sz="0" w:space="0" w:color="auto"/>
                    <w:left w:val="none" w:sz="0" w:space="0" w:color="auto"/>
                    <w:bottom w:val="none" w:sz="0" w:space="0" w:color="auto"/>
                    <w:right w:val="none" w:sz="0" w:space="0" w:color="auto"/>
                  </w:divBdr>
                  <w:divsChild>
                    <w:div w:id="471558700">
                      <w:marLeft w:val="0"/>
                      <w:marRight w:val="0"/>
                      <w:marTop w:val="0"/>
                      <w:marBottom w:val="0"/>
                      <w:divBdr>
                        <w:top w:val="none" w:sz="0" w:space="0" w:color="auto"/>
                        <w:left w:val="none" w:sz="0" w:space="0" w:color="auto"/>
                        <w:bottom w:val="none" w:sz="0" w:space="0" w:color="auto"/>
                        <w:right w:val="none" w:sz="0" w:space="0" w:color="auto"/>
                      </w:divBdr>
                    </w:div>
                  </w:divsChild>
                </w:div>
                <w:div w:id="2057780937">
                  <w:marLeft w:val="0"/>
                  <w:marRight w:val="0"/>
                  <w:marTop w:val="0"/>
                  <w:marBottom w:val="0"/>
                  <w:divBdr>
                    <w:top w:val="none" w:sz="0" w:space="0" w:color="auto"/>
                    <w:left w:val="none" w:sz="0" w:space="0" w:color="auto"/>
                    <w:bottom w:val="none" w:sz="0" w:space="0" w:color="auto"/>
                    <w:right w:val="none" w:sz="0" w:space="0" w:color="auto"/>
                  </w:divBdr>
                  <w:divsChild>
                    <w:div w:id="201551756">
                      <w:marLeft w:val="0"/>
                      <w:marRight w:val="0"/>
                      <w:marTop w:val="0"/>
                      <w:marBottom w:val="0"/>
                      <w:divBdr>
                        <w:top w:val="none" w:sz="0" w:space="0" w:color="auto"/>
                        <w:left w:val="none" w:sz="0" w:space="0" w:color="auto"/>
                        <w:bottom w:val="none" w:sz="0" w:space="0" w:color="auto"/>
                        <w:right w:val="none" w:sz="0" w:space="0" w:color="auto"/>
                      </w:divBdr>
                    </w:div>
                  </w:divsChild>
                </w:div>
                <w:div w:id="2017342029">
                  <w:marLeft w:val="0"/>
                  <w:marRight w:val="0"/>
                  <w:marTop w:val="0"/>
                  <w:marBottom w:val="0"/>
                  <w:divBdr>
                    <w:top w:val="none" w:sz="0" w:space="0" w:color="auto"/>
                    <w:left w:val="none" w:sz="0" w:space="0" w:color="auto"/>
                    <w:bottom w:val="none" w:sz="0" w:space="0" w:color="auto"/>
                    <w:right w:val="none" w:sz="0" w:space="0" w:color="auto"/>
                  </w:divBdr>
                  <w:divsChild>
                    <w:div w:id="1124928556">
                      <w:marLeft w:val="0"/>
                      <w:marRight w:val="0"/>
                      <w:marTop w:val="0"/>
                      <w:marBottom w:val="0"/>
                      <w:divBdr>
                        <w:top w:val="none" w:sz="0" w:space="0" w:color="auto"/>
                        <w:left w:val="none" w:sz="0" w:space="0" w:color="auto"/>
                        <w:bottom w:val="none" w:sz="0" w:space="0" w:color="auto"/>
                        <w:right w:val="none" w:sz="0" w:space="0" w:color="auto"/>
                      </w:divBdr>
                    </w:div>
                  </w:divsChild>
                </w:div>
                <w:div w:id="1238131374">
                  <w:marLeft w:val="0"/>
                  <w:marRight w:val="0"/>
                  <w:marTop w:val="0"/>
                  <w:marBottom w:val="0"/>
                  <w:divBdr>
                    <w:top w:val="none" w:sz="0" w:space="0" w:color="auto"/>
                    <w:left w:val="none" w:sz="0" w:space="0" w:color="auto"/>
                    <w:bottom w:val="none" w:sz="0" w:space="0" w:color="auto"/>
                    <w:right w:val="none" w:sz="0" w:space="0" w:color="auto"/>
                  </w:divBdr>
                  <w:divsChild>
                    <w:div w:id="1115557010">
                      <w:marLeft w:val="0"/>
                      <w:marRight w:val="0"/>
                      <w:marTop w:val="0"/>
                      <w:marBottom w:val="0"/>
                      <w:divBdr>
                        <w:top w:val="none" w:sz="0" w:space="0" w:color="auto"/>
                        <w:left w:val="none" w:sz="0" w:space="0" w:color="auto"/>
                        <w:bottom w:val="none" w:sz="0" w:space="0" w:color="auto"/>
                        <w:right w:val="none" w:sz="0" w:space="0" w:color="auto"/>
                      </w:divBdr>
                    </w:div>
                  </w:divsChild>
                </w:div>
                <w:div w:id="492375448">
                  <w:marLeft w:val="0"/>
                  <w:marRight w:val="0"/>
                  <w:marTop w:val="0"/>
                  <w:marBottom w:val="0"/>
                  <w:divBdr>
                    <w:top w:val="none" w:sz="0" w:space="0" w:color="auto"/>
                    <w:left w:val="none" w:sz="0" w:space="0" w:color="auto"/>
                    <w:bottom w:val="none" w:sz="0" w:space="0" w:color="auto"/>
                    <w:right w:val="none" w:sz="0" w:space="0" w:color="auto"/>
                  </w:divBdr>
                  <w:divsChild>
                    <w:div w:id="1596327020">
                      <w:marLeft w:val="0"/>
                      <w:marRight w:val="0"/>
                      <w:marTop w:val="0"/>
                      <w:marBottom w:val="0"/>
                      <w:divBdr>
                        <w:top w:val="none" w:sz="0" w:space="0" w:color="auto"/>
                        <w:left w:val="none" w:sz="0" w:space="0" w:color="auto"/>
                        <w:bottom w:val="none" w:sz="0" w:space="0" w:color="auto"/>
                        <w:right w:val="none" w:sz="0" w:space="0" w:color="auto"/>
                      </w:divBdr>
                    </w:div>
                  </w:divsChild>
                </w:div>
                <w:div w:id="829755806">
                  <w:marLeft w:val="0"/>
                  <w:marRight w:val="0"/>
                  <w:marTop w:val="0"/>
                  <w:marBottom w:val="0"/>
                  <w:divBdr>
                    <w:top w:val="none" w:sz="0" w:space="0" w:color="auto"/>
                    <w:left w:val="none" w:sz="0" w:space="0" w:color="auto"/>
                    <w:bottom w:val="none" w:sz="0" w:space="0" w:color="auto"/>
                    <w:right w:val="none" w:sz="0" w:space="0" w:color="auto"/>
                  </w:divBdr>
                  <w:divsChild>
                    <w:div w:id="194317030">
                      <w:marLeft w:val="0"/>
                      <w:marRight w:val="0"/>
                      <w:marTop w:val="0"/>
                      <w:marBottom w:val="0"/>
                      <w:divBdr>
                        <w:top w:val="none" w:sz="0" w:space="0" w:color="auto"/>
                        <w:left w:val="none" w:sz="0" w:space="0" w:color="auto"/>
                        <w:bottom w:val="none" w:sz="0" w:space="0" w:color="auto"/>
                        <w:right w:val="none" w:sz="0" w:space="0" w:color="auto"/>
                      </w:divBdr>
                    </w:div>
                  </w:divsChild>
                </w:div>
                <w:div w:id="1924411135">
                  <w:marLeft w:val="0"/>
                  <w:marRight w:val="0"/>
                  <w:marTop w:val="0"/>
                  <w:marBottom w:val="0"/>
                  <w:divBdr>
                    <w:top w:val="none" w:sz="0" w:space="0" w:color="auto"/>
                    <w:left w:val="none" w:sz="0" w:space="0" w:color="auto"/>
                    <w:bottom w:val="none" w:sz="0" w:space="0" w:color="auto"/>
                    <w:right w:val="none" w:sz="0" w:space="0" w:color="auto"/>
                  </w:divBdr>
                  <w:divsChild>
                    <w:div w:id="1988196537">
                      <w:marLeft w:val="0"/>
                      <w:marRight w:val="0"/>
                      <w:marTop w:val="0"/>
                      <w:marBottom w:val="0"/>
                      <w:divBdr>
                        <w:top w:val="none" w:sz="0" w:space="0" w:color="auto"/>
                        <w:left w:val="none" w:sz="0" w:space="0" w:color="auto"/>
                        <w:bottom w:val="none" w:sz="0" w:space="0" w:color="auto"/>
                        <w:right w:val="none" w:sz="0" w:space="0" w:color="auto"/>
                      </w:divBdr>
                    </w:div>
                  </w:divsChild>
                </w:div>
                <w:div w:id="1150168375">
                  <w:marLeft w:val="0"/>
                  <w:marRight w:val="0"/>
                  <w:marTop w:val="0"/>
                  <w:marBottom w:val="0"/>
                  <w:divBdr>
                    <w:top w:val="none" w:sz="0" w:space="0" w:color="auto"/>
                    <w:left w:val="none" w:sz="0" w:space="0" w:color="auto"/>
                    <w:bottom w:val="none" w:sz="0" w:space="0" w:color="auto"/>
                    <w:right w:val="none" w:sz="0" w:space="0" w:color="auto"/>
                  </w:divBdr>
                  <w:divsChild>
                    <w:div w:id="1978030165">
                      <w:marLeft w:val="0"/>
                      <w:marRight w:val="0"/>
                      <w:marTop w:val="0"/>
                      <w:marBottom w:val="0"/>
                      <w:divBdr>
                        <w:top w:val="none" w:sz="0" w:space="0" w:color="auto"/>
                        <w:left w:val="none" w:sz="0" w:space="0" w:color="auto"/>
                        <w:bottom w:val="none" w:sz="0" w:space="0" w:color="auto"/>
                        <w:right w:val="none" w:sz="0" w:space="0" w:color="auto"/>
                      </w:divBdr>
                    </w:div>
                  </w:divsChild>
                </w:div>
                <w:div w:id="230703781">
                  <w:marLeft w:val="0"/>
                  <w:marRight w:val="0"/>
                  <w:marTop w:val="0"/>
                  <w:marBottom w:val="0"/>
                  <w:divBdr>
                    <w:top w:val="none" w:sz="0" w:space="0" w:color="auto"/>
                    <w:left w:val="none" w:sz="0" w:space="0" w:color="auto"/>
                    <w:bottom w:val="none" w:sz="0" w:space="0" w:color="auto"/>
                    <w:right w:val="none" w:sz="0" w:space="0" w:color="auto"/>
                  </w:divBdr>
                  <w:divsChild>
                    <w:div w:id="965087427">
                      <w:marLeft w:val="0"/>
                      <w:marRight w:val="0"/>
                      <w:marTop w:val="0"/>
                      <w:marBottom w:val="0"/>
                      <w:divBdr>
                        <w:top w:val="none" w:sz="0" w:space="0" w:color="auto"/>
                        <w:left w:val="none" w:sz="0" w:space="0" w:color="auto"/>
                        <w:bottom w:val="none" w:sz="0" w:space="0" w:color="auto"/>
                        <w:right w:val="none" w:sz="0" w:space="0" w:color="auto"/>
                      </w:divBdr>
                    </w:div>
                  </w:divsChild>
                </w:div>
                <w:div w:id="594247317">
                  <w:marLeft w:val="0"/>
                  <w:marRight w:val="0"/>
                  <w:marTop w:val="0"/>
                  <w:marBottom w:val="0"/>
                  <w:divBdr>
                    <w:top w:val="none" w:sz="0" w:space="0" w:color="auto"/>
                    <w:left w:val="none" w:sz="0" w:space="0" w:color="auto"/>
                    <w:bottom w:val="none" w:sz="0" w:space="0" w:color="auto"/>
                    <w:right w:val="none" w:sz="0" w:space="0" w:color="auto"/>
                  </w:divBdr>
                  <w:divsChild>
                    <w:div w:id="1142961737">
                      <w:marLeft w:val="0"/>
                      <w:marRight w:val="0"/>
                      <w:marTop w:val="0"/>
                      <w:marBottom w:val="0"/>
                      <w:divBdr>
                        <w:top w:val="none" w:sz="0" w:space="0" w:color="auto"/>
                        <w:left w:val="none" w:sz="0" w:space="0" w:color="auto"/>
                        <w:bottom w:val="none" w:sz="0" w:space="0" w:color="auto"/>
                        <w:right w:val="none" w:sz="0" w:space="0" w:color="auto"/>
                      </w:divBdr>
                    </w:div>
                  </w:divsChild>
                </w:div>
                <w:div w:id="1025835813">
                  <w:marLeft w:val="0"/>
                  <w:marRight w:val="0"/>
                  <w:marTop w:val="0"/>
                  <w:marBottom w:val="0"/>
                  <w:divBdr>
                    <w:top w:val="none" w:sz="0" w:space="0" w:color="auto"/>
                    <w:left w:val="none" w:sz="0" w:space="0" w:color="auto"/>
                    <w:bottom w:val="none" w:sz="0" w:space="0" w:color="auto"/>
                    <w:right w:val="none" w:sz="0" w:space="0" w:color="auto"/>
                  </w:divBdr>
                  <w:divsChild>
                    <w:div w:id="1504204304">
                      <w:marLeft w:val="0"/>
                      <w:marRight w:val="0"/>
                      <w:marTop w:val="0"/>
                      <w:marBottom w:val="0"/>
                      <w:divBdr>
                        <w:top w:val="none" w:sz="0" w:space="0" w:color="auto"/>
                        <w:left w:val="none" w:sz="0" w:space="0" w:color="auto"/>
                        <w:bottom w:val="none" w:sz="0" w:space="0" w:color="auto"/>
                        <w:right w:val="none" w:sz="0" w:space="0" w:color="auto"/>
                      </w:divBdr>
                    </w:div>
                  </w:divsChild>
                </w:div>
                <w:div w:id="994987976">
                  <w:marLeft w:val="0"/>
                  <w:marRight w:val="0"/>
                  <w:marTop w:val="0"/>
                  <w:marBottom w:val="0"/>
                  <w:divBdr>
                    <w:top w:val="none" w:sz="0" w:space="0" w:color="auto"/>
                    <w:left w:val="none" w:sz="0" w:space="0" w:color="auto"/>
                    <w:bottom w:val="none" w:sz="0" w:space="0" w:color="auto"/>
                    <w:right w:val="none" w:sz="0" w:space="0" w:color="auto"/>
                  </w:divBdr>
                  <w:divsChild>
                    <w:div w:id="453717954">
                      <w:marLeft w:val="0"/>
                      <w:marRight w:val="0"/>
                      <w:marTop w:val="0"/>
                      <w:marBottom w:val="0"/>
                      <w:divBdr>
                        <w:top w:val="none" w:sz="0" w:space="0" w:color="auto"/>
                        <w:left w:val="none" w:sz="0" w:space="0" w:color="auto"/>
                        <w:bottom w:val="none" w:sz="0" w:space="0" w:color="auto"/>
                        <w:right w:val="none" w:sz="0" w:space="0" w:color="auto"/>
                      </w:divBdr>
                    </w:div>
                  </w:divsChild>
                </w:div>
                <w:div w:id="188111354">
                  <w:marLeft w:val="0"/>
                  <w:marRight w:val="0"/>
                  <w:marTop w:val="0"/>
                  <w:marBottom w:val="0"/>
                  <w:divBdr>
                    <w:top w:val="none" w:sz="0" w:space="0" w:color="auto"/>
                    <w:left w:val="none" w:sz="0" w:space="0" w:color="auto"/>
                    <w:bottom w:val="none" w:sz="0" w:space="0" w:color="auto"/>
                    <w:right w:val="none" w:sz="0" w:space="0" w:color="auto"/>
                  </w:divBdr>
                  <w:divsChild>
                    <w:div w:id="1061440844">
                      <w:marLeft w:val="0"/>
                      <w:marRight w:val="0"/>
                      <w:marTop w:val="0"/>
                      <w:marBottom w:val="0"/>
                      <w:divBdr>
                        <w:top w:val="none" w:sz="0" w:space="0" w:color="auto"/>
                        <w:left w:val="none" w:sz="0" w:space="0" w:color="auto"/>
                        <w:bottom w:val="none" w:sz="0" w:space="0" w:color="auto"/>
                        <w:right w:val="none" w:sz="0" w:space="0" w:color="auto"/>
                      </w:divBdr>
                    </w:div>
                  </w:divsChild>
                </w:div>
                <w:div w:id="858465780">
                  <w:marLeft w:val="0"/>
                  <w:marRight w:val="0"/>
                  <w:marTop w:val="0"/>
                  <w:marBottom w:val="0"/>
                  <w:divBdr>
                    <w:top w:val="none" w:sz="0" w:space="0" w:color="auto"/>
                    <w:left w:val="none" w:sz="0" w:space="0" w:color="auto"/>
                    <w:bottom w:val="none" w:sz="0" w:space="0" w:color="auto"/>
                    <w:right w:val="none" w:sz="0" w:space="0" w:color="auto"/>
                  </w:divBdr>
                  <w:divsChild>
                    <w:div w:id="1849905035">
                      <w:marLeft w:val="0"/>
                      <w:marRight w:val="0"/>
                      <w:marTop w:val="0"/>
                      <w:marBottom w:val="0"/>
                      <w:divBdr>
                        <w:top w:val="none" w:sz="0" w:space="0" w:color="auto"/>
                        <w:left w:val="none" w:sz="0" w:space="0" w:color="auto"/>
                        <w:bottom w:val="none" w:sz="0" w:space="0" w:color="auto"/>
                        <w:right w:val="none" w:sz="0" w:space="0" w:color="auto"/>
                      </w:divBdr>
                    </w:div>
                  </w:divsChild>
                </w:div>
                <w:div w:id="1923298858">
                  <w:marLeft w:val="0"/>
                  <w:marRight w:val="0"/>
                  <w:marTop w:val="0"/>
                  <w:marBottom w:val="0"/>
                  <w:divBdr>
                    <w:top w:val="none" w:sz="0" w:space="0" w:color="auto"/>
                    <w:left w:val="none" w:sz="0" w:space="0" w:color="auto"/>
                    <w:bottom w:val="none" w:sz="0" w:space="0" w:color="auto"/>
                    <w:right w:val="none" w:sz="0" w:space="0" w:color="auto"/>
                  </w:divBdr>
                  <w:divsChild>
                    <w:div w:id="597371353">
                      <w:marLeft w:val="0"/>
                      <w:marRight w:val="0"/>
                      <w:marTop w:val="0"/>
                      <w:marBottom w:val="0"/>
                      <w:divBdr>
                        <w:top w:val="none" w:sz="0" w:space="0" w:color="auto"/>
                        <w:left w:val="none" w:sz="0" w:space="0" w:color="auto"/>
                        <w:bottom w:val="none" w:sz="0" w:space="0" w:color="auto"/>
                        <w:right w:val="none" w:sz="0" w:space="0" w:color="auto"/>
                      </w:divBdr>
                    </w:div>
                  </w:divsChild>
                </w:div>
                <w:div w:id="510726709">
                  <w:marLeft w:val="0"/>
                  <w:marRight w:val="0"/>
                  <w:marTop w:val="0"/>
                  <w:marBottom w:val="0"/>
                  <w:divBdr>
                    <w:top w:val="none" w:sz="0" w:space="0" w:color="auto"/>
                    <w:left w:val="none" w:sz="0" w:space="0" w:color="auto"/>
                    <w:bottom w:val="none" w:sz="0" w:space="0" w:color="auto"/>
                    <w:right w:val="none" w:sz="0" w:space="0" w:color="auto"/>
                  </w:divBdr>
                  <w:divsChild>
                    <w:div w:id="2015184518">
                      <w:marLeft w:val="0"/>
                      <w:marRight w:val="0"/>
                      <w:marTop w:val="0"/>
                      <w:marBottom w:val="0"/>
                      <w:divBdr>
                        <w:top w:val="none" w:sz="0" w:space="0" w:color="auto"/>
                        <w:left w:val="none" w:sz="0" w:space="0" w:color="auto"/>
                        <w:bottom w:val="none" w:sz="0" w:space="0" w:color="auto"/>
                        <w:right w:val="none" w:sz="0" w:space="0" w:color="auto"/>
                      </w:divBdr>
                    </w:div>
                  </w:divsChild>
                </w:div>
                <w:div w:id="1074090741">
                  <w:marLeft w:val="0"/>
                  <w:marRight w:val="0"/>
                  <w:marTop w:val="0"/>
                  <w:marBottom w:val="0"/>
                  <w:divBdr>
                    <w:top w:val="none" w:sz="0" w:space="0" w:color="auto"/>
                    <w:left w:val="none" w:sz="0" w:space="0" w:color="auto"/>
                    <w:bottom w:val="none" w:sz="0" w:space="0" w:color="auto"/>
                    <w:right w:val="none" w:sz="0" w:space="0" w:color="auto"/>
                  </w:divBdr>
                  <w:divsChild>
                    <w:div w:id="340279979">
                      <w:marLeft w:val="0"/>
                      <w:marRight w:val="0"/>
                      <w:marTop w:val="0"/>
                      <w:marBottom w:val="0"/>
                      <w:divBdr>
                        <w:top w:val="none" w:sz="0" w:space="0" w:color="auto"/>
                        <w:left w:val="none" w:sz="0" w:space="0" w:color="auto"/>
                        <w:bottom w:val="none" w:sz="0" w:space="0" w:color="auto"/>
                        <w:right w:val="none" w:sz="0" w:space="0" w:color="auto"/>
                      </w:divBdr>
                    </w:div>
                  </w:divsChild>
                </w:div>
                <w:div w:id="1133063717">
                  <w:marLeft w:val="0"/>
                  <w:marRight w:val="0"/>
                  <w:marTop w:val="0"/>
                  <w:marBottom w:val="0"/>
                  <w:divBdr>
                    <w:top w:val="none" w:sz="0" w:space="0" w:color="auto"/>
                    <w:left w:val="none" w:sz="0" w:space="0" w:color="auto"/>
                    <w:bottom w:val="none" w:sz="0" w:space="0" w:color="auto"/>
                    <w:right w:val="none" w:sz="0" w:space="0" w:color="auto"/>
                  </w:divBdr>
                  <w:divsChild>
                    <w:div w:id="792603326">
                      <w:marLeft w:val="0"/>
                      <w:marRight w:val="0"/>
                      <w:marTop w:val="0"/>
                      <w:marBottom w:val="0"/>
                      <w:divBdr>
                        <w:top w:val="none" w:sz="0" w:space="0" w:color="auto"/>
                        <w:left w:val="none" w:sz="0" w:space="0" w:color="auto"/>
                        <w:bottom w:val="none" w:sz="0" w:space="0" w:color="auto"/>
                        <w:right w:val="none" w:sz="0" w:space="0" w:color="auto"/>
                      </w:divBdr>
                    </w:div>
                  </w:divsChild>
                </w:div>
                <w:div w:id="926888111">
                  <w:marLeft w:val="0"/>
                  <w:marRight w:val="0"/>
                  <w:marTop w:val="0"/>
                  <w:marBottom w:val="0"/>
                  <w:divBdr>
                    <w:top w:val="none" w:sz="0" w:space="0" w:color="auto"/>
                    <w:left w:val="none" w:sz="0" w:space="0" w:color="auto"/>
                    <w:bottom w:val="none" w:sz="0" w:space="0" w:color="auto"/>
                    <w:right w:val="none" w:sz="0" w:space="0" w:color="auto"/>
                  </w:divBdr>
                  <w:divsChild>
                    <w:div w:id="1443955884">
                      <w:marLeft w:val="0"/>
                      <w:marRight w:val="0"/>
                      <w:marTop w:val="0"/>
                      <w:marBottom w:val="0"/>
                      <w:divBdr>
                        <w:top w:val="none" w:sz="0" w:space="0" w:color="auto"/>
                        <w:left w:val="none" w:sz="0" w:space="0" w:color="auto"/>
                        <w:bottom w:val="none" w:sz="0" w:space="0" w:color="auto"/>
                        <w:right w:val="none" w:sz="0" w:space="0" w:color="auto"/>
                      </w:divBdr>
                    </w:div>
                  </w:divsChild>
                </w:div>
                <w:div w:id="1921792260">
                  <w:marLeft w:val="0"/>
                  <w:marRight w:val="0"/>
                  <w:marTop w:val="0"/>
                  <w:marBottom w:val="0"/>
                  <w:divBdr>
                    <w:top w:val="none" w:sz="0" w:space="0" w:color="auto"/>
                    <w:left w:val="none" w:sz="0" w:space="0" w:color="auto"/>
                    <w:bottom w:val="none" w:sz="0" w:space="0" w:color="auto"/>
                    <w:right w:val="none" w:sz="0" w:space="0" w:color="auto"/>
                  </w:divBdr>
                  <w:divsChild>
                    <w:div w:id="895431650">
                      <w:marLeft w:val="0"/>
                      <w:marRight w:val="0"/>
                      <w:marTop w:val="0"/>
                      <w:marBottom w:val="0"/>
                      <w:divBdr>
                        <w:top w:val="none" w:sz="0" w:space="0" w:color="auto"/>
                        <w:left w:val="none" w:sz="0" w:space="0" w:color="auto"/>
                        <w:bottom w:val="none" w:sz="0" w:space="0" w:color="auto"/>
                        <w:right w:val="none" w:sz="0" w:space="0" w:color="auto"/>
                      </w:divBdr>
                    </w:div>
                  </w:divsChild>
                </w:div>
                <w:div w:id="760420178">
                  <w:marLeft w:val="0"/>
                  <w:marRight w:val="0"/>
                  <w:marTop w:val="0"/>
                  <w:marBottom w:val="0"/>
                  <w:divBdr>
                    <w:top w:val="none" w:sz="0" w:space="0" w:color="auto"/>
                    <w:left w:val="none" w:sz="0" w:space="0" w:color="auto"/>
                    <w:bottom w:val="none" w:sz="0" w:space="0" w:color="auto"/>
                    <w:right w:val="none" w:sz="0" w:space="0" w:color="auto"/>
                  </w:divBdr>
                  <w:divsChild>
                    <w:div w:id="1567496158">
                      <w:marLeft w:val="0"/>
                      <w:marRight w:val="0"/>
                      <w:marTop w:val="0"/>
                      <w:marBottom w:val="0"/>
                      <w:divBdr>
                        <w:top w:val="none" w:sz="0" w:space="0" w:color="auto"/>
                        <w:left w:val="none" w:sz="0" w:space="0" w:color="auto"/>
                        <w:bottom w:val="none" w:sz="0" w:space="0" w:color="auto"/>
                        <w:right w:val="none" w:sz="0" w:space="0" w:color="auto"/>
                      </w:divBdr>
                    </w:div>
                  </w:divsChild>
                </w:div>
                <w:div w:id="1602451928">
                  <w:marLeft w:val="0"/>
                  <w:marRight w:val="0"/>
                  <w:marTop w:val="0"/>
                  <w:marBottom w:val="0"/>
                  <w:divBdr>
                    <w:top w:val="none" w:sz="0" w:space="0" w:color="auto"/>
                    <w:left w:val="none" w:sz="0" w:space="0" w:color="auto"/>
                    <w:bottom w:val="none" w:sz="0" w:space="0" w:color="auto"/>
                    <w:right w:val="none" w:sz="0" w:space="0" w:color="auto"/>
                  </w:divBdr>
                  <w:divsChild>
                    <w:div w:id="666253862">
                      <w:marLeft w:val="0"/>
                      <w:marRight w:val="0"/>
                      <w:marTop w:val="0"/>
                      <w:marBottom w:val="0"/>
                      <w:divBdr>
                        <w:top w:val="none" w:sz="0" w:space="0" w:color="auto"/>
                        <w:left w:val="none" w:sz="0" w:space="0" w:color="auto"/>
                        <w:bottom w:val="none" w:sz="0" w:space="0" w:color="auto"/>
                        <w:right w:val="none" w:sz="0" w:space="0" w:color="auto"/>
                      </w:divBdr>
                    </w:div>
                  </w:divsChild>
                </w:div>
                <w:div w:id="1732579892">
                  <w:marLeft w:val="0"/>
                  <w:marRight w:val="0"/>
                  <w:marTop w:val="0"/>
                  <w:marBottom w:val="0"/>
                  <w:divBdr>
                    <w:top w:val="none" w:sz="0" w:space="0" w:color="auto"/>
                    <w:left w:val="none" w:sz="0" w:space="0" w:color="auto"/>
                    <w:bottom w:val="none" w:sz="0" w:space="0" w:color="auto"/>
                    <w:right w:val="none" w:sz="0" w:space="0" w:color="auto"/>
                  </w:divBdr>
                  <w:divsChild>
                    <w:div w:id="206795610">
                      <w:marLeft w:val="0"/>
                      <w:marRight w:val="0"/>
                      <w:marTop w:val="0"/>
                      <w:marBottom w:val="0"/>
                      <w:divBdr>
                        <w:top w:val="none" w:sz="0" w:space="0" w:color="auto"/>
                        <w:left w:val="none" w:sz="0" w:space="0" w:color="auto"/>
                        <w:bottom w:val="none" w:sz="0" w:space="0" w:color="auto"/>
                        <w:right w:val="none" w:sz="0" w:space="0" w:color="auto"/>
                      </w:divBdr>
                    </w:div>
                  </w:divsChild>
                </w:div>
                <w:div w:id="890120095">
                  <w:marLeft w:val="0"/>
                  <w:marRight w:val="0"/>
                  <w:marTop w:val="0"/>
                  <w:marBottom w:val="0"/>
                  <w:divBdr>
                    <w:top w:val="none" w:sz="0" w:space="0" w:color="auto"/>
                    <w:left w:val="none" w:sz="0" w:space="0" w:color="auto"/>
                    <w:bottom w:val="none" w:sz="0" w:space="0" w:color="auto"/>
                    <w:right w:val="none" w:sz="0" w:space="0" w:color="auto"/>
                  </w:divBdr>
                  <w:divsChild>
                    <w:div w:id="1703167509">
                      <w:marLeft w:val="0"/>
                      <w:marRight w:val="0"/>
                      <w:marTop w:val="0"/>
                      <w:marBottom w:val="0"/>
                      <w:divBdr>
                        <w:top w:val="none" w:sz="0" w:space="0" w:color="auto"/>
                        <w:left w:val="none" w:sz="0" w:space="0" w:color="auto"/>
                        <w:bottom w:val="none" w:sz="0" w:space="0" w:color="auto"/>
                        <w:right w:val="none" w:sz="0" w:space="0" w:color="auto"/>
                      </w:divBdr>
                    </w:div>
                  </w:divsChild>
                </w:div>
                <w:div w:id="608044971">
                  <w:marLeft w:val="0"/>
                  <w:marRight w:val="0"/>
                  <w:marTop w:val="0"/>
                  <w:marBottom w:val="0"/>
                  <w:divBdr>
                    <w:top w:val="none" w:sz="0" w:space="0" w:color="auto"/>
                    <w:left w:val="none" w:sz="0" w:space="0" w:color="auto"/>
                    <w:bottom w:val="none" w:sz="0" w:space="0" w:color="auto"/>
                    <w:right w:val="none" w:sz="0" w:space="0" w:color="auto"/>
                  </w:divBdr>
                  <w:divsChild>
                    <w:div w:id="41910182">
                      <w:marLeft w:val="0"/>
                      <w:marRight w:val="0"/>
                      <w:marTop w:val="0"/>
                      <w:marBottom w:val="0"/>
                      <w:divBdr>
                        <w:top w:val="none" w:sz="0" w:space="0" w:color="auto"/>
                        <w:left w:val="none" w:sz="0" w:space="0" w:color="auto"/>
                        <w:bottom w:val="none" w:sz="0" w:space="0" w:color="auto"/>
                        <w:right w:val="none" w:sz="0" w:space="0" w:color="auto"/>
                      </w:divBdr>
                    </w:div>
                  </w:divsChild>
                </w:div>
                <w:div w:id="1101535998">
                  <w:marLeft w:val="0"/>
                  <w:marRight w:val="0"/>
                  <w:marTop w:val="0"/>
                  <w:marBottom w:val="0"/>
                  <w:divBdr>
                    <w:top w:val="none" w:sz="0" w:space="0" w:color="auto"/>
                    <w:left w:val="none" w:sz="0" w:space="0" w:color="auto"/>
                    <w:bottom w:val="none" w:sz="0" w:space="0" w:color="auto"/>
                    <w:right w:val="none" w:sz="0" w:space="0" w:color="auto"/>
                  </w:divBdr>
                  <w:divsChild>
                    <w:div w:id="771172880">
                      <w:marLeft w:val="0"/>
                      <w:marRight w:val="0"/>
                      <w:marTop w:val="0"/>
                      <w:marBottom w:val="0"/>
                      <w:divBdr>
                        <w:top w:val="none" w:sz="0" w:space="0" w:color="auto"/>
                        <w:left w:val="none" w:sz="0" w:space="0" w:color="auto"/>
                        <w:bottom w:val="none" w:sz="0" w:space="0" w:color="auto"/>
                        <w:right w:val="none" w:sz="0" w:space="0" w:color="auto"/>
                      </w:divBdr>
                    </w:div>
                  </w:divsChild>
                </w:div>
                <w:div w:id="852571193">
                  <w:marLeft w:val="0"/>
                  <w:marRight w:val="0"/>
                  <w:marTop w:val="0"/>
                  <w:marBottom w:val="0"/>
                  <w:divBdr>
                    <w:top w:val="none" w:sz="0" w:space="0" w:color="auto"/>
                    <w:left w:val="none" w:sz="0" w:space="0" w:color="auto"/>
                    <w:bottom w:val="none" w:sz="0" w:space="0" w:color="auto"/>
                    <w:right w:val="none" w:sz="0" w:space="0" w:color="auto"/>
                  </w:divBdr>
                  <w:divsChild>
                    <w:div w:id="424348991">
                      <w:marLeft w:val="0"/>
                      <w:marRight w:val="0"/>
                      <w:marTop w:val="0"/>
                      <w:marBottom w:val="0"/>
                      <w:divBdr>
                        <w:top w:val="none" w:sz="0" w:space="0" w:color="auto"/>
                        <w:left w:val="none" w:sz="0" w:space="0" w:color="auto"/>
                        <w:bottom w:val="none" w:sz="0" w:space="0" w:color="auto"/>
                        <w:right w:val="none" w:sz="0" w:space="0" w:color="auto"/>
                      </w:divBdr>
                    </w:div>
                  </w:divsChild>
                </w:div>
                <w:div w:id="1441604301">
                  <w:marLeft w:val="0"/>
                  <w:marRight w:val="0"/>
                  <w:marTop w:val="0"/>
                  <w:marBottom w:val="0"/>
                  <w:divBdr>
                    <w:top w:val="none" w:sz="0" w:space="0" w:color="auto"/>
                    <w:left w:val="none" w:sz="0" w:space="0" w:color="auto"/>
                    <w:bottom w:val="none" w:sz="0" w:space="0" w:color="auto"/>
                    <w:right w:val="none" w:sz="0" w:space="0" w:color="auto"/>
                  </w:divBdr>
                  <w:divsChild>
                    <w:div w:id="205072169">
                      <w:marLeft w:val="0"/>
                      <w:marRight w:val="0"/>
                      <w:marTop w:val="0"/>
                      <w:marBottom w:val="0"/>
                      <w:divBdr>
                        <w:top w:val="none" w:sz="0" w:space="0" w:color="auto"/>
                        <w:left w:val="none" w:sz="0" w:space="0" w:color="auto"/>
                        <w:bottom w:val="none" w:sz="0" w:space="0" w:color="auto"/>
                        <w:right w:val="none" w:sz="0" w:space="0" w:color="auto"/>
                      </w:divBdr>
                    </w:div>
                  </w:divsChild>
                </w:div>
                <w:div w:id="110127355">
                  <w:marLeft w:val="0"/>
                  <w:marRight w:val="0"/>
                  <w:marTop w:val="0"/>
                  <w:marBottom w:val="0"/>
                  <w:divBdr>
                    <w:top w:val="none" w:sz="0" w:space="0" w:color="auto"/>
                    <w:left w:val="none" w:sz="0" w:space="0" w:color="auto"/>
                    <w:bottom w:val="none" w:sz="0" w:space="0" w:color="auto"/>
                    <w:right w:val="none" w:sz="0" w:space="0" w:color="auto"/>
                  </w:divBdr>
                  <w:divsChild>
                    <w:div w:id="769932609">
                      <w:marLeft w:val="0"/>
                      <w:marRight w:val="0"/>
                      <w:marTop w:val="0"/>
                      <w:marBottom w:val="0"/>
                      <w:divBdr>
                        <w:top w:val="none" w:sz="0" w:space="0" w:color="auto"/>
                        <w:left w:val="none" w:sz="0" w:space="0" w:color="auto"/>
                        <w:bottom w:val="none" w:sz="0" w:space="0" w:color="auto"/>
                        <w:right w:val="none" w:sz="0" w:space="0" w:color="auto"/>
                      </w:divBdr>
                    </w:div>
                  </w:divsChild>
                </w:div>
                <w:div w:id="561451491">
                  <w:marLeft w:val="0"/>
                  <w:marRight w:val="0"/>
                  <w:marTop w:val="0"/>
                  <w:marBottom w:val="0"/>
                  <w:divBdr>
                    <w:top w:val="none" w:sz="0" w:space="0" w:color="auto"/>
                    <w:left w:val="none" w:sz="0" w:space="0" w:color="auto"/>
                    <w:bottom w:val="none" w:sz="0" w:space="0" w:color="auto"/>
                    <w:right w:val="none" w:sz="0" w:space="0" w:color="auto"/>
                  </w:divBdr>
                  <w:divsChild>
                    <w:div w:id="368841653">
                      <w:marLeft w:val="0"/>
                      <w:marRight w:val="0"/>
                      <w:marTop w:val="0"/>
                      <w:marBottom w:val="0"/>
                      <w:divBdr>
                        <w:top w:val="none" w:sz="0" w:space="0" w:color="auto"/>
                        <w:left w:val="none" w:sz="0" w:space="0" w:color="auto"/>
                        <w:bottom w:val="none" w:sz="0" w:space="0" w:color="auto"/>
                        <w:right w:val="none" w:sz="0" w:space="0" w:color="auto"/>
                      </w:divBdr>
                    </w:div>
                  </w:divsChild>
                </w:div>
                <w:div w:id="1175926012">
                  <w:marLeft w:val="0"/>
                  <w:marRight w:val="0"/>
                  <w:marTop w:val="0"/>
                  <w:marBottom w:val="0"/>
                  <w:divBdr>
                    <w:top w:val="none" w:sz="0" w:space="0" w:color="auto"/>
                    <w:left w:val="none" w:sz="0" w:space="0" w:color="auto"/>
                    <w:bottom w:val="none" w:sz="0" w:space="0" w:color="auto"/>
                    <w:right w:val="none" w:sz="0" w:space="0" w:color="auto"/>
                  </w:divBdr>
                  <w:divsChild>
                    <w:div w:id="963578892">
                      <w:marLeft w:val="0"/>
                      <w:marRight w:val="0"/>
                      <w:marTop w:val="0"/>
                      <w:marBottom w:val="0"/>
                      <w:divBdr>
                        <w:top w:val="none" w:sz="0" w:space="0" w:color="auto"/>
                        <w:left w:val="none" w:sz="0" w:space="0" w:color="auto"/>
                        <w:bottom w:val="none" w:sz="0" w:space="0" w:color="auto"/>
                        <w:right w:val="none" w:sz="0" w:space="0" w:color="auto"/>
                      </w:divBdr>
                    </w:div>
                  </w:divsChild>
                </w:div>
                <w:div w:id="1550530078">
                  <w:marLeft w:val="0"/>
                  <w:marRight w:val="0"/>
                  <w:marTop w:val="0"/>
                  <w:marBottom w:val="0"/>
                  <w:divBdr>
                    <w:top w:val="none" w:sz="0" w:space="0" w:color="auto"/>
                    <w:left w:val="none" w:sz="0" w:space="0" w:color="auto"/>
                    <w:bottom w:val="none" w:sz="0" w:space="0" w:color="auto"/>
                    <w:right w:val="none" w:sz="0" w:space="0" w:color="auto"/>
                  </w:divBdr>
                  <w:divsChild>
                    <w:div w:id="1030180195">
                      <w:marLeft w:val="0"/>
                      <w:marRight w:val="0"/>
                      <w:marTop w:val="0"/>
                      <w:marBottom w:val="0"/>
                      <w:divBdr>
                        <w:top w:val="none" w:sz="0" w:space="0" w:color="auto"/>
                        <w:left w:val="none" w:sz="0" w:space="0" w:color="auto"/>
                        <w:bottom w:val="none" w:sz="0" w:space="0" w:color="auto"/>
                        <w:right w:val="none" w:sz="0" w:space="0" w:color="auto"/>
                      </w:divBdr>
                    </w:div>
                  </w:divsChild>
                </w:div>
                <w:div w:id="2050952994">
                  <w:marLeft w:val="0"/>
                  <w:marRight w:val="0"/>
                  <w:marTop w:val="0"/>
                  <w:marBottom w:val="0"/>
                  <w:divBdr>
                    <w:top w:val="none" w:sz="0" w:space="0" w:color="auto"/>
                    <w:left w:val="none" w:sz="0" w:space="0" w:color="auto"/>
                    <w:bottom w:val="none" w:sz="0" w:space="0" w:color="auto"/>
                    <w:right w:val="none" w:sz="0" w:space="0" w:color="auto"/>
                  </w:divBdr>
                  <w:divsChild>
                    <w:div w:id="590554898">
                      <w:marLeft w:val="0"/>
                      <w:marRight w:val="0"/>
                      <w:marTop w:val="0"/>
                      <w:marBottom w:val="0"/>
                      <w:divBdr>
                        <w:top w:val="none" w:sz="0" w:space="0" w:color="auto"/>
                        <w:left w:val="none" w:sz="0" w:space="0" w:color="auto"/>
                        <w:bottom w:val="none" w:sz="0" w:space="0" w:color="auto"/>
                        <w:right w:val="none" w:sz="0" w:space="0" w:color="auto"/>
                      </w:divBdr>
                    </w:div>
                  </w:divsChild>
                </w:div>
                <w:div w:id="1746340815">
                  <w:marLeft w:val="0"/>
                  <w:marRight w:val="0"/>
                  <w:marTop w:val="0"/>
                  <w:marBottom w:val="0"/>
                  <w:divBdr>
                    <w:top w:val="none" w:sz="0" w:space="0" w:color="auto"/>
                    <w:left w:val="none" w:sz="0" w:space="0" w:color="auto"/>
                    <w:bottom w:val="none" w:sz="0" w:space="0" w:color="auto"/>
                    <w:right w:val="none" w:sz="0" w:space="0" w:color="auto"/>
                  </w:divBdr>
                  <w:divsChild>
                    <w:div w:id="291980742">
                      <w:marLeft w:val="0"/>
                      <w:marRight w:val="0"/>
                      <w:marTop w:val="0"/>
                      <w:marBottom w:val="0"/>
                      <w:divBdr>
                        <w:top w:val="none" w:sz="0" w:space="0" w:color="auto"/>
                        <w:left w:val="none" w:sz="0" w:space="0" w:color="auto"/>
                        <w:bottom w:val="none" w:sz="0" w:space="0" w:color="auto"/>
                        <w:right w:val="none" w:sz="0" w:space="0" w:color="auto"/>
                      </w:divBdr>
                    </w:div>
                  </w:divsChild>
                </w:div>
                <w:div w:id="121316194">
                  <w:marLeft w:val="0"/>
                  <w:marRight w:val="0"/>
                  <w:marTop w:val="0"/>
                  <w:marBottom w:val="0"/>
                  <w:divBdr>
                    <w:top w:val="none" w:sz="0" w:space="0" w:color="auto"/>
                    <w:left w:val="none" w:sz="0" w:space="0" w:color="auto"/>
                    <w:bottom w:val="none" w:sz="0" w:space="0" w:color="auto"/>
                    <w:right w:val="none" w:sz="0" w:space="0" w:color="auto"/>
                  </w:divBdr>
                  <w:divsChild>
                    <w:div w:id="144977006">
                      <w:marLeft w:val="0"/>
                      <w:marRight w:val="0"/>
                      <w:marTop w:val="0"/>
                      <w:marBottom w:val="0"/>
                      <w:divBdr>
                        <w:top w:val="none" w:sz="0" w:space="0" w:color="auto"/>
                        <w:left w:val="none" w:sz="0" w:space="0" w:color="auto"/>
                        <w:bottom w:val="none" w:sz="0" w:space="0" w:color="auto"/>
                        <w:right w:val="none" w:sz="0" w:space="0" w:color="auto"/>
                      </w:divBdr>
                    </w:div>
                  </w:divsChild>
                </w:div>
                <w:div w:id="325986301">
                  <w:marLeft w:val="0"/>
                  <w:marRight w:val="0"/>
                  <w:marTop w:val="0"/>
                  <w:marBottom w:val="0"/>
                  <w:divBdr>
                    <w:top w:val="none" w:sz="0" w:space="0" w:color="auto"/>
                    <w:left w:val="none" w:sz="0" w:space="0" w:color="auto"/>
                    <w:bottom w:val="none" w:sz="0" w:space="0" w:color="auto"/>
                    <w:right w:val="none" w:sz="0" w:space="0" w:color="auto"/>
                  </w:divBdr>
                  <w:divsChild>
                    <w:div w:id="194780806">
                      <w:marLeft w:val="0"/>
                      <w:marRight w:val="0"/>
                      <w:marTop w:val="0"/>
                      <w:marBottom w:val="0"/>
                      <w:divBdr>
                        <w:top w:val="none" w:sz="0" w:space="0" w:color="auto"/>
                        <w:left w:val="none" w:sz="0" w:space="0" w:color="auto"/>
                        <w:bottom w:val="none" w:sz="0" w:space="0" w:color="auto"/>
                        <w:right w:val="none" w:sz="0" w:space="0" w:color="auto"/>
                      </w:divBdr>
                    </w:div>
                  </w:divsChild>
                </w:div>
                <w:div w:id="1566791176">
                  <w:marLeft w:val="0"/>
                  <w:marRight w:val="0"/>
                  <w:marTop w:val="0"/>
                  <w:marBottom w:val="0"/>
                  <w:divBdr>
                    <w:top w:val="none" w:sz="0" w:space="0" w:color="auto"/>
                    <w:left w:val="none" w:sz="0" w:space="0" w:color="auto"/>
                    <w:bottom w:val="none" w:sz="0" w:space="0" w:color="auto"/>
                    <w:right w:val="none" w:sz="0" w:space="0" w:color="auto"/>
                  </w:divBdr>
                  <w:divsChild>
                    <w:div w:id="537934357">
                      <w:marLeft w:val="0"/>
                      <w:marRight w:val="0"/>
                      <w:marTop w:val="0"/>
                      <w:marBottom w:val="0"/>
                      <w:divBdr>
                        <w:top w:val="none" w:sz="0" w:space="0" w:color="auto"/>
                        <w:left w:val="none" w:sz="0" w:space="0" w:color="auto"/>
                        <w:bottom w:val="none" w:sz="0" w:space="0" w:color="auto"/>
                        <w:right w:val="none" w:sz="0" w:space="0" w:color="auto"/>
                      </w:divBdr>
                    </w:div>
                  </w:divsChild>
                </w:div>
                <w:div w:id="1275089987">
                  <w:marLeft w:val="0"/>
                  <w:marRight w:val="0"/>
                  <w:marTop w:val="0"/>
                  <w:marBottom w:val="0"/>
                  <w:divBdr>
                    <w:top w:val="none" w:sz="0" w:space="0" w:color="auto"/>
                    <w:left w:val="none" w:sz="0" w:space="0" w:color="auto"/>
                    <w:bottom w:val="none" w:sz="0" w:space="0" w:color="auto"/>
                    <w:right w:val="none" w:sz="0" w:space="0" w:color="auto"/>
                  </w:divBdr>
                  <w:divsChild>
                    <w:div w:id="296648058">
                      <w:marLeft w:val="0"/>
                      <w:marRight w:val="0"/>
                      <w:marTop w:val="0"/>
                      <w:marBottom w:val="0"/>
                      <w:divBdr>
                        <w:top w:val="none" w:sz="0" w:space="0" w:color="auto"/>
                        <w:left w:val="none" w:sz="0" w:space="0" w:color="auto"/>
                        <w:bottom w:val="none" w:sz="0" w:space="0" w:color="auto"/>
                        <w:right w:val="none" w:sz="0" w:space="0" w:color="auto"/>
                      </w:divBdr>
                    </w:div>
                  </w:divsChild>
                </w:div>
                <w:div w:id="610892444">
                  <w:marLeft w:val="0"/>
                  <w:marRight w:val="0"/>
                  <w:marTop w:val="0"/>
                  <w:marBottom w:val="0"/>
                  <w:divBdr>
                    <w:top w:val="none" w:sz="0" w:space="0" w:color="auto"/>
                    <w:left w:val="none" w:sz="0" w:space="0" w:color="auto"/>
                    <w:bottom w:val="none" w:sz="0" w:space="0" w:color="auto"/>
                    <w:right w:val="none" w:sz="0" w:space="0" w:color="auto"/>
                  </w:divBdr>
                  <w:divsChild>
                    <w:div w:id="1028028946">
                      <w:marLeft w:val="0"/>
                      <w:marRight w:val="0"/>
                      <w:marTop w:val="0"/>
                      <w:marBottom w:val="0"/>
                      <w:divBdr>
                        <w:top w:val="none" w:sz="0" w:space="0" w:color="auto"/>
                        <w:left w:val="none" w:sz="0" w:space="0" w:color="auto"/>
                        <w:bottom w:val="none" w:sz="0" w:space="0" w:color="auto"/>
                        <w:right w:val="none" w:sz="0" w:space="0" w:color="auto"/>
                      </w:divBdr>
                    </w:div>
                  </w:divsChild>
                </w:div>
                <w:div w:id="1977635667">
                  <w:marLeft w:val="0"/>
                  <w:marRight w:val="0"/>
                  <w:marTop w:val="0"/>
                  <w:marBottom w:val="0"/>
                  <w:divBdr>
                    <w:top w:val="none" w:sz="0" w:space="0" w:color="auto"/>
                    <w:left w:val="none" w:sz="0" w:space="0" w:color="auto"/>
                    <w:bottom w:val="none" w:sz="0" w:space="0" w:color="auto"/>
                    <w:right w:val="none" w:sz="0" w:space="0" w:color="auto"/>
                  </w:divBdr>
                  <w:divsChild>
                    <w:div w:id="1411199733">
                      <w:marLeft w:val="0"/>
                      <w:marRight w:val="0"/>
                      <w:marTop w:val="0"/>
                      <w:marBottom w:val="0"/>
                      <w:divBdr>
                        <w:top w:val="none" w:sz="0" w:space="0" w:color="auto"/>
                        <w:left w:val="none" w:sz="0" w:space="0" w:color="auto"/>
                        <w:bottom w:val="none" w:sz="0" w:space="0" w:color="auto"/>
                        <w:right w:val="none" w:sz="0" w:space="0" w:color="auto"/>
                      </w:divBdr>
                    </w:div>
                  </w:divsChild>
                </w:div>
                <w:div w:id="1402215170">
                  <w:marLeft w:val="0"/>
                  <w:marRight w:val="0"/>
                  <w:marTop w:val="0"/>
                  <w:marBottom w:val="0"/>
                  <w:divBdr>
                    <w:top w:val="none" w:sz="0" w:space="0" w:color="auto"/>
                    <w:left w:val="none" w:sz="0" w:space="0" w:color="auto"/>
                    <w:bottom w:val="none" w:sz="0" w:space="0" w:color="auto"/>
                    <w:right w:val="none" w:sz="0" w:space="0" w:color="auto"/>
                  </w:divBdr>
                  <w:divsChild>
                    <w:div w:id="1200899452">
                      <w:marLeft w:val="0"/>
                      <w:marRight w:val="0"/>
                      <w:marTop w:val="0"/>
                      <w:marBottom w:val="0"/>
                      <w:divBdr>
                        <w:top w:val="none" w:sz="0" w:space="0" w:color="auto"/>
                        <w:left w:val="none" w:sz="0" w:space="0" w:color="auto"/>
                        <w:bottom w:val="none" w:sz="0" w:space="0" w:color="auto"/>
                        <w:right w:val="none" w:sz="0" w:space="0" w:color="auto"/>
                      </w:divBdr>
                    </w:div>
                  </w:divsChild>
                </w:div>
                <w:div w:id="1468164277">
                  <w:marLeft w:val="0"/>
                  <w:marRight w:val="0"/>
                  <w:marTop w:val="0"/>
                  <w:marBottom w:val="0"/>
                  <w:divBdr>
                    <w:top w:val="none" w:sz="0" w:space="0" w:color="auto"/>
                    <w:left w:val="none" w:sz="0" w:space="0" w:color="auto"/>
                    <w:bottom w:val="none" w:sz="0" w:space="0" w:color="auto"/>
                    <w:right w:val="none" w:sz="0" w:space="0" w:color="auto"/>
                  </w:divBdr>
                  <w:divsChild>
                    <w:div w:id="588150387">
                      <w:marLeft w:val="0"/>
                      <w:marRight w:val="0"/>
                      <w:marTop w:val="0"/>
                      <w:marBottom w:val="0"/>
                      <w:divBdr>
                        <w:top w:val="none" w:sz="0" w:space="0" w:color="auto"/>
                        <w:left w:val="none" w:sz="0" w:space="0" w:color="auto"/>
                        <w:bottom w:val="none" w:sz="0" w:space="0" w:color="auto"/>
                        <w:right w:val="none" w:sz="0" w:space="0" w:color="auto"/>
                      </w:divBdr>
                    </w:div>
                  </w:divsChild>
                </w:div>
                <w:div w:id="596328984">
                  <w:marLeft w:val="0"/>
                  <w:marRight w:val="0"/>
                  <w:marTop w:val="0"/>
                  <w:marBottom w:val="0"/>
                  <w:divBdr>
                    <w:top w:val="none" w:sz="0" w:space="0" w:color="auto"/>
                    <w:left w:val="none" w:sz="0" w:space="0" w:color="auto"/>
                    <w:bottom w:val="none" w:sz="0" w:space="0" w:color="auto"/>
                    <w:right w:val="none" w:sz="0" w:space="0" w:color="auto"/>
                  </w:divBdr>
                  <w:divsChild>
                    <w:div w:id="518666098">
                      <w:marLeft w:val="0"/>
                      <w:marRight w:val="0"/>
                      <w:marTop w:val="0"/>
                      <w:marBottom w:val="0"/>
                      <w:divBdr>
                        <w:top w:val="none" w:sz="0" w:space="0" w:color="auto"/>
                        <w:left w:val="none" w:sz="0" w:space="0" w:color="auto"/>
                        <w:bottom w:val="none" w:sz="0" w:space="0" w:color="auto"/>
                        <w:right w:val="none" w:sz="0" w:space="0" w:color="auto"/>
                      </w:divBdr>
                    </w:div>
                  </w:divsChild>
                </w:div>
                <w:div w:id="144588618">
                  <w:marLeft w:val="0"/>
                  <w:marRight w:val="0"/>
                  <w:marTop w:val="0"/>
                  <w:marBottom w:val="0"/>
                  <w:divBdr>
                    <w:top w:val="none" w:sz="0" w:space="0" w:color="auto"/>
                    <w:left w:val="none" w:sz="0" w:space="0" w:color="auto"/>
                    <w:bottom w:val="none" w:sz="0" w:space="0" w:color="auto"/>
                    <w:right w:val="none" w:sz="0" w:space="0" w:color="auto"/>
                  </w:divBdr>
                  <w:divsChild>
                    <w:div w:id="489251210">
                      <w:marLeft w:val="0"/>
                      <w:marRight w:val="0"/>
                      <w:marTop w:val="0"/>
                      <w:marBottom w:val="0"/>
                      <w:divBdr>
                        <w:top w:val="none" w:sz="0" w:space="0" w:color="auto"/>
                        <w:left w:val="none" w:sz="0" w:space="0" w:color="auto"/>
                        <w:bottom w:val="none" w:sz="0" w:space="0" w:color="auto"/>
                        <w:right w:val="none" w:sz="0" w:space="0" w:color="auto"/>
                      </w:divBdr>
                    </w:div>
                  </w:divsChild>
                </w:div>
                <w:div w:id="1723089217">
                  <w:marLeft w:val="0"/>
                  <w:marRight w:val="0"/>
                  <w:marTop w:val="0"/>
                  <w:marBottom w:val="0"/>
                  <w:divBdr>
                    <w:top w:val="none" w:sz="0" w:space="0" w:color="auto"/>
                    <w:left w:val="none" w:sz="0" w:space="0" w:color="auto"/>
                    <w:bottom w:val="none" w:sz="0" w:space="0" w:color="auto"/>
                    <w:right w:val="none" w:sz="0" w:space="0" w:color="auto"/>
                  </w:divBdr>
                  <w:divsChild>
                    <w:div w:id="367342621">
                      <w:marLeft w:val="0"/>
                      <w:marRight w:val="0"/>
                      <w:marTop w:val="0"/>
                      <w:marBottom w:val="0"/>
                      <w:divBdr>
                        <w:top w:val="none" w:sz="0" w:space="0" w:color="auto"/>
                        <w:left w:val="none" w:sz="0" w:space="0" w:color="auto"/>
                        <w:bottom w:val="none" w:sz="0" w:space="0" w:color="auto"/>
                        <w:right w:val="none" w:sz="0" w:space="0" w:color="auto"/>
                      </w:divBdr>
                    </w:div>
                  </w:divsChild>
                </w:div>
                <w:div w:id="1725762104">
                  <w:marLeft w:val="0"/>
                  <w:marRight w:val="0"/>
                  <w:marTop w:val="0"/>
                  <w:marBottom w:val="0"/>
                  <w:divBdr>
                    <w:top w:val="none" w:sz="0" w:space="0" w:color="auto"/>
                    <w:left w:val="none" w:sz="0" w:space="0" w:color="auto"/>
                    <w:bottom w:val="none" w:sz="0" w:space="0" w:color="auto"/>
                    <w:right w:val="none" w:sz="0" w:space="0" w:color="auto"/>
                  </w:divBdr>
                  <w:divsChild>
                    <w:div w:id="148206142">
                      <w:marLeft w:val="0"/>
                      <w:marRight w:val="0"/>
                      <w:marTop w:val="0"/>
                      <w:marBottom w:val="0"/>
                      <w:divBdr>
                        <w:top w:val="none" w:sz="0" w:space="0" w:color="auto"/>
                        <w:left w:val="none" w:sz="0" w:space="0" w:color="auto"/>
                        <w:bottom w:val="none" w:sz="0" w:space="0" w:color="auto"/>
                        <w:right w:val="none" w:sz="0" w:space="0" w:color="auto"/>
                      </w:divBdr>
                    </w:div>
                  </w:divsChild>
                </w:div>
                <w:div w:id="1194226350">
                  <w:marLeft w:val="0"/>
                  <w:marRight w:val="0"/>
                  <w:marTop w:val="0"/>
                  <w:marBottom w:val="0"/>
                  <w:divBdr>
                    <w:top w:val="none" w:sz="0" w:space="0" w:color="auto"/>
                    <w:left w:val="none" w:sz="0" w:space="0" w:color="auto"/>
                    <w:bottom w:val="none" w:sz="0" w:space="0" w:color="auto"/>
                    <w:right w:val="none" w:sz="0" w:space="0" w:color="auto"/>
                  </w:divBdr>
                  <w:divsChild>
                    <w:div w:id="299456813">
                      <w:marLeft w:val="0"/>
                      <w:marRight w:val="0"/>
                      <w:marTop w:val="0"/>
                      <w:marBottom w:val="0"/>
                      <w:divBdr>
                        <w:top w:val="none" w:sz="0" w:space="0" w:color="auto"/>
                        <w:left w:val="none" w:sz="0" w:space="0" w:color="auto"/>
                        <w:bottom w:val="none" w:sz="0" w:space="0" w:color="auto"/>
                        <w:right w:val="none" w:sz="0" w:space="0" w:color="auto"/>
                      </w:divBdr>
                    </w:div>
                  </w:divsChild>
                </w:div>
                <w:div w:id="1277063941">
                  <w:marLeft w:val="0"/>
                  <w:marRight w:val="0"/>
                  <w:marTop w:val="0"/>
                  <w:marBottom w:val="0"/>
                  <w:divBdr>
                    <w:top w:val="none" w:sz="0" w:space="0" w:color="auto"/>
                    <w:left w:val="none" w:sz="0" w:space="0" w:color="auto"/>
                    <w:bottom w:val="none" w:sz="0" w:space="0" w:color="auto"/>
                    <w:right w:val="none" w:sz="0" w:space="0" w:color="auto"/>
                  </w:divBdr>
                  <w:divsChild>
                    <w:div w:id="392626311">
                      <w:marLeft w:val="0"/>
                      <w:marRight w:val="0"/>
                      <w:marTop w:val="0"/>
                      <w:marBottom w:val="0"/>
                      <w:divBdr>
                        <w:top w:val="none" w:sz="0" w:space="0" w:color="auto"/>
                        <w:left w:val="none" w:sz="0" w:space="0" w:color="auto"/>
                        <w:bottom w:val="none" w:sz="0" w:space="0" w:color="auto"/>
                        <w:right w:val="none" w:sz="0" w:space="0" w:color="auto"/>
                      </w:divBdr>
                    </w:div>
                  </w:divsChild>
                </w:div>
                <w:div w:id="1943681667">
                  <w:marLeft w:val="0"/>
                  <w:marRight w:val="0"/>
                  <w:marTop w:val="0"/>
                  <w:marBottom w:val="0"/>
                  <w:divBdr>
                    <w:top w:val="none" w:sz="0" w:space="0" w:color="auto"/>
                    <w:left w:val="none" w:sz="0" w:space="0" w:color="auto"/>
                    <w:bottom w:val="none" w:sz="0" w:space="0" w:color="auto"/>
                    <w:right w:val="none" w:sz="0" w:space="0" w:color="auto"/>
                  </w:divBdr>
                  <w:divsChild>
                    <w:div w:id="685517219">
                      <w:marLeft w:val="0"/>
                      <w:marRight w:val="0"/>
                      <w:marTop w:val="0"/>
                      <w:marBottom w:val="0"/>
                      <w:divBdr>
                        <w:top w:val="none" w:sz="0" w:space="0" w:color="auto"/>
                        <w:left w:val="none" w:sz="0" w:space="0" w:color="auto"/>
                        <w:bottom w:val="none" w:sz="0" w:space="0" w:color="auto"/>
                        <w:right w:val="none" w:sz="0" w:space="0" w:color="auto"/>
                      </w:divBdr>
                    </w:div>
                  </w:divsChild>
                </w:div>
                <w:div w:id="1841384694">
                  <w:marLeft w:val="0"/>
                  <w:marRight w:val="0"/>
                  <w:marTop w:val="0"/>
                  <w:marBottom w:val="0"/>
                  <w:divBdr>
                    <w:top w:val="none" w:sz="0" w:space="0" w:color="auto"/>
                    <w:left w:val="none" w:sz="0" w:space="0" w:color="auto"/>
                    <w:bottom w:val="none" w:sz="0" w:space="0" w:color="auto"/>
                    <w:right w:val="none" w:sz="0" w:space="0" w:color="auto"/>
                  </w:divBdr>
                  <w:divsChild>
                    <w:div w:id="1591694415">
                      <w:marLeft w:val="0"/>
                      <w:marRight w:val="0"/>
                      <w:marTop w:val="0"/>
                      <w:marBottom w:val="0"/>
                      <w:divBdr>
                        <w:top w:val="none" w:sz="0" w:space="0" w:color="auto"/>
                        <w:left w:val="none" w:sz="0" w:space="0" w:color="auto"/>
                        <w:bottom w:val="none" w:sz="0" w:space="0" w:color="auto"/>
                        <w:right w:val="none" w:sz="0" w:space="0" w:color="auto"/>
                      </w:divBdr>
                    </w:div>
                  </w:divsChild>
                </w:div>
                <w:div w:id="252666776">
                  <w:marLeft w:val="0"/>
                  <w:marRight w:val="0"/>
                  <w:marTop w:val="0"/>
                  <w:marBottom w:val="0"/>
                  <w:divBdr>
                    <w:top w:val="none" w:sz="0" w:space="0" w:color="auto"/>
                    <w:left w:val="none" w:sz="0" w:space="0" w:color="auto"/>
                    <w:bottom w:val="none" w:sz="0" w:space="0" w:color="auto"/>
                    <w:right w:val="none" w:sz="0" w:space="0" w:color="auto"/>
                  </w:divBdr>
                  <w:divsChild>
                    <w:div w:id="316692163">
                      <w:marLeft w:val="0"/>
                      <w:marRight w:val="0"/>
                      <w:marTop w:val="0"/>
                      <w:marBottom w:val="0"/>
                      <w:divBdr>
                        <w:top w:val="none" w:sz="0" w:space="0" w:color="auto"/>
                        <w:left w:val="none" w:sz="0" w:space="0" w:color="auto"/>
                        <w:bottom w:val="none" w:sz="0" w:space="0" w:color="auto"/>
                        <w:right w:val="none" w:sz="0" w:space="0" w:color="auto"/>
                      </w:divBdr>
                    </w:div>
                  </w:divsChild>
                </w:div>
                <w:div w:id="395130220">
                  <w:marLeft w:val="0"/>
                  <w:marRight w:val="0"/>
                  <w:marTop w:val="0"/>
                  <w:marBottom w:val="0"/>
                  <w:divBdr>
                    <w:top w:val="none" w:sz="0" w:space="0" w:color="auto"/>
                    <w:left w:val="none" w:sz="0" w:space="0" w:color="auto"/>
                    <w:bottom w:val="none" w:sz="0" w:space="0" w:color="auto"/>
                    <w:right w:val="none" w:sz="0" w:space="0" w:color="auto"/>
                  </w:divBdr>
                  <w:divsChild>
                    <w:div w:id="1958025538">
                      <w:marLeft w:val="0"/>
                      <w:marRight w:val="0"/>
                      <w:marTop w:val="0"/>
                      <w:marBottom w:val="0"/>
                      <w:divBdr>
                        <w:top w:val="none" w:sz="0" w:space="0" w:color="auto"/>
                        <w:left w:val="none" w:sz="0" w:space="0" w:color="auto"/>
                        <w:bottom w:val="none" w:sz="0" w:space="0" w:color="auto"/>
                        <w:right w:val="none" w:sz="0" w:space="0" w:color="auto"/>
                      </w:divBdr>
                    </w:div>
                  </w:divsChild>
                </w:div>
                <w:div w:id="1023021882">
                  <w:marLeft w:val="0"/>
                  <w:marRight w:val="0"/>
                  <w:marTop w:val="0"/>
                  <w:marBottom w:val="0"/>
                  <w:divBdr>
                    <w:top w:val="none" w:sz="0" w:space="0" w:color="auto"/>
                    <w:left w:val="none" w:sz="0" w:space="0" w:color="auto"/>
                    <w:bottom w:val="none" w:sz="0" w:space="0" w:color="auto"/>
                    <w:right w:val="none" w:sz="0" w:space="0" w:color="auto"/>
                  </w:divBdr>
                  <w:divsChild>
                    <w:div w:id="452359668">
                      <w:marLeft w:val="0"/>
                      <w:marRight w:val="0"/>
                      <w:marTop w:val="0"/>
                      <w:marBottom w:val="0"/>
                      <w:divBdr>
                        <w:top w:val="none" w:sz="0" w:space="0" w:color="auto"/>
                        <w:left w:val="none" w:sz="0" w:space="0" w:color="auto"/>
                        <w:bottom w:val="none" w:sz="0" w:space="0" w:color="auto"/>
                        <w:right w:val="none" w:sz="0" w:space="0" w:color="auto"/>
                      </w:divBdr>
                    </w:div>
                  </w:divsChild>
                </w:div>
                <w:div w:id="1271935203">
                  <w:marLeft w:val="0"/>
                  <w:marRight w:val="0"/>
                  <w:marTop w:val="0"/>
                  <w:marBottom w:val="0"/>
                  <w:divBdr>
                    <w:top w:val="none" w:sz="0" w:space="0" w:color="auto"/>
                    <w:left w:val="none" w:sz="0" w:space="0" w:color="auto"/>
                    <w:bottom w:val="none" w:sz="0" w:space="0" w:color="auto"/>
                    <w:right w:val="none" w:sz="0" w:space="0" w:color="auto"/>
                  </w:divBdr>
                  <w:divsChild>
                    <w:div w:id="882180181">
                      <w:marLeft w:val="0"/>
                      <w:marRight w:val="0"/>
                      <w:marTop w:val="0"/>
                      <w:marBottom w:val="0"/>
                      <w:divBdr>
                        <w:top w:val="none" w:sz="0" w:space="0" w:color="auto"/>
                        <w:left w:val="none" w:sz="0" w:space="0" w:color="auto"/>
                        <w:bottom w:val="none" w:sz="0" w:space="0" w:color="auto"/>
                        <w:right w:val="none" w:sz="0" w:space="0" w:color="auto"/>
                      </w:divBdr>
                    </w:div>
                  </w:divsChild>
                </w:div>
                <w:div w:id="1207066126">
                  <w:marLeft w:val="0"/>
                  <w:marRight w:val="0"/>
                  <w:marTop w:val="0"/>
                  <w:marBottom w:val="0"/>
                  <w:divBdr>
                    <w:top w:val="none" w:sz="0" w:space="0" w:color="auto"/>
                    <w:left w:val="none" w:sz="0" w:space="0" w:color="auto"/>
                    <w:bottom w:val="none" w:sz="0" w:space="0" w:color="auto"/>
                    <w:right w:val="none" w:sz="0" w:space="0" w:color="auto"/>
                  </w:divBdr>
                  <w:divsChild>
                    <w:div w:id="310790985">
                      <w:marLeft w:val="0"/>
                      <w:marRight w:val="0"/>
                      <w:marTop w:val="0"/>
                      <w:marBottom w:val="0"/>
                      <w:divBdr>
                        <w:top w:val="none" w:sz="0" w:space="0" w:color="auto"/>
                        <w:left w:val="none" w:sz="0" w:space="0" w:color="auto"/>
                        <w:bottom w:val="none" w:sz="0" w:space="0" w:color="auto"/>
                        <w:right w:val="none" w:sz="0" w:space="0" w:color="auto"/>
                      </w:divBdr>
                    </w:div>
                  </w:divsChild>
                </w:div>
                <w:div w:id="30811999">
                  <w:marLeft w:val="0"/>
                  <w:marRight w:val="0"/>
                  <w:marTop w:val="0"/>
                  <w:marBottom w:val="0"/>
                  <w:divBdr>
                    <w:top w:val="none" w:sz="0" w:space="0" w:color="auto"/>
                    <w:left w:val="none" w:sz="0" w:space="0" w:color="auto"/>
                    <w:bottom w:val="none" w:sz="0" w:space="0" w:color="auto"/>
                    <w:right w:val="none" w:sz="0" w:space="0" w:color="auto"/>
                  </w:divBdr>
                  <w:divsChild>
                    <w:div w:id="1520660891">
                      <w:marLeft w:val="0"/>
                      <w:marRight w:val="0"/>
                      <w:marTop w:val="0"/>
                      <w:marBottom w:val="0"/>
                      <w:divBdr>
                        <w:top w:val="none" w:sz="0" w:space="0" w:color="auto"/>
                        <w:left w:val="none" w:sz="0" w:space="0" w:color="auto"/>
                        <w:bottom w:val="none" w:sz="0" w:space="0" w:color="auto"/>
                        <w:right w:val="none" w:sz="0" w:space="0" w:color="auto"/>
                      </w:divBdr>
                    </w:div>
                  </w:divsChild>
                </w:div>
                <w:div w:id="1215117665">
                  <w:marLeft w:val="0"/>
                  <w:marRight w:val="0"/>
                  <w:marTop w:val="0"/>
                  <w:marBottom w:val="0"/>
                  <w:divBdr>
                    <w:top w:val="none" w:sz="0" w:space="0" w:color="auto"/>
                    <w:left w:val="none" w:sz="0" w:space="0" w:color="auto"/>
                    <w:bottom w:val="none" w:sz="0" w:space="0" w:color="auto"/>
                    <w:right w:val="none" w:sz="0" w:space="0" w:color="auto"/>
                  </w:divBdr>
                  <w:divsChild>
                    <w:div w:id="1924532260">
                      <w:marLeft w:val="0"/>
                      <w:marRight w:val="0"/>
                      <w:marTop w:val="0"/>
                      <w:marBottom w:val="0"/>
                      <w:divBdr>
                        <w:top w:val="none" w:sz="0" w:space="0" w:color="auto"/>
                        <w:left w:val="none" w:sz="0" w:space="0" w:color="auto"/>
                        <w:bottom w:val="none" w:sz="0" w:space="0" w:color="auto"/>
                        <w:right w:val="none" w:sz="0" w:space="0" w:color="auto"/>
                      </w:divBdr>
                    </w:div>
                  </w:divsChild>
                </w:div>
                <w:div w:id="1510213942">
                  <w:marLeft w:val="0"/>
                  <w:marRight w:val="0"/>
                  <w:marTop w:val="0"/>
                  <w:marBottom w:val="0"/>
                  <w:divBdr>
                    <w:top w:val="none" w:sz="0" w:space="0" w:color="auto"/>
                    <w:left w:val="none" w:sz="0" w:space="0" w:color="auto"/>
                    <w:bottom w:val="none" w:sz="0" w:space="0" w:color="auto"/>
                    <w:right w:val="none" w:sz="0" w:space="0" w:color="auto"/>
                  </w:divBdr>
                  <w:divsChild>
                    <w:div w:id="1702783539">
                      <w:marLeft w:val="0"/>
                      <w:marRight w:val="0"/>
                      <w:marTop w:val="0"/>
                      <w:marBottom w:val="0"/>
                      <w:divBdr>
                        <w:top w:val="none" w:sz="0" w:space="0" w:color="auto"/>
                        <w:left w:val="none" w:sz="0" w:space="0" w:color="auto"/>
                        <w:bottom w:val="none" w:sz="0" w:space="0" w:color="auto"/>
                        <w:right w:val="none" w:sz="0" w:space="0" w:color="auto"/>
                      </w:divBdr>
                    </w:div>
                  </w:divsChild>
                </w:div>
                <w:div w:id="1341348132">
                  <w:marLeft w:val="0"/>
                  <w:marRight w:val="0"/>
                  <w:marTop w:val="0"/>
                  <w:marBottom w:val="0"/>
                  <w:divBdr>
                    <w:top w:val="none" w:sz="0" w:space="0" w:color="auto"/>
                    <w:left w:val="none" w:sz="0" w:space="0" w:color="auto"/>
                    <w:bottom w:val="none" w:sz="0" w:space="0" w:color="auto"/>
                    <w:right w:val="none" w:sz="0" w:space="0" w:color="auto"/>
                  </w:divBdr>
                  <w:divsChild>
                    <w:div w:id="1830444140">
                      <w:marLeft w:val="0"/>
                      <w:marRight w:val="0"/>
                      <w:marTop w:val="0"/>
                      <w:marBottom w:val="0"/>
                      <w:divBdr>
                        <w:top w:val="none" w:sz="0" w:space="0" w:color="auto"/>
                        <w:left w:val="none" w:sz="0" w:space="0" w:color="auto"/>
                        <w:bottom w:val="none" w:sz="0" w:space="0" w:color="auto"/>
                        <w:right w:val="none" w:sz="0" w:space="0" w:color="auto"/>
                      </w:divBdr>
                    </w:div>
                  </w:divsChild>
                </w:div>
                <w:div w:id="171453793">
                  <w:marLeft w:val="0"/>
                  <w:marRight w:val="0"/>
                  <w:marTop w:val="0"/>
                  <w:marBottom w:val="0"/>
                  <w:divBdr>
                    <w:top w:val="none" w:sz="0" w:space="0" w:color="auto"/>
                    <w:left w:val="none" w:sz="0" w:space="0" w:color="auto"/>
                    <w:bottom w:val="none" w:sz="0" w:space="0" w:color="auto"/>
                    <w:right w:val="none" w:sz="0" w:space="0" w:color="auto"/>
                  </w:divBdr>
                  <w:divsChild>
                    <w:div w:id="1651712473">
                      <w:marLeft w:val="0"/>
                      <w:marRight w:val="0"/>
                      <w:marTop w:val="0"/>
                      <w:marBottom w:val="0"/>
                      <w:divBdr>
                        <w:top w:val="none" w:sz="0" w:space="0" w:color="auto"/>
                        <w:left w:val="none" w:sz="0" w:space="0" w:color="auto"/>
                        <w:bottom w:val="none" w:sz="0" w:space="0" w:color="auto"/>
                        <w:right w:val="none" w:sz="0" w:space="0" w:color="auto"/>
                      </w:divBdr>
                    </w:div>
                  </w:divsChild>
                </w:div>
                <w:div w:id="44379617">
                  <w:marLeft w:val="0"/>
                  <w:marRight w:val="0"/>
                  <w:marTop w:val="0"/>
                  <w:marBottom w:val="0"/>
                  <w:divBdr>
                    <w:top w:val="none" w:sz="0" w:space="0" w:color="auto"/>
                    <w:left w:val="none" w:sz="0" w:space="0" w:color="auto"/>
                    <w:bottom w:val="none" w:sz="0" w:space="0" w:color="auto"/>
                    <w:right w:val="none" w:sz="0" w:space="0" w:color="auto"/>
                  </w:divBdr>
                  <w:divsChild>
                    <w:div w:id="1702513716">
                      <w:marLeft w:val="0"/>
                      <w:marRight w:val="0"/>
                      <w:marTop w:val="0"/>
                      <w:marBottom w:val="0"/>
                      <w:divBdr>
                        <w:top w:val="none" w:sz="0" w:space="0" w:color="auto"/>
                        <w:left w:val="none" w:sz="0" w:space="0" w:color="auto"/>
                        <w:bottom w:val="none" w:sz="0" w:space="0" w:color="auto"/>
                        <w:right w:val="none" w:sz="0" w:space="0" w:color="auto"/>
                      </w:divBdr>
                    </w:div>
                  </w:divsChild>
                </w:div>
                <w:div w:id="1948803903">
                  <w:marLeft w:val="0"/>
                  <w:marRight w:val="0"/>
                  <w:marTop w:val="0"/>
                  <w:marBottom w:val="0"/>
                  <w:divBdr>
                    <w:top w:val="none" w:sz="0" w:space="0" w:color="auto"/>
                    <w:left w:val="none" w:sz="0" w:space="0" w:color="auto"/>
                    <w:bottom w:val="none" w:sz="0" w:space="0" w:color="auto"/>
                    <w:right w:val="none" w:sz="0" w:space="0" w:color="auto"/>
                  </w:divBdr>
                  <w:divsChild>
                    <w:div w:id="441265475">
                      <w:marLeft w:val="0"/>
                      <w:marRight w:val="0"/>
                      <w:marTop w:val="0"/>
                      <w:marBottom w:val="0"/>
                      <w:divBdr>
                        <w:top w:val="none" w:sz="0" w:space="0" w:color="auto"/>
                        <w:left w:val="none" w:sz="0" w:space="0" w:color="auto"/>
                        <w:bottom w:val="none" w:sz="0" w:space="0" w:color="auto"/>
                        <w:right w:val="none" w:sz="0" w:space="0" w:color="auto"/>
                      </w:divBdr>
                    </w:div>
                  </w:divsChild>
                </w:div>
                <w:div w:id="45185162">
                  <w:marLeft w:val="0"/>
                  <w:marRight w:val="0"/>
                  <w:marTop w:val="0"/>
                  <w:marBottom w:val="0"/>
                  <w:divBdr>
                    <w:top w:val="none" w:sz="0" w:space="0" w:color="auto"/>
                    <w:left w:val="none" w:sz="0" w:space="0" w:color="auto"/>
                    <w:bottom w:val="none" w:sz="0" w:space="0" w:color="auto"/>
                    <w:right w:val="none" w:sz="0" w:space="0" w:color="auto"/>
                  </w:divBdr>
                  <w:divsChild>
                    <w:div w:id="468212759">
                      <w:marLeft w:val="0"/>
                      <w:marRight w:val="0"/>
                      <w:marTop w:val="0"/>
                      <w:marBottom w:val="0"/>
                      <w:divBdr>
                        <w:top w:val="none" w:sz="0" w:space="0" w:color="auto"/>
                        <w:left w:val="none" w:sz="0" w:space="0" w:color="auto"/>
                        <w:bottom w:val="none" w:sz="0" w:space="0" w:color="auto"/>
                        <w:right w:val="none" w:sz="0" w:space="0" w:color="auto"/>
                      </w:divBdr>
                    </w:div>
                  </w:divsChild>
                </w:div>
                <w:div w:id="1701973811">
                  <w:marLeft w:val="0"/>
                  <w:marRight w:val="0"/>
                  <w:marTop w:val="0"/>
                  <w:marBottom w:val="0"/>
                  <w:divBdr>
                    <w:top w:val="none" w:sz="0" w:space="0" w:color="auto"/>
                    <w:left w:val="none" w:sz="0" w:space="0" w:color="auto"/>
                    <w:bottom w:val="none" w:sz="0" w:space="0" w:color="auto"/>
                    <w:right w:val="none" w:sz="0" w:space="0" w:color="auto"/>
                  </w:divBdr>
                  <w:divsChild>
                    <w:div w:id="2022199277">
                      <w:marLeft w:val="0"/>
                      <w:marRight w:val="0"/>
                      <w:marTop w:val="0"/>
                      <w:marBottom w:val="0"/>
                      <w:divBdr>
                        <w:top w:val="none" w:sz="0" w:space="0" w:color="auto"/>
                        <w:left w:val="none" w:sz="0" w:space="0" w:color="auto"/>
                        <w:bottom w:val="none" w:sz="0" w:space="0" w:color="auto"/>
                        <w:right w:val="none" w:sz="0" w:space="0" w:color="auto"/>
                      </w:divBdr>
                    </w:div>
                  </w:divsChild>
                </w:div>
                <w:div w:id="1551765835">
                  <w:marLeft w:val="0"/>
                  <w:marRight w:val="0"/>
                  <w:marTop w:val="0"/>
                  <w:marBottom w:val="0"/>
                  <w:divBdr>
                    <w:top w:val="none" w:sz="0" w:space="0" w:color="auto"/>
                    <w:left w:val="none" w:sz="0" w:space="0" w:color="auto"/>
                    <w:bottom w:val="none" w:sz="0" w:space="0" w:color="auto"/>
                    <w:right w:val="none" w:sz="0" w:space="0" w:color="auto"/>
                  </w:divBdr>
                  <w:divsChild>
                    <w:div w:id="615865980">
                      <w:marLeft w:val="0"/>
                      <w:marRight w:val="0"/>
                      <w:marTop w:val="0"/>
                      <w:marBottom w:val="0"/>
                      <w:divBdr>
                        <w:top w:val="none" w:sz="0" w:space="0" w:color="auto"/>
                        <w:left w:val="none" w:sz="0" w:space="0" w:color="auto"/>
                        <w:bottom w:val="none" w:sz="0" w:space="0" w:color="auto"/>
                        <w:right w:val="none" w:sz="0" w:space="0" w:color="auto"/>
                      </w:divBdr>
                    </w:div>
                  </w:divsChild>
                </w:div>
                <w:div w:id="372118875">
                  <w:marLeft w:val="0"/>
                  <w:marRight w:val="0"/>
                  <w:marTop w:val="0"/>
                  <w:marBottom w:val="0"/>
                  <w:divBdr>
                    <w:top w:val="none" w:sz="0" w:space="0" w:color="auto"/>
                    <w:left w:val="none" w:sz="0" w:space="0" w:color="auto"/>
                    <w:bottom w:val="none" w:sz="0" w:space="0" w:color="auto"/>
                    <w:right w:val="none" w:sz="0" w:space="0" w:color="auto"/>
                  </w:divBdr>
                  <w:divsChild>
                    <w:div w:id="1810199617">
                      <w:marLeft w:val="0"/>
                      <w:marRight w:val="0"/>
                      <w:marTop w:val="0"/>
                      <w:marBottom w:val="0"/>
                      <w:divBdr>
                        <w:top w:val="none" w:sz="0" w:space="0" w:color="auto"/>
                        <w:left w:val="none" w:sz="0" w:space="0" w:color="auto"/>
                        <w:bottom w:val="none" w:sz="0" w:space="0" w:color="auto"/>
                        <w:right w:val="none" w:sz="0" w:space="0" w:color="auto"/>
                      </w:divBdr>
                    </w:div>
                  </w:divsChild>
                </w:div>
                <w:div w:id="987322820">
                  <w:marLeft w:val="0"/>
                  <w:marRight w:val="0"/>
                  <w:marTop w:val="0"/>
                  <w:marBottom w:val="0"/>
                  <w:divBdr>
                    <w:top w:val="none" w:sz="0" w:space="0" w:color="auto"/>
                    <w:left w:val="none" w:sz="0" w:space="0" w:color="auto"/>
                    <w:bottom w:val="none" w:sz="0" w:space="0" w:color="auto"/>
                    <w:right w:val="none" w:sz="0" w:space="0" w:color="auto"/>
                  </w:divBdr>
                  <w:divsChild>
                    <w:div w:id="1499267280">
                      <w:marLeft w:val="0"/>
                      <w:marRight w:val="0"/>
                      <w:marTop w:val="0"/>
                      <w:marBottom w:val="0"/>
                      <w:divBdr>
                        <w:top w:val="none" w:sz="0" w:space="0" w:color="auto"/>
                        <w:left w:val="none" w:sz="0" w:space="0" w:color="auto"/>
                        <w:bottom w:val="none" w:sz="0" w:space="0" w:color="auto"/>
                        <w:right w:val="none" w:sz="0" w:space="0" w:color="auto"/>
                      </w:divBdr>
                    </w:div>
                  </w:divsChild>
                </w:div>
                <w:div w:id="2107338718">
                  <w:marLeft w:val="0"/>
                  <w:marRight w:val="0"/>
                  <w:marTop w:val="0"/>
                  <w:marBottom w:val="0"/>
                  <w:divBdr>
                    <w:top w:val="none" w:sz="0" w:space="0" w:color="auto"/>
                    <w:left w:val="none" w:sz="0" w:space="0" w:color="auto"/>
                    <w:bottom w:val="none" w:sz="0" w:space="0" w:color="auto"/>
                    <w:right w:val="none" w:sz="0" w:space="0" w:color="auto"/>
                  </w:divBdr>
                  <w:divsChild>
                    <w:div w:id="1259751893">
                      <w:marLeft w:val="0"/>
                      <w:marRight w:val="0"/>
                      <w:marTop w:val="0"/>
                      <w:marBottom w:val="0"/>
                      <w:divBdr>
                        <w:top w:val="none" w:sz="0" w:space="0" w:color="auto"/>
                        <w:left w:val="none" w:sz="0" w:space="0" w:color="auto"/>
                        <w:bottom w:val="none" w:sz="0" w:space="0" w:color="auto"/>
                        <w:right w:val="none" w:sz="0" w:space="0" w:color="auto"/>
                      </w:divBdr>
                    </w:div>
                  </w:divsChild>
                </w:div>
                <w:div w:id="939870545">
                  <w:marLeft w:val="0"/>
                  <w:marRight w:val="0"/>
                  <w:marTop w:val="0"/>
                  <w:marBottom w:val="0"/>
                  <w:divBdr>
                    <w:top w:val="none" w:sz="0" w:space="0" w:color="auto"/>
                    <w:left w:val="none" w:sz="0" w:space="0" w:color="auto"/>
                    <w:bottom w:val="none" w:sz="0" w:space="0" w:color="auto"/>
                    <w:right w:val="none" w:sz="0" w:space="0" w:color="auto"/>
                  </w:divBdr>
                  <w:divsChild>
                    <w:div w:id="1129128313">
                      <w:marLeft w:val="0"/>
                      <w:marRight w:val="0"/>
                      <w:marTop w:val="0"/>
                      <w:marBottom w:val="0"/>
                      <w:divBdr>
                        <w:top w:val="none" w:sz="0" w:space="0" w:color="auto"/>
                        <w:left w:val="none" w:sz="0" w:space="0" w:color="auto"/>
                        <w:bottom w:val="none" w:sz="0" w:space="0" w:color="auto"/>
                        <w:right w:val="none" w:sz="0" w:space="0" w:color="auto"/>
                      </w:divBdr>
                    </w:div>
                  </w:divsChild>
                </w:div>
                <w:div w:id="1979531334">
                  <w:marLeft w:val="0"/>
                  <w:marRight w:val="0"/>
                  <w:marTop w:val="0"/>
                  <w:marBottom w:val="0"/>
                  <w:divBdr>
                    <w:top w:val="none" w:sz="0" w:space="0" w:color="auto"/>
                    <w:left w:val="none" w:sz="0" w:space="0" w:color="auto"/>
                    <w:bottom w:val="none" w:sz="0" w:space="0" w:color="auto"/>
                    <w:right w:val="none" w:sz="0" w:space="0" w:color="auto"/>
                  </w:divBdr>
                  <w:divsChild>
                    <w:div w:id="977295059">
                      <w:marLeft w:val="0"/>
                      <w:marRight w:val="0"/>
                      <w:marTop w:val="0"/>
                      <w:marBottom w:val="0"/>
                      <w:divBdr>
                        <w:top w:val="none" w:sz="0" w:space="0" w:color="auto"/>
                        <w:left w:val="none" w:sz="0" w:space="0" w:color="auto"/>
                        <w:bottom w:val="none" w:sz="0" w:space="0" w:color="auto"/>
                        <w:right w:val="none" w:sz="0" w:space="0" w:color="auto"/>
                      </w:divBdr>
                    </w:div>
                  </w:divsChild>
                </w:div>
                <w:div w:id="1703437440">
                  <w:marLeft w:val="0"/>
                  <w:marRight w:val="0"/>
                  <w:marTop w:val="0"/>
                  <w:marBottom w:val="0"/>
                  <w:divBdr>
                    <w:top w:val="none" w:sz="0" w:space="0" w:color="auto"/>
                    <w:left w:val="none" w:sz="0" w:space="0" w:color="auto"/>
                    <w:bottom w:val="none" w:sz="0" w:space="0" w:color="auto"/>
                    <w:right w:val="none" w:sz="0" w:space="0" w:color="auto"/>
                  </w:divBdr>
                  <w:divsChild>
                    <w:div w:id="1372613976">
                      <w:marLeft w:val="0"/>
                      <w:marRight w:val="0"/>
                      <w:marTop w:val="0"/>
                      <w:marBottom w:val="0"/>
                      <w:divBdr>
                        <w:top w:val="none" w:sz="0" w:space="0" w:color="auto"/>
                        <w:left w:val="none" w:sz="0" w:space="0" w:color="auto"/>
                        <w:bottom w:val="none" w:sz="0" w:space="0" w:color="auto"/>
                        <w:right w:val="none" w:sz="0" w:space="0" w:color="auto"/>
                      </w:divBdr>
                    </w:div>
                  </w:divsChild>
                </w:div>
                <w:div w:id="1561555700">
                  <w:marLeft w:val="0"/>
                  <w:marRight w:val="0"/>
                  <w:marTop w:val="0"/>
                  <w:marBottom w:val="0"/>
                  <w:divBdr>
                    <w:top w:val="none" w:sz="0" w:space="0" w:color="auto"/>
                    <w:left w:val="none" w:sz="0" w:space="0" w:color="auto"/>
                    <w:bottom w:val="none" w:sz="0" w:space="0" w:color="auto"/>
                    <w:right w:val="none" w:sz="0" w:space="0" w:color="auto"/>
                  </w:divBdr>
                  <w:divsChild>
                    <w:div w:id="931157411">
                      <w:marLeft w:val="0"/>
                      <w:marRight w:val="0"/>
                      <w:marTop w:val="0"/>
                      <w:marBottom w:val="0"/>
                      <w:divBdr>
                        <w:top w:val="none" w:sz="0" w:space="0" w:color="auto"/>
                        <w:left w:val="none" w:sz="0" w:space="0" w:color="auto"/>
                        <w:bottom w:val="none" w:sz="0" w:space="0" w:color="auto"/>
                        <w:right w:val="none" w:sz="0" w:space="0" w:color="auto"/>
                      </w:divBdr>
                    </w:div>
                  </w:divsChild>
                </w:div>
                <w:div w:id="1261332640">
                  <w:marLeft w:val="0"/>
                  <w:marRight w:val="0"/>
                  <w:marTop w:val="0"/>
                  <w:marBottom w:val="0"/>
                  <w:divBdr>
                    <w:top w:val="none" w:sz="0" w:space="0" w:color="auto"/>
                    <w:left w:val="none" w:sz="0" w:space="0" w:color="auto"/>
                    <w:bottom w:val="none" w:sz="0" w:space="0" w:color="auto"/>
                    <w:right w:val="none" w:sz="0" w:space="0" w:color="auto"/>
                  </w:divBdr>
                  <w:divsChild>
                    <w:div w:id="614681961">
                      <w:marLeft w:val="0"/>
                      <w:marRight w:val="0"/>
                      <w:marTop w:val="0"/>
                      <w:marBottom w:val="0"/>
                      <w:divBdr>
                        <w:top w:val="none" w:sz="0" w:space="0" w:color="auto"/>
                        <w:left w:val="none" w:sz="0" w:space="0" w:color="auto"/>
                        <w:bottom w:val="none" w:sz="0" w:space="0" w:color="auto"/>
                        <w:right w:val="none" w:sz="0" w:space="0" w:color="auto"/>
                      </w:divBdr>
                    </w:div>
                  </w:divsChild>
                </w:div>
                <w:div w:id="1346522480">
                  <w:marLeft w:val="0"/>
                  <w:marRight w:val="0"/>
                  <w:marTop w:val="0"/>
                  <w:marBottom w:val="0"/>
                  <w:divBdr>
                    <w:top w:val="none" w:sz="0" w:space="0" w:color="auto"/>
                    <w:left w:val="none" w:sz="0" w:space="0" w:color="auto"/>
                    <w:bottom w:val="none" w:sz="0" w:space="0" w:color="auto"/>
                    <w:right w:val="none" w:sz="0" w:space="0" w:color="auto"/>
                  </w:divBdr>
                  <w:divsChild>
                    <w:div w:id="1905791950">
                      <w:marLeft w:val="0"/>
                      <w:marRight w:val="0"/>
                      <w:marTop w:val="0"/>
                      <w:marBottom w:val="0"/>
                      <w:divBdr>
                        <w:top w:val="none" w:sz="0" w:space="0" w:color="auto"/>
                        <w:left w:val="none" w:sz="0" w:space="0" w:color="auto"/>
                        <w:bottom w:val="none" w:sz="0" w:space="0" w:color="auto"/>
                        <w:right w:val="none" w:sz="0" w:space="0" w:color="auto"/>
                      </w:divBdr>
                    </w:div>
                  </w:divsChild>
                </w:div>
                <w:div w:id="1215385681">
                  <w:marLeft w:val="0"/>
                  <w:marRight w:val="0"/>
                  <w:marTop w:val="0"/>
                  <w:marBottom w:val="0"/>
                  <w:divBdr>
                    <w:top w:val="none" w:sz="0" w:space="0" w:color="auto"/>
                    <w:left w:val="none" w:sz="0" w:space="0" w:color="auto"/>
                    <w:bottom w:val="none" w:sz="0" w:space="0" w:color="auto"/>
                    <w:right w:val="none" w:sz="0" w:space="0" w:color="auto"/>
                  </w:divBdr>
                  <w:divsChild>
                    <w:div w:id="1792048499">
                      <w:marLeft w:val="0"/>
                      <w:marRight w:val="0"/>
                      <w:marTop w:val="0"/>
                      <w:marBottom w:val="0"/>
                      <w:divBdr>
                        <w:top w:val="none" w:sz="0" w:space="0" w:color="auto"/>
                        <w:left w:val="none" w:sz="0" w:space="0" w:color="auto"/>
                        <w:bottom w:val="none" w:sz="0" w:space="0" w:color="auto"/>
                        <w:right w:val="none" w:sz="0" w:space="0" w:color="auto"/>
                      </w:divBdr>
                    </w:div>
                  </w:divsChild>
                </w:div>
                <w:div w:id="1225991674">
                  <w:marLeft w:val="0"/>
                  <w:marRight w:val="0"/>
                  <w:marTop w:val="0"/>
                  <w:marBottom w:val="0"/>
                  <w:divBdr>
                    <w:top w:val="none" w:sz="0" w:space="0" w:color="auto"/>
                    <w:left w:val="none" w:sz="0" w:space="0" w:color="auto"/>
                    <w:bottom w:val="none" w:sz="0" w:space="0" w:color="auto"/>
                    <w:right w:val="none" w:sz="0" w:space="0" w:color="auto"/>
                  </w:divBdr>
                  <w:divsChild>
                    <w:div w:id="1274169905">
                      <w:marLeft w:val="0"/>
                      <w:marRight w:val="0"/>
                      <w:marTop w:val="0"/>
                      <w:marBottom w:val="0"/>
                      <w:divBdr>
                        <w:top w:val="none" w:sz="0" w:space="0" w:color="auto"/>
                        <w:left w:val="none" w:sz="0" w:space="0" w:color="auto"/>
                        <w:bottom w:val="none" w:sz="0" w:space="0" w:color="auto"/>
                        <w:right w:val="none" w:sz="0" w:space="0" w:color="auto"/>
                      </w:divBdr>
                    </w:div>
                  </w:divsChild>
                </w:div>
                <w:div w:id="941959743">
                  <w:marLeft w:val="0"/>
                  <w:marRight w:val="0"/>
                  <w:marTop w:val="0"/>
                  <w:marBottom w:val="0"/>
                  <w:divBdr>
                    <w:top w:val="none" w:sz="0" w:space="0" w:color="auto"/>
                    <w:left w:val="none" w:sz="0" w:space="0" w:color="auto"/>
                    <w:bottom w:val="none" w:sz="0" w:space="0" w:color="auto"/>
                    <w:right w:val="none" w:sz="0" w:space="0" w:color="auto"/>
                  </w:divBdr>
                  <w:divsChild>
                    <w:div w:id="2091389010">
                      <w:marLeft w:val="0"/>
                      <w:marRight w:val="0"/>
                      <w:marTop w:val="0"/>
                      <w:marBottom w:val="0"/>
                      <w:divBdr>
                        <w:top w:val="none" w:sz="0" w:space="0" w:color="auto"/>
                        <w:left w:val="none" w:sz="0" w:space="0" w:color="auto"/>
                        <w:bottom w:val="none" w:sz="0" w:space="0" w:color="auto"/>
                        <w:right w:val="none" w:sz="0" w:space="0" w:color="auto"/>
                      </w:divBdr>
                    </w:div>
                  </w:divsChild>
                </w:div>
                <w:div w:id="977492878">
                  <w:marLeft w:val="0"/>
                  <w:marRight w:val="0"/>
                  <w:marTop w:val="0"/>
                  <w:marBottom w:val="0"/>
                  <w:divBdr>
                    <w:top w:val="none" w:sz="0" w:space="0" w:color="auto"/>
                    <w:left w:val="none" w:sz="0" w:space="0" w:color="auto"/>
                    <w:bottom w:val="none" w:sz="0" w:space="0" w:color="auto"/>
                    <w:right w:val="none" w:sz="0" w:space="0" w:color="auto"/>
                  </w:divBdr>
                  <w:divsChild>
                    <w:div w:id="1437746706">
                      <w:marLeft w:val="0"/>
                      <w:marRight w:val="0"/>
                      <w:marTop w:val="0"/>
                      <w:marBottom w:val="0"/>
                      <w:divBdr>
                        <w:top w:val="none" w:sz="0" w:space="0" w:color="auto"/>
                        <w:left w:val="none" w:sz="0" w:space="0" w:color="auto"/>
                        <w:bottom w:val="none" w:sz="0" w:space="0" w:color="auto"/>
                        <w:right w:val="none" w:sz="0" w:space="0" w:color="auto"/>
                      </w:divBdr>
                    </w:div>
                  </w:divsChild>
                </w:div>
                <w:div w:id="1560894632">
                  <w:marLeft w:val="0"/>
                  <w:marRight w:val="0"/>
                  <w:marTop w:val="0"/>
                  <w:marBottom w:val="0"/>
                  <w:divBdr>
                    <w:top w:val="none" w:sz="0" w:space="0" w:color="auto"/>
                    <w:left w:val="none" w:sz="0" w:space="0" w:color="auto"/>
                    <w:bottom w:val="none" w:sz="0" w:space="0" w:color="auto"/>
                    <w:right w:val="none" w:sz="0" w:space="0" w:color="auto"/>
                  </w:divBdr>
                  <w:divsChild>
                    <w:div w:id="1954240447">
                      <w:marLeft w:val="0"/>
                      <w:marRight w:val="0"/>
                      <w:marTop w:val="0"/>
                      <w:marBottom w:val="0"/>
                      <w:divBdr>
                        <w:top w:val="none" w:sz="0" w:space="0" w:color="auto"/>
                        <w:left w:val="none" w:sz="0" w:space="0" w:color="auto"/>
                        <w:bottom w:val="none" w:sz="0" w:space="0" w:color="auto"/>
                        <w:right w:val="none" w:sz="0" w:space="0" w:color="auto"/>
                      </w:divBdr>
                    </w:div>
                  </w:divsChild>
                </w:div>
                <w:div w:id="943225706">
                  <w:marLeft w:val="0"/>
                  <w:marRight w:val="0"/>
                  <w:marTop w:val="0"/>
                  <w:marBottom w:val="0"/>
                  <w:divBdr>
                    <w:top w:val="none" w:sz="0" w:space="0" w:color="auto"/>
                    <w:left w:val="none" w:sz="0" w:space="0" w:color="auto"/>
                    <w:bottom w:val="none" w:sz="0" w:space="0" w:color="auto"/>
                    <w:right w:val="none" w:sz="0" w:space="0" w:color="auto"/>
                  </w:divBdr>
                  <w:divsChild>
                    <w:div w:id="1287002072">
                      <w:marLeft w:val="0"/>
                      <w:marRight w:val="0"/>
                      <w:marTop w:val="0"/>
                      <w:marBottom w:val="0"/>
                      <w:divBdr>
                        <w:top w:val="none" w:sz="0" w:space="0" w:color="auto"/>
                        <w:left w:val="none" w:sz="0" w:space="0" w:color="auto"/>
                        <w:bottom w:val="none" w:sz="0" w:space="0" w:color="auto"/>
                        <w:right w:val="none" w:sz="0" w:space="0" w:color="auto"/>
                      </w:divBdr>
                    </w:div>
                  </w:divsChild>
                </w:div>
                <w:div w:id="1461416195">
                  <w:marLeft w:val="0"/>
                  <w:marRight w:val="0"/>
                  <w:marTop w:val="0"/>
                  <w:marBottom w:val="0"/>
                  <w:divBdr>
                    <w:top w:val="none" w:sz="0" w:space="0" w:color="auto"/>
                    <w:left w:val="none" w:sz="0" w:space="0" w:color="auto"/>
                    <w:bottom w:val="none" w:sz="0" w:space="0" w:color="auto"/>
                    <w:right w:val="none" w:sz="0" w:space="0" w:color="auto"/>
                  </w:divBdr>
                  <w:divsChild>
                    <w:div w:id="1280574333">
                      <w:marLeft w:val="0"/>
                      <w:marRight w:val="0"/>
                      <w:marTop w:val="0"/>
                      <w:marBottom w:val="0"/>
                      <w:divBdr>
                        <w:top w:val="none" w:sz="0" w:space="0" w:color="auto"/>
                        <w:left w:val="none" w:sz="0" w:space="0" w:color="auto"/>
                        <w:bottom w:val="none" w:sz="0" w:space="0" w:color="auto"/>
                        <w:right w:val="none" w:sz="0" w:space="0" w:color="auto"/>
                      </w:divBdr>
                    </w:div>
                  </w:divsChild>
                </w:div>
                <w:div w:id="429088862">
                  <w:marLeft w:val="0"/>
                  <w:marRight w:val="0"/>
                  <w:marTop w:val="0"/>
                  <w:marBottom w:val="0"/>
                  <w:divBdr>
                    <w:top w:val="none" w:sz="0" w:space="0" w:color="auto"/>
                    <w:left w:val="none" w:sz="0" w:space="0" w:color="auto"/>
                    <w:bottom w:val="none" w:sz="0" w:space="0" w:color="auto"/>
                    <w:right w:val="none" w:sz="0" w:space="0" w:color="auto"/>
                  </w:divBdr>
                  <w:divsChild>
                    <w:div w:id="608241672">
                      <w:marLeft w:val="0"/>
                      <w:marRight w:val="0"/>
                      <w:marTop w:val="0"/>
                      <w:marBottom w:val="0"/>
                      <w:divBdr>
                        <w:top w:val="none" w:sz="0" w:space="0" w:color="auto"/>
                        <w:left w:val="none" w:sz="0" w:space="0" w:color="auto"/>
                        <w:bottom w:val="none" w:sz="0" w:space="0" w:color="auto"/>
                        <w:right w:val="none" w:sz="0" w:space="0" w:color="auto"/>
                      </w:divBdr>
                    </w:div>
                  </w:divsChild>
                </w:div>
                <w:div w:id="143550681">
                  <w:marLeft w:val="0"/>
                  <w:marRight w:val="0"/>
                  <w:marTop w:val="0"/>
                  <w:marBottom w:val="0"/>
                  <w:divBdr>
                    <w:top w:val="none" w:sz="0" w:space="0" w:color="auto"/>
                    <w:left w:val="none" w:sz="0" w:space="0" w:color="auto"/>
                    <w:bottom w:val="none" w:sz="0" w:space="0" w:color="auto"/>
                    <w:right w:val="none" w:sz="0" w:space="0" w:color="auto"/>
                  </w:divBdr>
                  <w:divsChild>
                    <w:div w:id="275066203">
                      <w:marLeft w:val="0"/>
                      <w:marRight w:val="0"/>
                      <w:marTop w:val="0"/>
                      <w:marBottom w:val="0"/>
                      <w:divBdr>
                        <w:top w:val="none" w:sz="0" w:space="0" w:color="auto"/>
                        <w:left w:val="none" w:sz="0" w:space="0" w:color="auto"/>
                        <w:bottom w:val="none" w:sz="0" w:space="0" w:color="auto"/>
                        <w:right w:val="none" w:sz="0" w:space="0" w:color="auto"/>
                      </w:divBdr>
                    </w:div>
                  </w:divsChild>
                </w:div>
                <w:div w:id="1785535714">
                  <w:marLeft w:val="0"/>
                  <w:marRight w:val="0"/>
                  <w:marTop w:val="0"/>
                  <w:marBottom w:val="0"/>
                  <w:divBdr>
                    <w:top w:val="none" w:sz="0" w:space="0" w:color="auto"/>
                    <w:left w:val="none" w:sz="0" w:space="0" w:color="auto"/>
                    <w:bottom w:val="none" w:sz="0" w:space="0" w:color="auto"/>
                    <w:right w:val="none" w:sz="0" w:space="0" w:color="auto"/>
                  </w:divBdr>
                  <w:divsChild>
                    <w:div w:id="1702364653">
                      <w:marLeft w:val="0"/>
                      <w:marRight w:val="0"/>
                      <w:marTop w:val="0"/>
                      <w:marBottom w:val="0"/>
                      <w:divBdr>
                        <w:top w:val="none" w:sz="0" w:space="0" w:color="auto"/>
                        <w:left w:val="none" w:sz="0" w:space="0" w:color="auto"/>
                        <w:bottom w:val="none" w:sz="0" w:space="0" w:color="auto"/>
                        <w:right w:val="none" w:sz="0" w:space="0" w:color="auto"/>
                      </w:divBdr>
                    </w:div>
                  </w:divsChild>
                </w:div>
                <w:div w:id="1473449068">
                  <w:marLeft w:val="0"/>
                  <w:marRight w:val="0"/>
                  <w:marTop w:val="0"/>
                  <w:marBottom w:val="0"/>
                  <w:divBdr>
                    <w:top w:val="none" w:sz="0" w:space="0" w:color="auto"/>
                    <w:left w:val="none" w:sz="0" w:space="0" w:color="auto"/>
                    <w:bottom w:val="none" w:sz="0" w:space="0" w:color="auto"/>
                    <w:right w:val="none" w:sz="0" w:space="0" w:color="auto"/>
                  </w:divBdr>
                  <w:divsChild>
                    <w:div w:id="250623903">
                      <w:marLeft w:val="0"/>
                      <w:marRight w:val="0"/>
                      <w:marTop w:val="0"/>
                      <w:marBottom w:val="0"/>
                      <w:divBdr>
                        <w:top w:val="none" w:sz="0" w:space="0" w:color="auto"/>
                        <w:left w:val="none" w:sz="0" w:space="0" w:color="auto"/>
                        <w:bottom w:val="none" w:sz="0" w:space="0" w:color="auto"/>
                        <w:right w:val="none" w:sz="0" w:space="0" w:color="auto"/>
                      </w:divBdr>
                    </w:div>
                  </w:divsChild>
                </w:div>
                <w:div w:id="1317799626">
                  <w:marLeft w:val="0"/>
                  <w:marRight w:val="0"/>
                  <w:marTop w:val="0"/>
                  <w:marBottom w:val="0"/>
                  <w:divBdr>
                    <w:top w:val="none" w:sz="0" w:space="0" w:color="auto"/>
                    <w:left w:val="none" w:sz="0" w:space="0" w:color="auto"/>
                    <w:bottom w:val="none" w:sz="0" w:space="0" w:color="auto"/>
                    <w:right w:val="none" w:sz="0" w:space="0" w:color="auto"/>
                  </w:divBdr>
                  <w:divsChild>
                    <w:div w:id="603345100">
                      <w:marLeft w:val="0"/>
                      <w:marRight w:val="0"/>
                      <w:marTop w:val="0"/>
                      <w:marBottom w:val="0"/>
                      <w:divBdr>
                        <w:top w:val="none" w:sz="0" w:space="0" w:color="auto"/>
                        <w:left w:val="none" w:sz="0" w:space="0" w:color="auto"/>
                        <w:bottom w:val="none" w:sz="0" w:space="0" w:color="auto"/>
                        <w:right w:val="none" w:sz="0" w:space="0" w:color="auto"/>
                      </w:divBdr>
                    </w:div>
                  </w:divsChild>
                </w:div>
                <w:div w:id="685644296">
                  <w:marLeft w:val="0"/>
                  <w:marRight w:val="0"/>
                  <w:marTop w:val="0"/>
                  <w:marBottom w:val="0"/>
                  <w:divBdr>
                    <w:top w:val="none" w:sz="0" w:space="0" w:color="auto"/>
                    <w:left w:val="none" w:sz="0" w:space="0" w:color="auto"/>
                    <w:bottom w:val="none" w:sz="0" w:space="0" w:color="auto"/>
                    <w:right w:val="none" w:sz="0" w:space="0" w:color="auto"/>
                  </w:divBdr>
                  <w:divsChild>
                    <w:div w:id="1825471234">
                      <w:marLeft w:val="0"/>
                      <w:marRight w:val="0"/>
                      <w:marTop w:val="0"/>
                      <w:marBottom w:val="0"/>
                      <w:divBdr>
                        <w:top w:val="none" w:sz="0" w:space="0" w:color="auto"/>
                        <w:left w:val="none" w:sz="0" w:space="0" w:color="auto"/>
                        <w:bottom w:val="none" w:sz="0" w:space="0" w:color="auto"/>
                        <w:right w:val="none" w:sz="0" w:space="0" w:color="auto"/>
                      </w:divBdr>
                    </w:div>
                  </w:divsChild>
                </w:div>
                <w:div w:id="455829637">
                  <w:marLeft w:val="0"/>
                  <w:marRight w:val="0"/>
                  <w:marTop w:val="0"/>
                  <w:marBottom w:val="0"/>
                  <w:divBdr>
                    <w:top w:val="none" w:sz="0" w:space="0" w:color="auto"/>
                    <w:left w:val="none" w:sz="0" w:space="0" w:color="auto"/>
                    <w:bottom w:val="none" w:sz="0" w:space="0" w:color="auto"/>
                    <w:right w:val="none" w:sz="0" w:space="0" w:color="auto"/>
                  </w:divBdr>
                  <w:divsChild>
                    <w:div w:id="921372233">
                      <w:marLeft w:val="0"/>
                      <w:marRight w:val="0"/>
                      <w:marTop w:val="0"/>
                      <w:marBottom w:val="0"/>
                      <w:divBdr>
                        <w:top w:val="none" w:sz="0" w:space="0" w:color="auto"/>
                        <w:left w:val="none" w:sz="0" w:space="0" w:color="auto"/>
                        <w:bottom w:val="none" w:sz="0" w:space="0" w:color="auto"/>
                        <w:right w:val="none" w:sz="0" w:space="0" w:color="auto"/>
                      </w:divBdr>
                    </w:div>
                  </w:divsChild>
                </w:div>
                <w:div w:id="913660519">
                  <w:marLeft w:val="0"/>
                  <w:marRight w:val="0"/>
                  <w:marTop w:val="0"/>
                  <w:marBottom w:val="0"/>
                  <w:divBdr>
                    <w:top w:val="none" w:sz="0" w:space="0" w:color="auto"/>
                    <w:left w:val="none" w:sz="0" w:space="0" w:color="auto"/>
                    <w:bottom w:val="none" w:sz="0" w:space="0" w:color="auto"/>
                    <w:right w:val="none" w:sz="0" w:space="0" w:color="auto"/>
                  </w:divBdr>
                  <w:divsChild>
                    <w:div w:id="1256590291">
                      <w:marLeft w:val="0"/>
                      <w:marRight w:val="0"/>
                      <w:marTop w:val="0"/>
                      <w:marBottom w:val="0"/>
                      <w:divBdr>
                        <w:top w:val="none" w:sz="0" w:space="0" w:color="auto"/>
                        <w:left w:val="none" w:sz="0" w:space="0" w:color="auto"/>
                        <w:bottom w:val="none" w:sz="0" w:space="0" w:color="auto"/>
                        <w:right w:val="none" w:sz="0" w:space="0" w:color="auto"/>
                      </w:divBdr>
                    </w:div>
                  </w:divsChild>
                </w:div>
                <w:div w:id="297348166">
                  <w:marLeft w:val="0"/>
                  <w:marRight w:val="0"/>
                  <w:marTop w:val="0"/>
                  <w:marBottom w:val="0"/>
                  <w:divBdr>
                    <w:top w:val="none" w:sz="0" w:space="0" w:color="auto"/>
                    <w:left w:val="none" w:sz="0" w:space="0" w:color="auto"/>
                    <w:bottom w:val="none" w:sz="0" w:space="0" w:color="auto"/>
                    <w:right w:val="none" w:sz="0" w:space="0" w:color="auto"/>
                  </w:divBdr>
                  <w:divsChild>
                    <w:div w:id="896861698">
                      <w:marLeft w:val="0"/>
                      <w:marRight w:val="0"/>
                      <w:marTop w:val="0"/>
                      <w:marBottom w:val="0"/>
                      <w:divBdr>
                        <w:top w:val="none" w:sz="0" w:space="0" w:color="auto"/>
                        <w:left w:val="none" w:sz="0" w:space="0" w:color="auto"/>
                        <w:bottom w:val="none" w:sz="0" w:space="0" w:color="auto"/>
                        <w:right w:val="none" w:sz="0" w:space="0" w:color="auto"/>
                      </w:divBdr>
                    </w:div>
                  </w:divsChild>
                </w:div>
                <w:div w:id="1317803909">
                  <w:marLeft w:val="0"/>
                  <w:marRight w:val="0"/>
                  <w:marTop w:val="0"/>
                  <w:marBottom w:val="0"/>
                  <w:divBdr>
                    <w:top w:val="none" w:sz="0" w:space="0" w:color="auto"/>
                    <w:left w:val="none" w:sz="0" w:space="0" w:color="auto"/>
                    <w:bottom w:val="none" w:sz="0" w:space="0" w:color="auto"/>
                    <w:right w:val="none" w:sz="0" w:space="0" w:color="auto"/>
                  </w:divBdr>
                  <w:divsChild>
                    <w:div w:id="109201251">
                      <w:marLeft w:val="0"/>
                      <w:marRight w:val="0"/>
                      <w:marTop w:val="0"/>
                      <w:marBottom w:val="0"/>
                      <w:divBdr>
                        <w:top w:val="none" w:sz="0" w:space="0" w:color="auto"/>
                        <w:left w:val="none" w:sz="0" w:space="0" w:color="auto"/>
                        <w:bottom w:val="none" w:sz="0" w:space="0" w:color="auto"/>
                        <w:right w:val="none" w:sz="0" w:space="0" w:color="auto"/>
                      </w:divBdr>
                    </w:div>
                  </w:divsChild>
                </w:div>
                <w:div w:id="898829669">
                  <w:marLeft w:val="0"/>
                  <w:marRight w:val="0"/>
                  <w:marTop w:val="0"/>
                  <w:marBottom w:val="0"/>
                  <w:divBdr>
                    <w:top w:val="none" w:sz="0" w:space="0" w:color="auto"/>
                    <w:left w:val="none" w:sz="0" w:space="0" w:color="auto"/>
                    <w:bottom w:val="none" w:sz="0" w:space="0" w:color="auto"/>
                    <w:right w:val="none" w:sz="0" w:space="0" w:color="auto"/>
                  </w:divBdr>
                  <w:divsChild>
                    <w:div w:id="1300375406">
                      <w:marLeft w:val="0"/>
                      <w:marRight w:val="0"/>
                      <w:marTop w:val="0"/>
                      <w:marBottom w:val="0"/>
                      <w:divBdr>
                        <w:top w:val="none" w:sz="0" w:space="0" w:color="auto"/>
                        <w:left w:val="none" w:sz="0" w:space="0" w:color="auto"/>
                        <w:bottom w:val="none" w:sz="0" w:space="0" w:color="auto"/>
                        <w:right w:val="none" w:sz="0" w:space="0" w:color="auto"/>
                      </w:divBdr>
                    </w:div>
                  </w:divsChild>
                </w:div>
                <w:div w:id="825585166">
                  <w:marLeft w:val="0"/>
                  <w:marRight w:val="0"/>
                  <w:marTop w:val="0"/>
                  <w:marBottom w:val="0"/>
                  <w:divBdr>
                    <w:top w:val="none" w:sz="0" w:space="0" w:color="auto"/>
                    <w:left w:val="none" w:sz="0" w:space="0" w:color="auto"/>
                    <w:bottom w:val="none" w:sz="0" w:space="0" w:color="auto"/>
                    <w:right w:val="none" w:sz="0" w:space="0" w:color="auto"/>
                  </w:divBdr>
                  <w:divsChild>
                    <w:div w:id="1779719272">
                      <w:marLeft w:val="0"/>
                      <w:marRight w:val="0"/>
                      <w:marTop w:val="0"/>
                      <w:marBottom w:val="0"/>
                      <w:divBdr>
                        <w:top w:val="none" w:sz="0" w:space="0" w:color="auto"/>
                        <w:left w:val="none" w:sz="0" w:space="0" w:color="auto"/>
                        <w:bottom w:val="none" w:sz="0" w:space="0" w:color="auto"/>
                        <w:right w:val="none" w:sz="0" w:space="0" w:color="auto"/>
                      </w:divBdr>
                    </w:div>
                  </w:divsChild>
                </w:div>
                <w:div w:id="353922854">
                  <w:marLeft w:val="0"/>
                  <w:marRight w:val="0"/>
                  <w:marTop w:val="0"/>
                  <w:marBottom w:val="0"/>
                  <w:divBdr>
                    <w:top w:val="none" w:sz="0" w:space="0" w:color="auto"/>
                    <w:left w:val="none" w:sz="0" w:space="0" w:color="auto"/>
                    <w:bottom w:val="none" w:sz="0" w:space="0" w:color="auto"/>
                    <w:right w:val="none" w:sz="0" w:space="0" w:color="auto"/>
                  </w:divBdr>
                  <w:divsChild>
                    <w:div w:id="1197736303">
                      <w:marLeft w:val="0"/>
                      <w:marRight w:val="0"/>
                      <w:marTop w:val="0"/>
                      <w:marBottom w:val="0"/>
                      <w:divBdr>
                        <w:top w:val="none" w:sz="0" w:space="0" w:color="auto"/>
                        <w:left w:val="none" w:sz="0" w:space="0" w:color="auto"/>
                        <w:bottom w:val="none" w:sz="0" w:space="0" w:color="auto"/>
                        <w:right w:val="none" w:sz="0" w:space="0" w:color="auto"/>
                      </w:divBdr>
                    </w:div>
                  </w:divsChild>
                </w:div>
                <w:div w:id="1703093961">
                  <w:marLeft w:val="0"/>
                  <w:marRight w:val="0"/>
                  <w:marTop w:val="0"/>
                  <w:marBottom w:val="0"/>
                  <w:divBdr>
                    <w:top w:val="none" w:sz="0" w:space="0" w:color="auto"/>
                    <w:left w:val="none" w:sz="0" w:space="0" w:color="auto"/>
                    <w:bottom w:val="none" w:sz="0" w:space="0" w:color="auto"/>
                    <w:right w:val="none" w:sz="0" w:space="0" w:color="auto"/>
                  </w:divBdr>
                  <w:divsChild>
                    <w:div w:id="596643930">
                      <w:marLeft w:val="0"/>
                      <w:marRight w:val="0"/>
                      <w:marTop w:val="0"/>
                      <w:marBottom w:val="0"/>
                      <w:divBdr>
                        <w:top w:val="none" w:sz="0" w:space="0" w:color="auto"/>
                        <w:left w:val="none" w:sz="0" w:space="0" w:color="auto"/>
                        <w:bottom w:val="none" w:sz="0" w:space="0" w:color="auto"/>
                        <w:right w:val="none" w:sz="0" w:space="0" w:color="auto"/>
                      </w:divBdr>
                    </w:div>
                  </w:divsChild>
                </w:div>
                <w:div w:id="1100445890">
                  <w:marLeft w:val="0"/>
                  <w:marRight w:val="0"/>
                  <w:marTop w:val="0"/>
                  <w:marBottom w:val="0"/>
                  <w:divBdr>
                    <w:top w:val="none" w:sz="0" w:space="0" w:color="auto"/>
                    <w:left w:val="none" w:sz="0" w:space="0" w:color="auto"/>
                    <w:bottom w:val="none" w:sz="0" w:space="0" w:color="auto"/>
                    <w:right w:val="none" w:sz="0" w:space="0" w:color="auto"/>
                  </w:divBdr>
                  <w:divsChild>
                    <w:div w:id="1920017425">
                      <w:marLeft w:val="0"/>
                      <w:marRight w:val="0"/>
                      <w:marTop w:val="0"/>
                      <w:marBottom w:val="0"/>
                      <w:divBdr>
                        <w:top w:val="none" w:sz="0" w:space="0" w:color="auto"/>
                        <w:left w:val="none" w:sz="0" w:space="0" w:color="auto"/>
                        <w:bottom w:val="none" w:sz="0" w:space="0" w:color="auto"/>
                        <w:right w:val="none" w:sz="0" w:space="0" w:color="auto"/>
                      </w:divBdr>
                    </w:div>
                  </w:divsChild>
                </w:div>
                <w:div w:id="1581868646">
                  <w:marLeft w:val="0"/>
                  <w:marRight w:val="0"/>
                  <w:marTop w:val="0"/>
                  <w:marBottom w:val="0"/>
                  <w:divBdr>
                    <w:top w:val="none" w:sz="0" w:space="0" w:color="auto"/>
                    <w:left w:val="none" w:sz="0" w:space="0" w:color="auto"/>
                    <w:bottom w:val="none" w:sz="0" w:space="0" w:color="auto"/>
                    <w:right w:val="none" w:sz="0" w:space="0" w:color="auto"/>
                  </w:divBdr>
                  <w:divsChild>
                    <w:div w:id="1187983699">
                      <w:marLeft w:val="0"/>
                      <w:marRight w:val="0"/>
                      <w:marTop w:val="0"/>
                      <w:marBottom w:val="0"/>
                      <w:divBdr>
                        <w:top w:val="none" w:sz="0" w:space="0" w:color="auto"/>
                        <w:left w:val="none" w:sz="0" w:space="0" w:color="auto"/>
                        <w:bottom w:val="none" w:sz="0" w:space="0" w:color="auto"/>
                        <w:right w:val="none" w:sz="0" w:space="0" w:color="auto"/>
                      </w:divBdr>
                    </w:div>
                  </w:divsChild>
                </w:div>
                <w:div w:id="1018969343">
                  <w:marLeft w:val="0"/>
                  <w:marRight w:val="0"/>
                  <w:marTop w:val="0"/>
                  <w:marBottom w:val="0"/>
                  <w:divBdr>
                    <w:top w:val="none" w:sz="0" w:space="0" w:color="auto"/>
                    <w:left w:val="none" w:sz="0" w:space="0" w:color="auto"/>
                    <w:bottom w:val="none" w:sz="0" w:space="0" w:color="auto"/>
                    <w:right w:val="none" w:sz="0" w:space="0" w:color="auto"/>
                  </w:divBdr>
                  <w:divsChild>
                    <w:div w:id="2066444094">
                      <w:marLeft w:val="0"/>
                      <w:marRight w:val="0"/>
                      <w:marTop w:val="0"/>
                      <w:marBottom w:val="0"/>
                      <w:divBdr>
                        <w:top w:val="none" w:sz="0" w:space="0" w:color="auto"/>
                        <w:left w:val="none" w:sz="0" w:space="0" w:color="auto"/>
                        <w:bottom w:val="none" w:sz="0" w:space="0" w:color="auto"/>
                        <w:right w:val="none" w:sz="0" w:space="0" w:color="auto"/>
                      </w:divBdr>
                    </w:div>
                  </w:divsChild>
                </w:div>
                <w:div w:id="844440908">
                  <w:marLeft w:val="0"/>
                  <w:marRight w:val="0"/>
                  <w:marTop w:val="0"/>
                  <w:marBottom w:val="0"/>
                  <w:divBdr>
                    <w:top w:val="none" w:sz="0" w:space="0" w:color="auto"/>
                    <w:left w:val="none" w:sz="0" w:space="0" w:color="auto"/>
                    <w:bottom w:val="none" w:sz="0" w:space="0" w:color="auto"/>
                    <w:right w:val="none" w:sz="0" w:space="0" w:color="auto"/>
                  </w:divBdr>
                  <w:divsChild>
                    <w:div w:id="693921594">
                      <w:marLeft w:val="0"/>
                      <w:marRight w:val="0"/>
                      <w:marTop w:val="0"/>
                      <w:marBottom w:val="0"/>
                      <w:divBdr>
                        <w:top w:val="none" w:sz="0" w:space="0" w:color="auto"/>
                        <w:left w:val="none" w:sz="0" w:space="0" w:color="auto"/>
                        <w:bottom w:val="none" w:sz="0" w:space="0" w:color="auto"/>
                        <w:right w:val="none" w:sz="0" w:space="0" w:color="auto"/>
                      </w:divBdr>
                    </w:div>
                  </w:divsChild>
                </w:div>
                <w:div w:id="2115006829">
                  <w:marLeft w:val="0"/>
                  <w:marRight w:val="0"/>
                  <w:marTop w:val="0"/>
                  <w:marBottom w:val="0"/>
                  <w:divBdr>
                    <w:top w:val="none" w:sz="0" w:space="0" w:color="auto"/>
                    <w:left w:val="none" w:sz="0" w:space="0" w:color="auto"/>
                    <w:bottom w:val="none" w:sz="0" w:space="0" w:color="auto"/>
                    <w:right w:val="none" w:sz="0" w:space="0" w:color="auto"/>
                  </w:divBdr>
                  <w:divsChild>
                    <w:div w:id="1691107836">
                      <w:marLeft w:val="0"/>
                      <w:marRight w:val="0"/>
                      <w:marTop w:val="0"/>
                      <w:marBottom w:val="0"/>
                      <w:divBdr>
                        <w:top w:val="none" w:sz="0" w:space="0" w:color="auto"/>
                        <w:left w:val="none" w:sz="0" w:space="0" w:color="auto"/>
                        <w:bottom w:val="none" w:sz="0" w:space="0" w:color="auto"/>
                        <w:right w:val="none" w:sz="0" w:space="0" w:color="auto"/>
                      </w:divBdr>
                    </w:div>
                  </w:divsChild>
                </w:div>
                <w:div w:id="1991708319">
                  <w:marLeft w:val="0"/>
                  <w:marRight w:val="0"/>
                  <w:marTop w:val="0"/>
                  <w:marBottom w:val="0"/>
                  <w:divBdr>
                    <w:top w:val="none" w:sz="0" w:space="0" w:color="auto"/>
                    <w:left w:val="none" w:sz="0" w:space="0" w:color="auto"/>
                    <w:bottom w:val="none" w:sz="0" w:space="0" w:color="auto"/>
                    <w:right w:val="none" w:sz="0" w:space="0" w:color="auto"/>
                  </w:divBdr>
                  <w:divsChild>
                    <w:div w:id="423772451">
                      <w:marLeft w:val="0"/>
                      <w:marRight w:val="0"/>
                      <w:marTop w:val="0"/>
                      <w:marBottom w:val="0"/>
                      <w:divBdr>
                        <w:top w:val="none" w:sz="0" w:space="0" w:color="auto"/>
                        <w:left w:val="none" w:sz="0" w:space="0" w:color="auto"/>
                        <w:bottom w:val="none" w:sz="0" w:space="0" w:color="auto"/>
                        <w:right w:val="none" w:sz="0" w:space="0" w:color="auto"/>
                      </w:divBdr>
                    </w:div>
                  </w:divsChild>
                </w:div>
                <w:div w:id="249629205">
                  <w:marLeft w:val="0"/>
                  <w:marRight w:val="0"/>
                  <w:marTop w:val="0"/>
                  <w:marBottom w:val="0"/>
                  <w:divBdr>
                    <w:top w:val="none" w:sz="0" w:space="0" w:color="auto"/>
                    <w:left w:val="none" w:sz="0" w:space="0" w:color="auto"/>
                    <w:bottom w:val="none" w:sz="0" w:space="0" w:color="auto"/>
                    <w:right w:val="none" w:sz="0" w:space="0" w:color="auto"/>
                  </w:divBdr>
                  <w:divsChild>
                    <w:div w:id="130369491">
                      <w:marLeft w:val="0"/>
                      <w:marRight w:val="0"/>
                      <w:marTop w:val="0"/>
                      <w:marBottom w:val="0"/>
                      <w:divBdr>
                        <w:top w:val="none" w:sz="0" w:space="0" w:color="auto"/>
                        <w:left w:val="none" w:sz="0" w:space="0" w:color="auto"/>
                        <w:bottom w:val="none" w:sz="0" w:space="0" w:color="auto"/>
                        <w:right w:val="none" w:sz="0" w:space="0" w:color="auto"/>
                      </w:divBdr>
                    </w:div>
                  </w:divsChild>
                </w:div>
                <w:div w:id="1777556484">
                  <w:marLeft w:val="0"/>
                  <w:marRight w:val="0"/>
                  <w:marTop w:val="0"/>
                  <w:marBottom w:val="0"/>
                  <w:divBdr>
                    <w:top w:val="none" w:sz="0" w:space="0" w:color="auto"/>
                    <w:left w:val="none" w:sz="0" w:space="0" w:color="auto"/>
                    <w:bottom w:val="none" w:sz="0" w:space="0" w:color="auto"/>
                    <w:right w:val="none" w:sz="0" w:space="0" w:color="auto"/>
                  </w:divBdr>
                  <w:divsChild>
                    <w:div w:id="1106734517">
                      <w:marLeft w:val="0"/>
                      <w:marRight w:val="0"/>
                      <w:marTop w:val="0"/>
                      <w:marBottom w:val="0"/>
                      <w:divBdr>
                        <w:top w:val="none" w:sz="0" w:space="0" w:color="auto"/>
                        <w:left w:val="none" w:sz="0" w:space="0" w:color="auto"/>
                        <w:bottom w:val="none" w:sz="0" w:space="0" w:color="auto"/>
                        <w:right w:val="none" w:sz="0" w:space="0" w:color="auto"/>
                      </w:divBdr>
                    </w:div>
                  </w:divsChild>
                </w:div>
                <w:div w:id="217673964">
                  <w:marLeft w:val="0"/>
                  <w:marRight w:val="0"/>
                  <w:marTop w:val="0"/>
                  <w:marBottom w:val="0"/>
                  <w:divBdr>
                    <w:top w:val="none" w:sz="0" w:space="0" w:color="auto"/>
                    <w:left w:val="none" w:sz="0" w:space="0" w:color="auto"/>
                    <w:bottom w:val="none" w:sz="0" w:space="0" w:color="auto"/>
                    <w:right w:val="none" w:sz="0" w:space="0" w:color="auto"/>
                  </w:divBdr>
                  <w:divsChild>
                    <w:div w:id="841503550">
                      <w:marLeft w:val="0"/>
                      <w:marRight w:val="0"/>
                      <w:marTop w:val="0"/>
                      <w:marBottom w:val="0"/>
                      <w:divBdr>
                        <w:top w:val="none" w:sz="0" w:space="0" w:color="auto"/>
                        <w:left w:val="none" w:sz="0" w:space="0" w:color="auto"/>
                        <w:bottom w:val="none" w:sz="0" w:space="0" w:color="auto"/>
                        <w:right w:val="none" w:sz="0" w:space="0" w:color="auto"/>
                      </w:divBdr>
                    </w:div>
                  </w:divsChild>
                </w:div>
                <w:div w:id="287780303">
                  <w:marLeft w:val="0"/>
                  <w:marRight w:val="0"/>
                  <w:marTop w:val="0"/>
                  <w:marBottom w:val="0"/>
                  <w:divBdr>
                    <w:top w:val="none" w:sz="0" w:space="0" w:color="auto"/>
                    <w:left w:val="none" w:sz="0" w:space="0" w:color="auto"/>
                    <w:bottom w:val="none" w:sz="0" w:space="0" w:color="auto"/>
                    <w:right w:val="none" w:sz="0" w:space="0" w:color="auto"/>
                  </w:divBdr>
                  <w:divsChild>
                    <w:div w:id="892156212">
                      <w:marLeft w:val="0"/>
                      <w:marRight w:val="0"/>
                      <w:marTop w:val="0"/>
                      <w:marBottom w:val="0"/>
                      <w:divBdr>
                        <w:top w:val="none" w:sz="0" w:space="0" w:color="auto"/>
                        <w:left w:val="none" w:sz="0" w:space="0" w:color="auto"/>
                        <w:bottom w:val="none" w:sz="0" w:space="0" w:color="auto"/>
                        <w:right w:val="none" w:sz="0" w:space="0" w:color="auto"/>
                      </w:divBdr>
                    </w:div>
                  </w:divsChild>
                </w:div>
                <w:div w:id="1005943090">
                  <w:marLeft w:val="0"/>
                  <w:marRight w:val="0"/>
                  <w:marTop w:val="0"/>
                  <w:marBottom w:val="0"/>
                  <w:divBdr>
                    <w:top w:val="none" w:sz="0" w:space="0" w:color="auto"/>
                    <w:left w:val="none" w:sz="0" w:space="0" w:color="auto"/>
                    <w:bottom w:val="none" w:sz="0" w:space="0" w:color="auto"/>
                    <w:right w:val="none" w:sz="0" w:space="0" w:color="auto"/>
                  </w:divBdr>
                  <w:divsChild>
                    <w:div w:id="1693604558">
                      <w:marLeft w:val="0"/>
                      <w:marRight w:val="0"/>
                      <w:marTop w:val="0"/>
                      <w:marBottom w:val="0"/>
                      <w:divBdr>
                        <w:top w:val="none" w:sz="0" w:space="0" w:color="auto"/>
                        <w:left w:val="none" w:sz="0" w:space="0" w:color="auto"/>
                        <w:bottom w:val="none" w:sz="0" w:space="0" w:color="auto"/>
                        <w:right w:val="none" w:sz="0" w:space="0" w:color="auto"/>
                      </w:divBdr>
                    </w:div>
                  </w:divsChild>
                </w:div>
                <w:div w:id="1157498672">
                  <w:marLeft w:val="0"/>
                  <w:marRight w:val="0"/>
                  <w:marTop w:val="0"/>
                  <w:marBottom w:val="0"/>
                  <w:divBdr>
                    <w:top w:val="none" w:sz="0" w:space="0" w:color="auto"/>
                    <w:left w:val="none" w:sz="0" w:space="0" w:color="auto"/>
                    <w:bottom w:val="none" w:sz="0" w:space="0" w:color="auto"/>
                    <w:right w:val="none" w:sz="0" w:space="0" w:color="auto"/>
                  </w:divBdr>
                  <w:divsChild>
                    <w:div w:id="217474130">
                      <w:marLeft w:val="0"/>
                      <w:marRight w:val="0"/>
                      <w:marTop w:val="0"/>
                      <w:marBottom w:val="0"/>
                      <w:divBdr>
                        <w:top w:val="none" w:sz="0" w:space="0" w:color="auto"/>
                        <w:left w:val="none" w:sz="0" w:space="0" w:color="auto"/>
                        <w:bottom w:val="none" w:sz="0" w:space="0" w:color="auto"/>
                        <w:right w:val="none" w:sz="0" w:space="0" w:color="auto"/>
                      </w:divBdr>
                    </w:div>
                  </w:divsChild>
                </w:div>
                <w:div w:id="1516264910">
                  <w:marLeft w:val="0"/>
                  <w:marRight w:val="0"/>
                  <w:marTop w:val="0"/>
                  <w:marBottom w:val="0"/>
                  <w:divBdr>
                    <w:top w:val="none" w:sz="0" w:space="0" w:color="auto"/>
                    <w:left w:val="none" w:sz="0" w:space="0" w:color="auto"/>
                    <w:bottom w:val="none" w:sz="0" w:space="0" w:color="auto"/>
                    <w:right w:val="none" w:sz="0" w:space="0" w:color="auto"/>
                  </w:divBdr>
                  <w:divsChild>
                    <w:div w:id="1064258811">
                      <w:marLeft w:val="0"/>
                      <w:marRight w:val="0"/>
                      <w:marTop w:val="0"/>
                      <w:marBottom w:val="0"/>
                      <w:divBdr>
                        <w:top w:val="none" w:sz="0" w:space="0" w:color="auto"/>
                        <w:left w:val="none" w:sz="0" w:space="0" w:color="auto"/>
                        <w:bottom w:val="none" w:sz="0" w:space="0" w:color="auto"/>
                        <w:right w:val="none" w:sz="0" w:space="0" w:color="auto"/>
                      </w:divBdr>
                    </w:div>
                  </w:divsChild>
                </w:div>
                <w:div w:id="493297913">
                  <w:marLeft w:val="0"/>
                  <w:marRight w:val="0"/>
                  <w:marTop w:val="0"/>
                  <w:marBottom w:val="0"/>
                  <w:divBdr>
                    <w:top w:val="none" w:sz="0" w:space="0" w:color="auto"/>
                    <w:left w:val="none" w:sz="0" w:space="0" w:color="auto"/>
                    <w:bottom w:val="none" w:sz="0" w:space="0" w:color="auto"/>
                    <w:right w:val="none" w:sz="0" w:space="0" w:color="auto"/>
                  </w:divBdr>
                  <w:divsChild>
                    <w:div w:id="1063674404">
                      <w:marLeft w:val="0"/>
                      <w:marRight w:val="0"/>
                      <w:marTop w:val="0"/>
                      <w:marBottom w:val="0"/>
                      <w:divBdr>
                        <w:top w:val="none" w:sz="0" w:space="0" w:color="auto"/>
                        <w:left w:val="none" w:sz="0" w:space="0" w:color="auto"/>
                        <w:bottom w:val="none" w:sz="0" w:space="0" w:color="auto"/>
                        <w:right w:val="none" w:sz="0" w:space="0" w:color="auto"/>
                      </w:divBdr>
                    </w:div>
                  </w:divsChild>
                </w:div>
                <w:div w:id="1042286215">
                  <w:marLeft w:val="0"/>
                  <w:marRight w:val="0"/>
                  <w:marTop w:val="0"/>
                  <w:marBottom w:val="0"/>
                  <w:divBdr>
                    <w:top w:val="none" w:sz="0" w:space="0" w:color="auto"/>
                    <w:left w:val="none" w:sz="0" w:space="0" w:color="auto"/>
                    <w:bottom w:val="none" w:sz="0" w:space="0" w:color="auto"/>
                    <w:right w:val="none" w:sz="0" w:space="0" w:color="auto"/>
                  </w:divBdr>
                  <w:divsChild>
                    <w:div w:id="29767809">
                      <w:marLeft w:val="0"/>
                      <w:marRight w:val="0"/>
                      <w:marTop w:val="0"/>
                      <w:marBottom w:val="0"/>
                      <w:divBdr>
                        <w:top w:val="none" w:sz="0" w:space="0" w:color="auto"/>
                        <w:left w:val="none" w:sz="0" w:space="0" w:color="auto"/>
                        <w:bottom w:val="none" w:sz="0" w:space="0" w:color="auto"/>
                        <w:right w:val="none" w:sz="0" w:space="0" w:color="auto"/>
                      </w:divBdr>
                    </w:div>
                  </w:divsChild>
                </w:div>
                <w:div w:id="1557741268">
                  <w:marLeft w:val="0"/>
                  <w:marRight w:val="0"/>
                  <w:marTop w:val="0"/>
                  <w:marBottom w:val="0"/>
                  <w:divBdr>
                    <w:top w:val="none" w:sz="0" w:space="0" w:color="auto"/>
                    <w:left w:val="none" w:sz="0" w:space="0" w:color="auto"/>
                    <w:bottom w:val="none" w:sz="0" w:space="0" w:color="auto"/>
                    <w:right w:val="none" w:sz="0" w:space="0" w:color="auto"/>
                  </w:divBdr>
                  <w:divsChild>
                    <w:div w:id="1900090275">
                      <w:marLeft w:val="0"/>
                      <w:marRight w:val="0"/>
                      <w:marTop w:val="0"/>
                      <w:marBottom w:val="0"/>
                      <w:divBdr>
                        <w:top w:val="none" w:sz="0" w:space="0" w:color="auto"/>
                        <w:left w:val="none" w:sz="0" w:space="0" w:color="auto"/>
                        <w:bottom w:val="none" w:sz="0" w:space="0" w:color="auto"/>
                        <w:right w:val="none" w:sz="0" w:space="0" w:color="auto"/>
                      </w:divBdr>
                    </w:div>
                  </w:divsChild>
                </w:div>
                <w:div w:id="585765517">
                  <w:marLeft w:val="0"/>
                  <w:marRight w:val="0"/>
                  <w:marTop w:val="0"/>
                  <w:marBottom w:val="0"/>
                  <w:divBdr>
                    <w:top w:val="none" w:sz="0" w:space="0" w:color="auto"/>
                    <w:left w:val="none" w:sz="0" w:space="0" w:color="auto"/>
                    <w:bottom w:val="none" w:sz="0" w:space="0" w:color="auto"/>
                    <w:right w:val="none" w:sz="0" w:space="0" w:color="auto"/>
                  </w:divBdr>
                  <w:divsChild>
                    <w:div w:id="1962490648">
                      <w:marLeft w:val="0"/>
                      <w:marRight w:val="0"/>
                      <w:marTop w:val="0"/>
                      <w:marBottom w:val="0"/>
                      <w:divBdr>
                        <w:top w:val="none" w:sz="0" w:space="0" w:color="auto"/>
                        <w:left w:val="none" w:sz="0" w:space="0" w:color="auto"/>
                        <w:bottom w:val="none" w:sz="0" w:space="0" w:color="auto"/>
                        <w:right w:val="none" w:sz="0" w:space="0" w:color="auto"/>
                      </w:divBdr>
                    </w:div>
                  </w:divsChild>
                </w:div>
                <w:div w:id="408038852">
                  <w:marLeft w:val="0"/>
                  <w:marRight w:val="0"/>
                  <w:marTop w:val="0"/>
                  <w:marBottom w:val="0"/>
                  <w:divBdr>
                    <w:top w:val="none" w:sz="0" w:space="0" w:color="auto"/>
                    <w:left w:val="none" w:sz="0" w:space="0" w:color="auto"/>
                    <w:bottom w:val="none" w:sz="0" w:space="0" w:color="auto"/>
                    <w:right w:val="none" w:sz="0" w:space="0" w:color="auto"/>
                  </w:divBdr>
                  <w:divsChild>
                    <w:div w:id="978874827">
                      <w:marLeft w:val="0"/>
                      <w:marRight w:val="0"/>
                      <w:marTop w:val="0"/>
                      <w:marBottom w:val="0"/>
                      <w:divBdr>
                        <w:top w:val="none" w:sz="0" w:space="0" w:color="auto"/>
                        <w:left w:val="none" w:sz="0" w:space="0" w:color="auto"/>
                        <w:bottom w:val="none" w:sz="0" w:space="0" w:color="auto"/>
                        <w:right w:val="none" w:sz="0" w:space="0" w:color="auto"/>
                      </w:divBdr>
                    </w:div>
                  </w:divsChild>
                </w:div>
                <w:div w:id="160629497">
                  <w:marLeft w:val="0"/>
                  <w:marRight w:val="0"/>
                  <w:marTop w:val="0"/>
                  <w:marBottom w:val="0"/>
                  <w:divBdr>
                    <w:top w:val="none" w:sz="0" w:space="0" w:color="auto"/>
                    <w:left w:val="none" w:sz="0" w:space="0" w:color="auto"/>
                    <w:bottom w:val="none" w:sz="0" w:space="0" w:color="auto"/>
                    <w:right w:val="none" w:sz="0" w:space="0" w:color="auto"/>
                  </w:divBdr>
                  <w:divsChild>
                    <w:div w:id="1492674567">
                      <w:marLeft w:val="0"/>
                      <w:marRight w:val="0"/>
                      <w:marTop w:val="0"/>
                      <w:marBottom w:val="0"/>
                      <w:divBdr>
                        <w:top w:val="none" w:sz="0" w:space="0" w:color="auto"/>
                        <w:left w:val="none" w:sz="0" w:space="0" w:color="auto"/>
                        <w:bottom w:val="none" w:sz="0" w:space="0" w:color="auto"/>
                        <w:right w:val="none" w:sz="0" w:space="0" w:color="auto"/>
                      </w:divBdr>
                    </w:div>
                  </w:divsChild>
                </w:div>
                <w:div w:id="1295983241">
                  <w:marLeft w:val="0"/>
                  <w:marRight w:val="0"/>
                  <w:marTop w:val="0"/>
                  <w:marBottom w:val="0"/>
                  <w:divBdr>
                    <w:top w:val="none" w:sz="0" w:space="0" w:color="auto"/>
                    <w:left w:val="none" w:sz="0" w:space="0" w:color="auto"/>
                    <w:bottom w:val="none" w:sz="0" w:space="0" w:color="auto"/>
                    <w:right w:val="none" w:sz="0" w:space="0" w:color="auto"/>
                  </w:divBdr>
                  <w:divsChild>
                    <w:div w:id="407191562">
                      <w:marLeft w:val="0"/>
                      <w:marRight w:val="0"/>
                      <w:marTop w:val="0"/>
                      <w:marBottom w:val="0"/>
                      <w:divBdr>
                        <w:top w:val="none" w:sz="0" w:space="0" w:color="auto"/>
                        <w:left w:val="none" w:sz="0" w:space="0" w:color="auto"/>
                        <w:bottom w:val="none" w:sz="0" w:space="0" w:color="auto"/>
                        <w:right w:val="none" w:sz="0" w:space="0" w:color="auto"/>
                      </w:divBdr>
                    </w:div>
                  </w:divsChild>
                </w:div>
                <w:div w:id="1586375677">
                  <w:marLeft w:val="0"/>
                  <w:marRight w:val="0"/>
                  <w:marTop w:val="0"/>
                  <w:marBottom w:val="0"/>
                  <w:divBdr>
                    <w:top w:val="none" w:sz="0" w:space="0" w:color="auto"/>
                    <w:left w:val="none" w:sz="0" w:space="0" w:color="auto"/>
                    <w:bottom w:val="none" w:sz="0" w:space="0" w:color="auto"/>
                    <w:right w:val="none" w:sz="0" w:space="0" w:color="auto"/>
                  </w:divBdr>
                  <w:divsChild>
                    <w:div w:id="1904297227">
                      <w:marLeft w:val="0"/>
                      <w:marRight w:val="0"/>
                      <w:marTop w:val="0"/>
                      <w:marBottom w:val="0"/>
                      <w:divBdr>
                        <w:top w:val="none" w:sz="0" w:space="0" w:color="auto"/>
                        <w:left w:val="none" w:sz="0" w:space="0" w:color="auto"/>
                        <w:bottom w:val="none" w:sz="0" w:space="0" w:color="auto"/>
                        <w:right w:val="none" w:sz="0" w:space="0" w:color="auto"/>
                      </w:divBdr>
                    </w:div>
                  </w:divsChild>
                </w:div>
                <w:div w:id="1613777741">
                  <w:marLeft w:val="0"/>
                  <w:marRight w:val="0"/>
                  <w:marTop w:val="0"/>
                  <w:marBottom w:val="0"/>
                  <w:divBdr>
                    <w:top w:val="none" w:sz="0" w:space="0" w:color="auto"/>
                    <w:left w:val="none" w:sz="0" w:space="0" w:color="auto"/>
                    <w:bottom w:val="none" w:sz="0" w:space="0" w:color="auto"/>
                    <w:right w:val="none" w:sz="0" w:space="0" w:color="auto"/>
                  </w:divBdr>
                  <w:divsChild>
                    <w:div w:id="529534049">
                      <w:marLeft w:val="0"/>
                      <w:marRight w:val="0"/>
                      <w:marTop w:val="0"/>
                      <w:marBottom w:val="0"/>
                      <w:divBdr>
                        <w:top w:val="none" w:sz="0" w:space="0" w:color="auto"/>
                        <w:left w:val="none" w:sz="0" w:space="0" w:color="auto"/>
                        <w:bottom w:val="none" w:sz="0" w:space="0" w:color="auto"/>
                        <w:right w:val="none" w:sz="0" w:space="0" w:color="auto"/>
                      </w:divBdr>
                    </w:div>
                  </w:divsChild>
                </w:div>
                <w:div w:id="229586534">
                  <w:marLeft w:val="0"/>
                  <w:marRight w:val="0"/>
                  <w:marTop w:val="0"/>
                  <w:marBottom w:val="0"/>
                  <w:divBdr>
                    <w:top w:val="none" w:sz="0" w:space="0" w:color="auto"/>
                    <w:left w:val="none" w:sz="0" w:space="0" w:color="auto"/>
                    <w:bottom w:val="none" w:sz="0" w:space="0" w:color="auto"/>
                    <w:right w:val="none" w:sz="0" w:space="0" w:color="auto"/>
                  </w:divBdr>
                  <w:divsChild>
                    <w:div w:id="1971520175">
                      <w:marLeft w:val="0"/>
                      <w:marRight w:val="0"/>
                      <w:marTop w:val="0"/>
                      <w:marBottom w:val="0"/>
                      <w:divBdr>
                        <w:top w:val="none" w:sz="0" w:space="0" w:color="auto"/>
                        <w:left w:val="none" w:sz="0" w:space="0" w:color="auto"/>
                        <w:bottom w:val="none" w:sz="0" w:space="0" w:color="auto"/>
                        <w:right w:val="none" w:sz="0" w:space="0" w:color="auto"/>
                      </w:divBdr>
                    </w:div>
                  </w:divsChild>
                </w:div>
                <w:div w:id="1551575725">
                  <w:marLeft w:val="0"/>
                  <w:marRight w:val="0"/>
                  <w:marTop w:val="0"/>
                  <w:marBottom w:val="0"/>
                  <w:divBdr>
                    <w:top w:val="none" w:sz="0" w:space="0" w:color="auto"/>
                    <w:left w:val="none" w:sz="0" w:space="0" w:color="auto"/>
                    <w:bottom w:val="none" w:sz="0" w:space="0" w:color="auto"/>
                    <w:right w:val="none" w:sz="0" w:space="0" w:color="auto"/>
                  </w:divBdr>
                  <w:divsChild>
                    <w:div w:id="191919288">
                      <w:marLeft w:val="0"/>
                      <w:marRight w:val="0"/>
                      <w:marTop w:val="0"/>
                      <w:marBottom w:val="0"/>
                      <w:divBdr>
                        <w:top w:val="none" w:sz="0" w:space="0" w:color="auto"/>
                        <w:left w:val="none" w:sz="0" w:space="0" w:color="auto"/>
                        <w:bottom w:val="none" w:sz="0" w:space="0" w:color="auto"/>
                        <w:right w:val="none" w:sz="0" w:space="0" w:color="auto"/>
                      </w:divBdr>
                    </w:div>
                  </w:divsChild>
                </w:div>
                <w:div w:id="2002388378">
                  <w:marLeft w:val="0"/>
                  <w:marRight w:val="0"/>
                  <w:marTop w:val="0"/>
                  <w:marBottom w:val="0"/>
                  <w:divBdr>
                    <w:top w:val="none" w:sz="0" w:space="0" w:color="auto"/>
                    <w:left w:val="none" w:sz="0" w:space="0" w:color="auto"/>
                    <w:bottom w:val="none" w:sz="0" w:space="0" w:color="auto"/>
                    <w:right w:val="none" w:sz="0" w:space="0" w:color="auto"/>
                  </w:divBdr>
                  <w:divsChild>
                    <w:div w:id="859660735">
                      <w:marLeft w:val="0"/>
                      <w:marRight w:val="0"/>
                      <w:marTop w:val="0"/>
                      <w:marBottom w:val="0"/>
                      <w:divBdr>
                        <w:top w:val="none" w:sz="0" w:space="0" w:color="auto"/>
                        <w:left w:val="none" w:sz="0" w:space="0" w:color="auto"/>
                        <w:bottom w:val="none" w:sz="0" w:space="0" w:color="auto"/>
                        <w:right w:val="none" w:sz="0" w:space="0" w:color="auto"/>
                      </w:divBdr>
                    </w:div>
                  </w:divsChild>
                </w:div>
                <w:div w:id="706419071">
                  <w:marLeft w:val="0"/>
                  <w:marRight w:val="0"/>
                  <w:marTop w:val="0"/>
                  <w:marBottom w:val="0"/>
                  <w:divBdr>
                    <w:top w:val="none" w:sz="0" w:space="0" w:color="auto"/>
                    <w:left w:val="none" w:sz="0" w:space="0" w:color="auto"/>
                    <w:bottom w:val="none" w:sz="0" w:space="0" w:color="auto"/>
                    <w:right w:val="none" w:sz="0" w:space="0" w:color="auto"/>
                  </w:divBdr>
                  <w:divsChild>
                    <w:div w:id="1614362622">
                      <w:marLeft w:val="0"/>
                      <w:marRight w:val="0"/>
                      <w:marTop w:val="0"/>
                      <w:marBottom w:val="0"/>
                      <w:divBdr>
                        <w:top w:val="none" w:sz="0" w:space="0" w:color="auto"/>
                        <w:left w:val="none" w:sz="0" w:space="0" w:color="auto"/>
                        <w:bottom w:val="none" w:sz="0" w:space="0" w:color="auto"/>
                        <w:right w:val="none" w:sz="0" w:space="0" w:color="auto"/>
                      </w:divBdr>
                    </w:div>
                  </w:divsChild>
                </w:div>
                <w:div w:id="1530491230">
                  <w:marLeft w:val="0"/>
                  <w:marRight w:val="0"/>
                  <w:marTop w:val="0"/>
                  <w:marBottom w:val="0"/>
                  <w:divBdr>
                    <w:top w:val="none" w:sz="0" w:space="0" w:color="auto"/>
                    <w:left w:val="none" w:sz="0" w:space="0" w:color="auto"/>
                    <w:bottom w:val="none" w:sz="0" w:space="0" w:color="auto"/>
                    <w:right w:val="none" w:sz="0" w:space="0" w:color="auto"/>
                  </w:divBdr>
                  <w:divsChild>
                    <w:div w:id="885457459">
                      <w:marLeft w:val="0"/>
                      <w:marRight w:val="0"/>
                      <w:marTop w:val="0"/>
                      <w:marBottom w:val="0"/>
                      <w:divBdr>
                        <w:top w:val="none" w:sz="0" w:space="0" w:color="auto"/>
                        <w:left w:val="none" w:sz="0" w:space="0" w:color="auto"/>
                        <w:bottom w:val="none" w:sz="0" w:space="0" w:color="auto"/>
                        <w:right w:val="none" w:sz="0" w:space="0" w:color="auto"/>
                      </w:divBdr>
                    </w:div>
                  </w:divsChild>
                </w:div>
                <w:div w:id="845441539">
                  <w:marLeft w:val="0"/>
                  <w:marRight w:val="0"/>
                  <w:marTop w:val="0"/>
                  <w:marBottom w:val="0"/>
                  <w:divBdr>
                    <w:top w:val="none" w:sz="0" w:space="0" w:color="auto"/>
                    <w:left w:val="none" w:sz="0" w:space="0" w:color="auto"/>
                    <w:bottom w:val="none" w:sz="0" w:space="0" w:color="auto"/>
                    <w:right w:val="none" w:sz="0" w:space="0" w:color="auto"/>
                  </w:divBdr>
                  <w:divsChild>
                    <w:div w:id="1265917997">
                      <w:marLeft w:val="0"/>
                      <w:marRight w:val="0"/>
                      <w:marTop w:val="0"/>
                      <w:marBottom w:val="0"/>
                      <w:divBdr>
                        <w:top w:val="none" w:sz="0" w:space="0" w:color="auto"/>
                        <w:left w:val="none" w:sz="0" w:space="0" w:color="auto"/>
                        <w:bottom w:val="none" w:sz="0" w:space="0" w:color="auto"/>
                        <w:right w:val="none" w:sz="0" w:space="0" w:color="auto"/>
                      </w:divBdr>
                    </w:div>
                  </w:divsChild>
                </w:div>
                <w:div w:id="1260604397">
                  <w:marLeft w:val="0"/>
                  <w:marRight w:val="0"/>
                  <w:marTop w:val="0"/>
                  <w:marBottom w:val="0"/>
                  <w:divBdr>
                    <w:top w:val="none" w:sz="0" w:space="0" w:color="auto"/>
                    <w:left w:val="none" w:sz="0" w:space="0" w:color="auto"/>
                    <w:bottom w:val="none" w:sz="0" w:space="0" w:color="auto"/>
                    <w:right w:val="none" w:sz="0" w:space="0" w:color="auto"/>
                  </w:divBdr>
                  <w:divsChild>
                    <w:div w:id="171265538">
                      <w:marLeft w:val="0"/>
                      <w:marRight w:val="0"/>
                      <w:marTop w:val="0"/>
                      <w:marBottom w:val="0"/>
                      <w:divBdr>
                        <w:top w:val="none" w:sz="0" w:space="0" w:color="auto"/>
                        <w:left w:val="none" w:sz="0" w:space="0" w:color="auto"/>
                        <w:bottom w:val="none" w:sz="0" w:space="0" w:color="auto"/>
                        <w:right w:val="none" w:sz="0" w:space="0" w:color="auto"/>
                      </w:divBdr>
                    </w:div>
                  </w:divsChild>
                </w:div>
                <w:div w:id="789125655">
                  <w:marLeft w:val="0"/>
                  <w:marRight w:val="0"/>
                  <w:marTop w:val="0"/>
                  <w:marBottom w:val="0"/>
                  <w:divBdr>
                    <w:top w:val="none" w:sz="0" w:space="0" w:color="auto"/>
                    <w:left w:val="none" w:sz="0" w:space="0" w:color="auto"/>
                    <w:bottom w:val="none" w:sz="0" w:space="0" w:color="auto"/>
                    <w:right w:val="none" w:sz="0" w:space="0" w:color="auto"/>
                  </w:divBdr>
                  <w:divsChild>
                    <w:div w:id="1921911143">
                      <w:marLeft w:val="0"/>
                      <w:marRight w:val="0"/>
                      <w:marTop w:val="0"/>
                      <w:marBottom w:val="0"/>
                      <w:divBdr>
                        <w:top w:val="none" w:sz="0" w:space="0" w:color="auto"/>
                        <w:left w:val="none" w:sz="0" w:space="0" w:color="auto"/>
                        <w:bottom w:val="none" w:sz="0" w:space="0" w:color="auto"/>
                        <w:right w:val="none" w:sz="0" w:space="0" w:color="auto"/>
                      </w:divBdr>
                    </w:div>
                  </w:divsChild>
                </w:div>
                <w:div w:id="752359488">
                  <w:marLeft w:val="0"/>
                  <w:marRight w:val="0"/>
                  <w:marTop w:val="0"/>
                  <w:marBottom w:val="0"/>
                  <w:divBdr>
                    <w:top w:val="none" w:sz="0" w:space="0" w:color="auto"/>
                    <w:left w:val="none" w:sz="0" w:space="0" w:color="auto"/>
                    <w:bottom w:val="none" w:sz="0" w:space="0" w:color="auto"/>
                    <w:right w:val="none" w:sz="0" w:space="0" w:color="auto"/>
                  </w:divBdr>
                  <w:divsChild>
                    <w:div w:id="1627471757">
                      <w:marLeft w:val="0"/>
                      <w:marRight w:val="0"/>
                      <w:marTop w:val="0"/>
                      <w:marBottom w:val="0"/>
                      <w:divBdr>
                        <w:top w:val="none" w:sz="0" w:space="0" w:color="auto"/>
                        <w:left w:val="none" w:sz="0" w:space="0" w:color="auto"/>
                        <w:bottom w:val="none" w:sz="0" w:space="0" w:color="auto"/>
                        <w:right w:val="none" w:sz="0" w:space="0" w:color="auto"/>
                      </w:divBdr>
                    </w:div>
                  </w:divsChild>
                </w:div>
                <w:div w:id="1809203897">
                  <w:marLeft w:val="0"/>
                  <w:marRight w:val="0"/>
                  <w:marTop w:val="0"/>
                  <w:marBottom w:val="0"/>
                  <w:divBdr>
                    <w:top w:val="none" w:sz="0" w:space="0" w:color="auto"/>
                    <w:left w:val="none" w:sz="0" w:space="0" w:color="auto"/>
                    <w:bottom w:val="none" w:sz="0" w:space="0" w:color="auto"/>
                    <w:right w:val="none" w:sz="0" w:space="0" w:color="auto"/>
                  </w:divBdr>
                  <w:divsChild>
                    <w:div w:id="1746417100">
                      <w:marLeft w:val="0"/>
                      <w:marRight w:val="0"/>
                      <w:marTop w:val="0"/>
                      <w:marBottom w:val="0"/>
                      <w:divBdr>
                        <w:top w:val="none" w:sz="0" w:space="0" w:color="auto"/>
                        <w:left w:val="none" w:sz="0" w:space="0" w:color="auto"/>
                        <w:bottom w:val="none" w:sz="0" w:space="0" w:color="auto"/>
                        <w:right w:val="none" w:sz="0" w:space="0" w:color="auto"/>
                      </w:divBdr>
                    </w:div>
                  </w:divsChild>
                </w:div>
                <w:div w:id="1189757579">
                  <w:marLeft w:val="0"/>
                  <w:marRight w:val="0"/>
                  <w:marTop w:val="0"/>
                  <w:marBottom w:val="0"/>
                  <w:divBdr>
                    <w:top w:val="none" w:sz="0" w:space="0" w:color="auto"/>
                    <w:left w:val="none" w:sz="0" w:space="0" w:color="auto"/>
                    <w:bottom w:val="none" w:sz="0" w:space="0" w:color="auto"/>
                    <w:right w:val="none" w:sz="0" w:space="0" w:color="auto"/>
                  </w:divBdr>
                  <w:divsChild>
                    <w:div w:id="1061103420">
                      <w:marLeft w:val="0"/>
                      <w:marRight w:val="0"/>
                      <w:marTop w:val="0"/>
                      <w:marBottom w:val="0"/>
                      <w:divBdr>
                        <w:top w:val="none" w:sz="0" w:space="0" w:color="auto"/>
                        <w:left w:val="none" w:sz="0" w:space="0" w:color="auto"/>
                        <w:bottom w:val="none" w:sz="0" w:space="0" w:color="auto"/>
                        <w:right w:val="none" w:sz="0" w:space="0" w:color="auto"/>
                      </w:divBdr>
                    </w:div>
                  </w:divsChild>
                </w:div>
                <w:div w:id="319426519">
                  <w:marLeft w:val="0"/>
                  <w:marRight w:val="0"/>
                  <w:marTop w:val="0"/>
                  <w:marBottom w:val="0"/>
                  <w:divBdr>
                    <w:top w:val="none" w:sz="0" w:space="0" w:color="auto"/>
                    <w:left w:val="none" w:sz="0" w:space="0" w:color="auto"/>
                    <w:bottom w:val="none" w:sz="0" w:space="0" w:color="auto"/>
                    <w:right w:val="none" w:sz="0" w:space="0" w:color="auto"/>
                  </w:divBdr>
                  <w:divsChild>
                    <w:div w:id="1535924914">
                      <w:marLeft w:val="0"/>
                      <w:marRight w:val="0"/>
                      <w:marTop w:val="0"/>
                      <w:marBottom w:val="0"/>
                      <w:divBdr>
                        <w:top w:val="none" w:sz="0" w:space="0" w:color="auto"/>
                        <w:left w:val="none" w:sz="0" w:space="0" w:color="auto"/>
                        <w:bottom w:val="none" w:sz="0" w:space="0" w:color="auto"/>
                        <w:right w:val="none" w:sz="0" w:space="0" w:color="auto"/>
                      </w:divBdr>
                    </w:div>
                  </w:divsChild>
                </w:div>
                <w:div w:id="645671346">
                  <w:marLeft w:val="0"/>
                  <w:marRight w:val="0"/>
                  <w:marTop w:val="0"/>
                  <w:marBottom w:val="0"/>
                  <w:divBdr>
                    <w:top w:val="none" w:sz="0" w:space="0" w:color="auto"/>
                    <w:left w:val="none" w:sz="0" w:space="0" w:color="auto"/>
                    <w:bottom w:val="none" w:sz="0" w:space="0" w:color="auto"/>
                    <w:right w:val="none" w:sz="0" w:space="0" w:color="auto"/>
                  </w:divBdr>
                  <w:divsChild>
                    <w:div w:id="918488442">
                      <w:marLeft w:val="0"/>
                      <w:marRight w:val="0"/>
                      <w:marTop w:val="0"/>
                      <w:marBottom w:val="0"/>
                      <w:divBdr>
                        <w:top w:val="none" w:sz="0" w:space="0" w:color="auto"/>
                        <w:left w:val="none" w:sz="0" w:space="0" w:color="auto"/>
                        <w:bottom w:val="none" w:sz="0" w:space="0" w:color="auto"/>
                        <w:right w:val="none" w:sz="0" w:space="0" w:color="auto"/>
                      </w:divBdr>
                    </w:div>
                  </w:divsChild>
                </w:div>
                <w:div w:id="392388414">
                  <w:marLeft w:val="0"/>
                  <w:marRight w:val="0"/>
                  <w:marTop w:val="0"/>
                  <w:marBottom w:val="0"/>
                  <w:divBdr>
                    <w:top w:val="none" w:sz="0" w:space="0" w:color="auto"/>
                    <w:left w:val="none" w:sz="0" w:space="0" w:color="auto"/>
                    <w:bottom w:val="none" w:sz="0" w:space="0" w:color="auto"/>
                    <w:right w:val="none" w:sz="0" w:space="0" w:color="auto"/>
                  </w:divBdr>
                  <w:divsChild>
                    <w:div w:id="952707459">
                      <w:marLeft w:val="0"/>
                      <w:marRight w:val="0"/>
                      <w:marTop w:val="0"/>
                      <w:marBottom w:val="0"/>
                      <w:divBdr>
                        <w:top w:val="none" w:sz="0" w:space="0" w:color="auto"/>
                        <w:left w:val="none" w:sz="0" w:space="0" w:color="auto"/>
                        <w:bottom w:val="none" w:sz="0" w:space="0" w:color="auto"/>
                        <w:right w:val="none" w:sz="0" w:space="0" w:color="auto"/>
                      </w:divBdr>
                    </w:div>
                  </w:divsChild>
                </w:div>
                <w:div w:id="1224832930">
                  <w:marLeft w:val="0"/>
                  <w:marRight w:val="0"/>
                  <w:marTop w:val="0"/>
                  <w:marBottom w:val="0"/>
                  <w:divBdr>
                    <w:top w:val="none" w:sz="0" w:space="0" w:color="auto"/>
                    <w:left w:val="none" w:sz="0" w:space="0" w:color="auto"/>
                    <w:bottom w:val="none" w:sz="0" w:space="0" w:color="auto"/>
                    <w:right w:val="none" w:sz="0" w:space="0" w:color="auto"/>
                  </w:divBdr>
                  <w:divsChild>
                    <w:div w:id="80301934">
                      <w:marLeft w:val="0"/>
                      <w:marRight w:val="0"/>
                      <w:marTop w:val="0"/>
                      <w:marBottom w:val="0"/>
                      <w:divBdr>
                        <w:top w:val="none" w:sz="0" w:space="0" w:color="auto"/>
                        <w:left w:val="none" w:sz="0" w:space="0" w:color="auto"/>
                        <w:bottom w:val="none" w:sz="0" w:space="0" w:color="auto"/>
                        <w:right w:val="none" w:sz="0" w:space="0" w:color="auto"/>
                      </w:divBdr>
                    </w:div>
                  </w:divsChild>
                </w:div>
                <w:div w:id="255479330">
                  <w:marLeft w:val="0"/>
                  <w:marRight w:val="0"/>
                  <w:marTop w:val="0"/>
                  <w:marBottom w:val="0"/>
                  <w:divBdr>
                    <w:top w:val="none" w:sz="0" w:space="0" w:color="auto"/>
                    <w:left w:val="none" w:sz="0" w:space="0" w:color="auto"/>
                    <w:bottom w:val="none" w:sz="0" w:space="0" w:color="auto"/>
                    <w:right w:val="none" w:sz="0" w:space="0" w:color="auto"/>
                  </w:divBdr>
                  <w:divsChild>
                    <w:div w:id="777869876">
                      <w:marLeft w:val="0"/>
                      <w:marRight w:val="0"/>
                      <w:marTop w:val="0"/>
                      <w:marBottom w:val="0"/>
                      <w:divBdr>
                        <w:top w:val="none" w:sz="0" w:space="0" w:color="auto"/>
                        <w:left w:val="none" w:sz="0" w:space="0" w:color="auto"/>
                        <w:bottom w:val="none" w:sz="0" w:space="0" w:color="auto"/>
                        <w:right w:val="none" w:sz="0" w:space="0" w:color="auto"/>
                      </w:divBdr>
                    </w:div>
                  </w:divsChild>
                </w:div>
                <w:div w:id="210459153">
                  <w:marLeft w:val="0"/>
                  <w:marRight w:val="0"/>
                  <w:marTop w:val="0"/>
                  <w:marBottom w:val="0"/>
                  <w:divBdr>
                    <w:top w:val="none" w:sz="0" w:space="0" w:color="auto"/>
                    <w:left w:val="none" w:sz="0" w:space="0" w:color="auto"/>
                    <w:bottom w:val="none" w:sz="0" w:space="0" w:color="auto"/>
                    <w:right w:val="none" w:sz="0" w:space="0" w:color="auto"/>
                  </w:divBdr>
                  <w:divsChild>
                    <w:div w:id="323750109">
                      <w:marLeft w:val="0"/>
                      <w:marRight w:val="0"/>
                      <w:marTop w:val="0"/>
                      <w:marBottom w:val="0"/>
                      <w:divBdr>
                        <w:top w:val="none" w:sz="0" w:space="0" w:color="auto"/>
                        <w:left w:val="none" w:sz="0" w:space="0" w:color="auto"/>
                        <w:bottom w:val="none" w:sz="0" w:space="0" w:color="auto"/>
                        <w:right w:val="none" w:sz="0" w:space="0" w:color="auto"/>
                      </w:divBdr>
                    </w:div>
                  </w:divsChild>
                </w:div>
                <w:div w:id="113716537">
                  <w:marLeft w:val="0"/>
                  <w:marRight w:val="0"/>
                  <w:marTop w:val="0"/>
                  <w:marBottom w:val="0"/>
                  <w:divBdr>
                    <w:top w:val="none" w:sz="0" w:space="0" w:color="auto"/>
                    <w:left w:val="none" w:sz="0" w:space="0" w:color="auto"/>
                    <w:bottom w:val="none" w:sz="0" w:space="0" w:color="auto"/>
                    <w:right w:val="none" w:sz="0" w:space="0" w:color="auto"/>
                  </w:divBdr>
                  <w:divsChild>
                    <w:div w:id="1855802590">
                      <w:marLeft w:val="0"/>
                      <w:marRight w:val="0"/>
                      <w:marTop w:val="0"/>
                      <w:marBottom w:val="0"/>
                      <w:divBdr>
                        <w:top w:val="none" w:sz="0" w:space="0" w:color="auto"/>
                        <w:left w:val="none" w:sz="0" w:space="0" w:color="auto"/>
                        <w:bottom w:val="none" w:sz="0" w:space="0" w:color="auto"/>
                        <w:right w:val="none" w:sz="0" w:space="0" w:color="auto"/>
                      </w:divBdr>
                    </w:div>
                  </w:divsChild>
                </w:div>
                <w:div w:id="1208178738">
                  <w:marLeft w:val="0"/>
                  <w:marRight w:val="0"/>
                  <w:marTop w:val="0"/>
                  <w:marBottom w:val="0"/>
                  <w:divBdr>
                    <w:top w:val="none" w:sz="0" w:space="0" w:color="auto"/>
                    <w:left w:val="none" w:sz="0" w:space="0" w:color="auto"/>
                    <w:bottom w:val="none" w:sz="0" w:space="0" w:color="auto"/>
                    <w:right w:val="none" w:sz="0" w:space="0" w:color="auto"/>
                  </w:divBdr>
                  <w:divsChild>
                    <w:div w:id="1731340136">
                      <w:marLeft w:val="0"/>
                      <w:marRight w:val="0"/>
                      <w:marTop w:val="0"/>
                      <w:marBottom w:val="0"/>
                      <w:divBdr>
                        <w:top w:val="none" w:sz="0" w:space="0" w:color="auto"/>
                        <w:left w:val="none" w:sz="0" w:space="0" w:color="auto"/>
                        <w:bottom w:val="none" w:sz="0" w:space="0" w:color="auto"/>
                        <w:right w:val="none" w:sz="0" w:space="0" w:color="auto"/>
                      </w:divBdr>
                    </w:div>
                  </w:divsChild>
                </w:div>
                <w:div w:id="1686786123">
                  <w:marLeft w:val="0"/>
                  <w:marRight w:val="0"/>
                  <w:marTop w:val="0"/>
                  <w:marBottom w:val="0"/>
                  <w:divBdr>
                    <w:top w:val="none" w:sz="0" w:space="0" w:color="auto"/>
                    <w:left w:val="none" w:sz="0" w:space="0" w:color="auto"/>
                    <w:bottom w:val="none" w:sz="0" w:space="0" w:color="auto"/>
                    <w:right w:val="none" w:sz="0" w:space="0" w:color="auto"/>
                  </w:divBdr>
                  <w:divsChild>
                    <w:div w:id="147864966">
                      <w:marLeft w:val="0"/>
                      <w:marRight w:val="0"/>
                      <w:marTop w:val="0"/>
                      <w:marBottom w:val="0"/>
                      <w:divBdr>
                        <w:top w:val="none" w:sz="0" w:space="0" w:color="auto"/>
                        <w:left w:val="none" w:sz="0" w:space="0" w:color="auto"/>
                        <w:bottom w:val="none" w:sz="0" w:space="0" w:color="auto"/>
                        <w:right w:val="none" w:sz="0" w:space="0" w:color="auto"/>
                      </w:divBdr>
                    </w:div>
                  </w:divsChild>
                </w:div>
                <w:div w:id="1843472019">
                  <w:marLeft w:val="0"/>
                  <w:marRight w:val="0"/>
                  <w:marTop w:val="0"/>
                  <w:marBottom w:val="0"/>
                  <w:divBdr>
                    <w:top w:val="none" w:sz="0" w:space="0" w:color="auto"/>
                    <w:left w:val="none" w:sz="0" w:space="0" w:color="auto"/>
                    <w:bottom w:val="none" w:sz="0" w:space="0" w:color="auto"/>
                    <w:right w:val="none" w:sz="0" w:space="0" w:color="auto"/>
                  </w:divBdr>
                  <w:divsChild>
                    <w:div w:id="1833139058">
                      <w:marLeft w:val="0"/>
                      <w:marRight w:val="0"/>
                      <w:marTop w:val="0"/>
                      <w:marBottom w:val="0"/>
                      <w:divBdr>
                        <w:top w:val="none" w:sz="0" w:space="0" w:color="auto"/>
                        <w:left w:val="none" w:sz="0" w:space="0" w:color="auto"/>
                        <w:bottom w:val="none" w:sz="0" w:space="0" w:color="auto"/>
                        <w:right w:val="none" w:sz="0" w:space="0" w:color="auto"/>
                      </w:divBdr>
                    </w:div>
                  </w:divsChild>
                </w:div>
                <w:div w:id="816650340">
                  <w:marLeft w:val="0"/>
                  <w:marRight w:val="0"/>
                  <w:marTop w:val="0"/>
                  <w:marBottom w:val="0"/>
                  <w:divBdr>
                    <w:top w:val="none" w:sz="0" w:space="0" w:color="auto"/>
                    <w:left w:val="none" w:sz="0" w:space="0" w:color="auto"/>
                    <w:bottom w:val="none" w:sz="0" w:space="0" w:color="auto"/>
                    <w:right w:val="none" w:sz="0" w:space="0" w:color="auto"/>
                  </w:divBdr>
                  <w:divsChild>
                    <w:div w:id="1915970638">
                      <w:marLeft w:val="0"/>
                      <w:marRight w:val="0"/>
                      <w:marTop w:val="0"/>
                      <w:marBottom w:val="0"/>
                      <w:divBdr>
                        <w:top w:val="none" w:sz="0" w:space="0" w:color="auto"/>
                        <w:left w:val="none" w:sz="0" w:space="0" w:color="auto"/>
                        <w:bottom w:val="none" w:sz="0" w:space="0" w:color="auto"/>
                        <w:right w:val="none" w:sz="0" w:space="0" w:color="auto"/>
                      </w:divBdr>
                    </w:div>
                  </w:divsChild>
                </w:div>
                <w:div w:id="390810036">
                  <w:marLeft w:val="0"/>
                  <w:marRight w:val="0"/>
                  <w:marTop w:val="0"/>
                  <w:marBottom w:val="0"/>
                  <w:divBdr>
                    <w:top w:val="none" w:sz="0" w:space="0" w:color="auto"/>
                    <w:left w:val="none" w:sz="0" w:space="0" w:color="auto"/>
                    <w:bottom w:val="none" w:sz="0" w:space="0" w:color="auto"/>
                    <w:right w:val="none" w:sz="0" w:space="0" w:color="auto"/>
                  </w:divBdr>
                  <w:divsChild>
                    <w:div w:id="942881813">
                      <w:marLeft w:val="0"/>
                      <w:marRight w:val="0"/>
                      <w:marTop w:val="0"/>
                      <w:marBottom w:val="0"/>
                      <w:divBdr>
                        <w:top w:val="none" w:sz="0" w:space="0" w:color="auto"/>
                        <w:left w:val="none" w:sz="0" w:space="0" w:color="auto"/>
                        <w:bottom w:val="none" w:sz="0" w:space="0" w:color="auto"/>
                        <w:right w:val="none" w:sz="0" w:space="0" w:color="auto"/>
                      </w:divBdr>
                    </w:div>
                  </w:divsChild>
                </w:div>
                <w:div w:id="564411326">
                  <w:marLeft w:val="0"/>
                  <w:marRight w:val="0"/>
                  <w:marTop w:val="0"/>
                  <w:marBottom w:val="0"/>
                  <w:divBdr>
                    <w:top w:val="none" w:sz="0" w:space="0" w:color="auto"/>
                    <w:left w:val="none" w:sz="0" w:space="0" w:color="auto"/>
                    <w:bottom w:val="none" w:sz="0" w:space="0" w:color="auto"/>
                    <w:right w:val="none" w:sz="0" w:space="0" w:color="auto"/>
                  </w:divBdr>
                  <w:divsChild>
                    <w:div w:id="475416812">
                      <w:marLeft w:val="0"/>
                      <w:marRight w:val="0"/>
                      <w:marTop w:val="0"/>
                      <w:marBottom w:val="0"/>
                      <w:divBdr>
                        <w:top w:val="none" w:sz="0" w:space="0" w:color="auto"/>
                        <w:left w:val="none" w:sz="0" w:space="0" w:color="auto"/>
                        <w:bottom w:val="none" w:sz="0" w:space="0" w:color="auto"/>
                        <w:right w:val="none" w:sz="0" w:space="0" w:color="auto"/>
                      </w:divBdr>
                    </w:div>
                  </w:divsChild>
                </w:div>
                <w:div w:id="2048725024">
                  <w:marLeft w:val="0"/>
                  <w:marRight w:val="0"/>
                  <w:marTop w:val="0"/>
                  <w:marBottom w:val="0"/>
                  <w:divBdr>
                    <w:top w:val="none" w:sz="0" w:space="0" w:color="auto"/>
                    <w:left w:val="none" w:sz="0" w:space="0" w:color="auto"/>
                    <w:bottom w:val="none" w:sz="0" w:space="0" w:color="auto"/>
                    <w:right w:val="none" w:sz="0" w:space="0" w:color="auto"/>
                  </w:divBdr>
                  <w:divsChild>
                    <w:div w:id="305740864">
                      <w:marLeft w:val="0"/>
                      <w:marRight w:val="0"/>
                      <w:marTop w:val="0"/>
                      <w:marBottom w:val="0"/>
                      <w:divBdr>
                        <w:top w:val="none" w:sz="0" w:space="0" w:color="auto"/>
                        <w:left w:val="none" w:sz="0" w:space="0" w:color="auto"/>
                        <w:bottom w:val="none" w:sz="0" w:space="0" w:color="auto"/>
                        <w:right w:val="none" w:sz="0" w:space="0" w:color="auto"/>
                      </w:divBdr>
                    </w:div>
                  </w:divsChild>
                </w:div>
                <w:div w:id="1742291139">
                  <w:marLeft w:val="0"/>
                  <w:marRight w:val="0"/>
                  <w:marTop w:val="0"/>
                  <w:marBottom w:val="0"/>
                  <w:divBdr>
                    <w:top w:val="none" w:sz="0" w:space="0" w:color="auto"/>
                    <w:left w:val="none" w:sz="0" w:space="0" w:color="auto"/>
                    <w:bottom w:val="none" w:sz="0" w:space="0" w:color="auto"/>
                    <w:right w:val="none" w:sz="0" w:space="0" w:color="auto"/>
                  </w:divBdr>
                  <w:divsChild>
                    <w:div w:id="612440946">
                      <w:marLeft w:val="0"/>
                      <w:marRight w:val="0"/>
                      <w:marTop w:val="0"/>
                      <w:marBottom w:val="0"/>
                      <w:divBdr>
                        <w:top w:val="none" w:sz="0" w:space="0" w:color="auto"/>
                        <w:left w:val="none" w:sz="0" w:space="0" w:color="auto"/>
                        <w:bottom w:val="none" w:sz="0" w:space="0" w:color="auto"/>
                        <w:right w:val="none" w:sz="0" w:space="0" w:color="auto"/>
                      </w:divBdr>
                    </w:div>
                  </w:divsChild>
                </w:div>
                <w:div w:id="282855142">
                  <w:marLeft w:val="0"/>
                  <w:marRight w:val="0"/>
                  <w:marTop w:val="0"/>
                  <w:marBottom w:val="0"/>
                  <w:divBdr>
                    <w:top w:val="none" w:sz="0" w:space="0" w:color="auto"/>
                    <w:left w:val="none" w:sz="0" w:space="0" w:color="auto"/>
                    <w:bottom w:val="none" w:sz="0" w:space="0" w:color="auto"/>
                    <w:right w:val="none" w:sz="0" w:space="0" w:color="auto"/>
                  </w:divBdr>
                  <w:divsChild>
                    <w:div w:id="209221914">
                      <w:marLeft w:val="0"/>
                      <w:marRight w:val="0"/>
                      <w:marTop w:val="0"/>
                      <w:marBottom w:val="0"/>
                      <w:divBdr>
                        <w:top w:val="none" w:sz="0" w:space="0" w:color="auto"/>
                        <w:left w:val="none" w:sz="0" w:space="0" w:color="auto"/>
                        <w:bottom w:val="none" w:sz="0" w:space="0" w:color="auto"/>
                        <w:right w:val="none" w:sz="0" w:space="0" w:color="auto"/>
                      </w:divBdr>
                    </w:div>
                  </w:divsChild>
                </w:div>
                <w:div w:id="1759671072">
                  <w:marLeft w:val="0"/>
                  <w:marRight w:val="0"/>
                  <w:marTop w:val="0"/>
                  <w:marBottom w:val="0"/>
                  <w:divBdr>
                    <w:top w:val="none" w:sz="0" w:space="0" w:color="auto"/>
                    <w:left w:val="none" w:sz="0" w:space="0" w:color="auto"/>
                    <w:bottom w:val="none" w:sz="0" w:space="0" w:color="auto"/>
                    <w:right w:val="none" w:sz="0" w:space="0" w:color="auto"/>
                  </w:divBdr>
                  <w:divsChild>
                    <w:div w:id="536696177">
                      <w:marLeft w:val="0"/>
                      <w:marRight w:val="0"/>
                      <w:marTop w:val="0"/>
                      <w:marBottom w:val="0"/>
                      <w:divBdr>
                        <w:top w:val="none" w:sz="0" w:space="0" w:color="auto"/>
                        <w:left w:val="none" w:sz="0" w:space="0" w:color="auto"/>
                        <w:bottom w:val="none" w:sz="0" w:space="0" w:color="auto"/>
                        <w:right w:val="none" w:sz="0" w:space="0" w:color="auto"/>
                      </w:divBdr>
                    </w:div>
                  </w:divsChild>
                </w:div>
                <w:div w:id="1832016931">
                  <w:marLeft w:val="0"/>
                  <w:marRight w:val="0"/>
                  <w:marTop w:val="0"/>
                  <w:marBottom w:val="0"/>
                  <w:divBdr>
                    <w:top w:val="none" w:sz="0" w:space="0" w:color="auto"/>
                    <w:left w:val="none" w:sz="0" w:space="0" w:color="auto"/>
                    <w:bottom w:val="none" w:sz="0" w:space="0" w:color="auto"/>
                    <w:right w:val="none" w:sz="0" w:space="0" w:color="auto"/>
                  </w:divBdr>
                  <w:divsChild>
                    <w:div w:id="994649210">
                      <w:marLeft w:val="0"/>
                      <w:marRight w:val="0"/>
                      <w:marTop w:val="0"/>
                      <w:marBottom w:val="0"/>
                      <w:divBdr>
                        <w:top w:val="none" w:sz="0" w:space="0" w:color="auto"/>
                        <w:left w:val="none" w:sz="0" w:space="0" w:color="auto"/>
                        <w:bottom w:val="none" w:sz="0" w:space="0" w:color="auto"/>
                        <w:right w:val="none" w:sz="0" w:space="0" w:color="auto"/>
                      </w:divBdr>
                    </w:div>
                  </w:divsChild>
                </w:div>
                <w:div w:id="29768743">
                  <w:marLeft w:val="0"/>
                  <w:marRight w:val="0"/>
                  <w:marTop w:val="0"/>
                  <w:marBottom w:val="0"/>
                  <w:divBdr>
                    <w:top w:val="none" w:sz="0" w:space="0" w:color="auto"/>
                    <w:left w:val="none" w:sz="0" w:space="0" w:color="auto"/>
                    <w:bottom w:val="none" w:sz="0" w:space="0" w:color="auto"/>
                    <w:right w:val="none" w:sz="0" w:space="0" w:color="auto"/>
                  </w:divBdr>
                  <w:divsChild>
                    <w:div w:id="1215198012">
                      <w:marLeft w:val="0"/>
                      <w:marRight w:val="0"/>
                      <w:marTop w:val="0"/>
                      <w:marBottom w:val="0"/>
                      <w:divBdr>
                        <w:top w:val="none" w:sz="0" w:space="0" w:color="auto"/>
                        <w:left w:val="none" w:sz="0" w:space="0" w:color="auto"/>
                        <w:bottom w:val="none" w:sz="0" w:space="0" w:color="auto"/>
                        <w:right w:val="none" w:sz="0" w:space="0" w:color="auto"/>
                      </w:divBdr>
                    </w:div>
                  </w:divsChild>
                </w:div>
                <w:div w:id="359816088">
                  <w:marLeft w:val="0"/>
                  <w:marRight w:val="0"/>
                  <w:marTop w:val="0"/>
                  <w:marBottom w:val="0"/>
                  <w:divBdr>
                    <w:top w:val="none" w:sz="0" w:space="0" w:color="auto"/>
                    <w:left w:val="none" w:sz="0" w:space="0" w:color="auto"/>
                    <w:bottom w:val="none" w:sz="0" w:space="0" w:color="auto"/>
                    <w:right w:val="none" w:sz="0" w:space="0" w:color="auto"/>
                  </w:divBdr>
                  <w:divsChild>
                    <w:div w:id="903830808">
                      <w:marLeft w:val="0"/>
                      <w:marRight w:val="0"/>
                      <w:marTop w:val="0"/>
                      <w:marBottom w:val="0"/>
                      <w:divBdr>
                        <w:top w:val="none" w:sz="0" w:space="0" w:color="auto"/>
                        <w:left w:val="none" w:sz="0" w:space="0" w:color="auto"/>
                        <w:bottom w:val="none" w:sz="0" w:space="0" w:color="auto"/>
                        <w:right w:val="none" w:sz="0" w:space="0" w:color="auto"/>
                      </w:divBdr>
                    </w:div>
                  </w:divsChild>
                </w:div>
                <w:div w:id="1504275306">
                  <w:marLeft w:val="0"/>
                  <w:marRight w:val="0"/>
                  <w:marTop w:val="0"/>
                  <w:marBottom w:val="0"/>
                  <w:divBdr>
                    <w:top w:val="none" w:sz="0" w:space="0" w:color="auto"/>
                    <w:left w:val="none" w:sz="0" w:space="0" w:color="auto"/>
                    <w:bottom w:val="none" w:sz="0" w:space="0" w:color="auto"/>
                    <w:right w:val="none" w:sz="0" w:space="0" w:color="auto"/>
                  </w:divBdr>
                  <w:divsChild>
                    <w:div w:id="103423874">
                      <w:marLeft w:val="0"/>
                      <w:marRight w:val="0"/>
                      <w:marTop w:val="0"/>
                      <w:marBottom w:val="0"/>
                      <w:divBdr>
                        <w:top w:val="none" w:sz="0" w:space="0" w:color="auto"/>
                        <w:left w:val="none" w:sz="0" w:space="0" w:color="auto"/>
                        <w:bottom w:val="none" w:sz="0" w:space="0" w:color="auto"/>
                        <w:right w:val="none" w:sz="0" w:space="0" w:color="auto"/>
                      </w:divBdr>
                    </w:div>
                  </w:divsChild>
                </w:div>
                <w:div w:id="1860661300">
                  <w:marLeft w:val="0"/>
                  <w:marRight w:val="0"/>
                  <w:marTop w:val="0"/>
                  <w:marBottom w:val="0"/>
                  <w:divBdr>
                    <w:top w:val="none" w:sz="0" w:space="0" w:color="auto"/>
                    <w:left w:val="none" w:sz="0" w:space="0" w:color="auto"/>
                    <w:bottom w:val="none" w:sz="0" w:space="0" w:color="auto"/>
                    <w:right w:val="none" w:sz="0" w:space="0" w:color="auto"/>
                  </w:divBdr>
                  <w:divsChild>
                    <w:div w:id="1982078834">
                      <w:marLeft w:val="0"/>
                      <w:marRight w:val="0"/>
                      <w:marTop w:val="0"/>
                      <w:marBottom w:val="0"/>
                      <w:divBdr>
                        <w:top w:val="none" w:sz="0" w:space="0" w:color="auto"/>
                        <w:left w:val="none" w:sz="0" w:space="0" w:color="auto"/>
                        <w:bottom w:val="none" w:sz="0" w:space="0" w:color="auto"/>
                        <w:right w:val="none" w:sz="0" w:space="0" w:color="auto"/>
                      </w:divBdr>
                    </w:div>
                  </w:divsChild>
                </w:div>
                <w:div w:id="1379938716">
                  <w:marLeft w:val="0"/>
                  <w:marRight w:val="0"/>
                  <w:marTop w:val="0"/>
                  <w:marBottom w:val="0"/>
                  <w:divBdr>
                    <w:top w:val="none" w:sz="0" w:space="0" w:color="auto"/>
                    <w:left w:val="none" w:sz="0" w:space="0" w:color="auto"/>
                    <w:bottom w:val="none" w:sz="0" w:space="0" w:color="auto"/>
                    <w:right w:val="none" w:sz="0" w:space="0" w:color="auto"/>
                  </w:divBdr>
                  <w:divsChild>
                    <w:div w:id="619343308">
                      <w:marLeft w:val="0"/>
                      <w:marRight w:val="0"/>
                      <w:marTop w:val="0"/>
                      <w:marBottom w:val="0"/>
                      <w:divBdr>
                        <w:top w:val="none" w:sz="0" w:space="0" w:color="auto"/>
                        <w:left w:val="none" w:sz="0" w:space="0" w:color="auto"/>
                        <w:bottom w:val="none" w:sz="0" w:space="0" w:color="auto"/>
                        <w:right w:val="none" w:sz="0" w:space="0" w:color="auto"/>
                      </w:divBdr>
                    </w:div>
                  </w:divsChild>
                </w:div>
                <w:div w:id="1572153788">
                  <w:marLeft w:val="0"/>
                  <w:marRight w:val="0"/>
                  <w:marTop w:val="0"/>
                  <w:marBottom w:val="0"/>
                  <w:divBdr>
                    <w:top w:val="none" w:sz="0" w:space="0" w:color="auto"/>
                    <w:left w:val="none" w:sz="0" w:space="0" w:color="auto"/>
                    <w:bottom w:val="none" w:sz="0" w:space="0" w:color="auto"/>
                    <w:right w:val="none" w:sz="0" w:space="0" w:color="auto"/>
                  </w:divBdr>
                  <w:divsChild>
                    <w:div w:id="1145775459">
                      <w:marLeft w:val="0"/>
                      <w:marRight w:val="0"/>
                      <w:marTop w:val="0"/>
                      <w:marBottom w:val="0"/>
                      <w:divBdr>
                        <w:top w:val="none" w:sz="0" w:space="0" w:color="auto"/>
                        <w:left w:val="none" w:sz="0" w:space="0" w:color="auto"/>
                        <w:bottom w:val="none" w:sz="0" w:space="0" w:color="auto"/>
                        <w:right w:val="none" w:sz="0" w:space="0" w:color="auto"/>
                      </w:divBdr>
                    </w:div>
                  </w:divsChild>
                </w:div>
                <w:div w:id="1502354358">
                  <w:marLeft w:val="0"/>
                  <w:marRight w:val="0"/>
                  <w:marTop w:val="0"/>
                  <w:marBottom w:val="0"/>
                  <w:divBdr>
                    <w:top w:val="none" w:sz="0" w:space="0" w:color="auto"/>
                    <w:left w:val="none" w:sz="0" w:space="0" w:color="auto"/>
                    <w:bottom w:val="none" w:sz="0" w:space="0" w:color="auto"/>
                    <w:right w:val="none" w:sz="0" w:space="0" w:color="auto"/>
                  </w:divBdr>
                  <w:divsChild>
                    <w:div w:id="457113615">
                      <w:marLeft w:val="0"/>
                      <w:marRight w:val="0"/>
                      <w:marTop w:val="0"/>
                      <w:marBottom w:val="0"/>
                      <w:divBdr>
                        <w:top w:val="none" w:sz="0" w:space="0" w:color="auto"/>
                        <w:left w:val="none" w:sz="0" w:space="0" w:color="auto"/>
                        <w:bottom w:val="none" w:sz="0" w:space="0" w:color="auto"/>
                        <w:right w:val="none" w:sz="0" w:space="0" w:color="auto"/>
                      </w:divBdr>
                    </w:div>
                  </w:divsChild>
                </w:div>
                <w:div w:id="893662195">
                  <w:marLeft w:val="0"/>
                  <w:marRight w:val="0"/>
                  <w:marTop w:val="0"/>
                  <w:marBottom w:val="0"/>
                  <w:divBdr>
                    <w:top w:val="none" w:sz="0" w:space="0" w:color="auto"/>
                    <w:left w:val="none" w:sz="0" w:space="0" w:color="auto"/>
                    <w:bottom w:val="none" w:sz="0" w:space="0" w:color="auto"/>
                    <w:right w:val="none" w:sz="0" w:space="0" w:color="auto"/>
                  </w:divBdr>
                  <w:divsChild>
                    <w:div w:id="766383954">
                      <w:marLeft w:val="0"/>
                      <w:marRight w:val="0"/>
                      <w:marTop w:val="0"/>
                      <w:marBottom w:val="0"/>
                      <w:divBdr>
                        <w:top w:val="none" w:sz="0" w:space="0" w:color="auto"/>
                        <w:left w:val="none" w:sz="0" w:space="0" w:color="auto"/>
                        <w:bottom w:val="none" w:sz="0" w:space="0" w:color="auto"/>
                        <w:right w:val="none" w:sz="0" w:space="0" w:color="auto"/>
                      </w:divBdr>
                    </w:div>
                  </w:divsChild>
                </w:div>
                <w:div w:id="594364011">
                  <w:marLeft w:val="0"/>
                  <w:marRight w:val="0"/>
                  <w:marTop w:val="0"/>
                  <w:marBottom w:val="0"/>
                  <w:divBdr>
                    <w:top w:val="none" w:sz="0" w:space="0" w:color="auto"/>
                    <w:left w:val="none" w:sz="0" w:space="0" w:color="auto"/>
                    <w:bottom w:val="none" w:sz="0" w:space="0" w:color="auto"/>
                    <w:right w:val="none" w:sz="0" w:space="0" w:color="auto"/>
                  </w:divBdr>
                  <w:divsChild>
                    <w:div w:id="363677642">
                      <w:marLeft w:val="0"/>
                      <w:marRight w:val="0"/>
                      <w:marTop w:val="0"/>
                      <w:marBottom w:val="0"/>
                      <w:divBdr>
                        <w:top w:val="none" w:sz="0" w:space="0" w:color="auto"/>
                        <w:left w:val="none" w:sz="0" w:space="0" w:color="auto"/>
                        <w:bottom w:val="none" w:sz="0" w:space="0" w:color="auto"/>
                        <w:right w:val="none" w:sz="0" w:space="0" w:color="auto"/>
                      </w:divBdr>
                    </w:div>
                  </w:divsChild>
                </w:div>
                <w:div w:id="289673533">
                  <w:marLeft w:val="0"/>
                  <w:marRight w:val="0"/>
                  <w:marTop w:val="0"/>
                  <w:marBottom w:val="0"/>
                  <w:divBdr>
                    <w:top w:val="none" w:sz="0" w:space="0" w:color="auto"/>
                    <w:left w:val="none" w:sz="0" w:space="0" w:color="auto"/>
                    <w:bottom w:val="none" w:sz="0" w:space="0" w:color="auto"/>
                    <w:right w:val="none" w:sz="0" w:space="0" w:color="auto"/>
                  </w:divBdr>
                  <w:divsChild>
                    <w:div w:id="393311831">
                      <w:marLeft w:val="0"/>
                      <w:marRight w:val="0"/>
                      <w:marTop w:val="0"/>
                      <w:marBottom w:val="0"/>
                      <w:divBdr>
                        <w:top w:val="none" w:sz="0" w:space="0" w:color="auto"/>
                        <w:left w:val="none" w:sz="0" w:space="0" w:color="auto"/>
                        <w:bottom w:val="none" w:sz="0" w:space="0" w:color="auto"/>
                        <w:right w:val="none" w:sz="0" w:space="0" w:color="auto"/>
                      </w:divBdr>
                    </w:div>
                  </w:divsChild>
                </w:div>
                <w:div w:id="879636274">
                  <w:marLeft w:val="0"/>
                  <w:marRight w:val="0"/>
                  <w:marTop w:val="0"/>
                  <w:marBottom w:val="0"/>
                  <w:divBdr>
                    <w:top w:val="none" w:sz="0" w:space="0" w:color="auto"/>
                    <w:left w:val="none" w:sz="0" w:space="0" w:color="auto"/>
                    <w:bottom w:val="none" w:sz="0" w:space="0" w:color="auto"/>
                    <w:right w:val="none" w:sz="0" w:space="0" w:color="auto"/>
                  </w:divBdr>
                  <w:divsChild>
                    <w:div w:id="1438598414">
                      <w:marLeft w:val="0"/>
                      <w:marRight w:val="0"/>
                      <w:marTop w:val="0"/>
                      <w:marBottom w:val="0"/>
                      <w:divBdr>
                        <w:top w:val="none" w:sz="0" w:space="0" w:color="auto"/>
                        <w:left w:val="none" w:sz="0" w:space="0" w:color="auto"/>
                        <w:bottom w:val="none" w:sz="0" w:space="0" w:color="auto"/>
                        <w:right w:val="none" w:sz="0" w:space="0" w:color="auto"/>
                      </w:divBdr>
                    </w:div>
                  </w:divsChild>
                </w:div>
                <w:div w:id="239369182">
                  <w:marLeft w:val="0"/>
                  <w:marRight w:val="0"/>
                  <w:marTop w:val="0"/>
                  <w:marBottom w:val="0"/>
                  <w:divBdr>
                    <w:top w:val="none" w:sz="0" w:space="0" w:color="auto"/>
                    <w:left w:val="none" w:sz="0" w:space="0" w:color="auto"/>
                    <w:bottom w:val="none" w:sz="0" w:space="0" w:color="auto"/>
                    <w:right w:val="none" w:sz="0" w:space="0" w:color="auto"/>
                  </w:divBdr>
                  <w:divsChild>
                    <w:div w:id="562913394">
                      <w:marLeft w:val="0"/>
                      <w:marRight w:val="0"/>
                      <w:marTop w:val="0"/>
                      <w:marBottom w:val="0"/>
                      <w:divBdr>
                        <w:top w:val="none" w:sz="0" w:space="0" w:color="auto"/>
                        <w:left w:val="none" w:sz="0" w:space="0" w:color="auto"/>
                        <w:bottom w:val="none" w:sz="0" w:space="0" w:color="auto"/>
                        <w:right w:val="none" w:sz="0" w:space="0" w:color="auto"/>
                      </w:divBdr>
                    </w:div>
                  </w:divsChild>
                </w:div>
                <w:div w:id="588079842">
                  <w:marLeft w:val="0"/>
                  <w:marRight w:val="0"/>
                  <w:marTop w:val="0"/>
                  <w:marBottom w:val="0"/>
                  <w:divBdr>
                    <w:top w:val="none" w:sz="0" w:space="0" w:color="auto"/>
                    <w:left w:val="none" w:sz="0" w:space="0" w:color="auto"/>
                    <w:bottom w:val="none" w:sz="0" w:space="0" w:color="auto"/>
                    <w:right w:val="none" w:sz="0" w:space="0" w:color="auto"/>
                  </w:divBdr>
                  <w:divsChild>
                    <w:div w:id="277756993">
                      <w:marLeft w:val="0"/>
                      <w:marRight w:val="0"/>
                      <w:marTop w:val="0"/>
                      <w:marBottom w:val="0"/>
                      <w:divBdr>
                        <w:top w:val="none" w:sz="0" w:space="0" w:color="auto"/>
                        <w:left w:val="none" w:sz="0" w:space="0" w:color="auto"/>
                        <w:bottom w:val="none" w:sz="0" w:space="0" w:color="auto"/>
                        <w:right w:val="none" w:sz="0" w:space="0" w:color="auto"/>
                      </w:divBdr>
                    </w:div>
                  </w:divsChild>
                </w:div>
                <w:div w:id="532961842">
                  <w:marLeft w:val="0"/>
                  <w:marRight w:val="0"/>
                  <w:marTop w:val="0"/>
                  <w:marBottom w:val="0"/>
                  <w:divBdr>
                    <w:top w:val="none" w:sz="0" w:space="0" w:color="auto"/>
                    <w:left w:val="none" w:sz="0" w:space="0" w:color="auto"/>
                    <w:bottom w:val="none" w:sz="0" w:space="0" w:color="auto"/>
                    <w:right w:val="none" w:sz="0" w:space="0" w:color="auto"/>
                  </w:divBdr>
                  <w:divsChild>
                    <w:div w:id="462426631">
                      <w:marLeft w:val="0"/>
                      <w:marRight w:val="0"/>
                      <w:marTop w:val="0"/>
                      <w:marBottom w:val="0"/>
                      <w:divBdr>
                        <w:top w:val="none" w:sz="0" w:space="0" w:color="auto"/>
                        <w:left w:val="none" w:sz="0" w:space="0" w:color="auto"/>
                        <w:bottom w:val="none" w:sz="0" w:space="0" w:color="auto"/>
                        <w:right w:val="none" w:sz="0" w:space="0" w:color="auto"/>
                      </w:divBdr>
                    </w:div>
                  </w:divsChild>
                </w:div>
                <w:div w:id="290862788">
                  <w:marLeft w:val="0"/>
                  <w:marRight w:val="0"/>
                  <w:marTop w:val="0"/>
                  <w:marBottom w:val="0"/>
                  <w:divBdr>
                    <w:top w:val="none" w:sz="0" w:space="0" w:color="auto"/>
                    <w:left w:val="none" w:sz="0" w:space="0" w:color="auto"/>
                    <w:bottom w:val="none" w:sz="0" w:space="0" w:color="auto"/>
                    <w:right w:val="none" w:sz="0" w:space="0" w:color="auto"/>
                  </w:divBdr>
                  <w:divsChild>
                    <w:div w:id="1505390263">
                      <w:marLeft w:val="0"/>
                      <w:marRight w:val="0"/>
                      <w:marTop w:val="0"/>
                      <w:marBottom w:val="0"/>
                      <w:divBdr>
                        <w:top w:val="none" w:sz="0" w:space="0" w:color="auto"/>
                        <w:left w:val="none" w:sz="0" w:space="0" w:color="auto"/>
                        <w:bottom w:val="none" w:sz="0" w:space="0" w:color="auto"/>
                        <w:right w:val="none" w:sz="0" w:space="0" w:color="auto"/>
                      </w:divBdr>
                    </w:div>
                  </w:divsChild>
                </w:div>
                <w:div w:id="1133601837">
                  <w:marLeft w:val="0"/>
                  <w:marRight w:val="0"/>
                  <w:marTop w:val="0"/>
                  <w:marBottom w:val="0"/>
                  <w:divBdr>
                    <w:top w:val="none" w:sz="0" w:space="0" w:color="auto"/>
                    <w:left w:val="none" w:sz="0" w:space="0" w:color="auto"/>
                    <w:bottom w:val="none" w:sz="0" w:space="0" w:color="auto"/>
                    <w:right w:val="none" w:sz="0" w:space="0" w:color="auto"/>
                  </w:divBdr>
                  <w:divsChild>
                    <w:div w:id="681050731">
                      <w:marLeft w:val="0"/>
                      <w:marRight w:val="0"/>
                      <w:marTop w:val="0"/>
                      <w:marBottom w:val="0"/>
                      <w:divBdr>
                        <w:top w:val="none" w:sz="0" w:space="0" w:color="auto"/>
                        <w:left w:val="none" w:sz="0" w:space="0" w:color="auto"/>
                        <w:bottom w:val="none" w:sz="0" w:space="0" w:color="auto"/>
                        <w:right w:val="none" w:sz="0" w:space="0" w:color="auto"/>
                      </w:divBdr>
                    </w:div>
                  </w:divsChild>
                </w:div>
                <w:div w:id="1894390778">
                  <w:marLeft w:val="0"/>
                  <w:marRight w:val="0"/>
                  <w:marTop w:val="0"/>
                  <w:marBottom w:val="0"/>
                  <w:divBdr>
                    <w:top w:val="none" w:sz="0" w:space="0" w:color="auto"/>
                    <w:left w:val="none" w:sz="0" w:space="0" w:color="auto"/>
                    <w:bottom w:val="none" w:sz="0" w:space="0" w:color="auto"/>
                    <w:right w:val="none" w:sz="0" w:space="0" w:color="auto"/>
                  </w:divBdr>
                  <w:divsChild>
                    <w:div w:id="622349804">
                      <w:marLeft w:val="0"/>
                      <w:marRight w:val="0"/>
                      <w:marTop w:val="0"/>
                      <w:marBottom w:val="0"/>
                      <w:divBdr>
                        <w:top w:val="none" w:sz="0" w:space="0" w:color="auto"/>
                        <w:left w:val="none" w:sz="0" w:space="0" w:color="auto"/>
                        <w:bottom w:val="none" w:sz="0" w:space="0" w:color="auto"/>
                        <w:right w:val="none" w:sz="0" w:space="0" w:color="auto"/>
                      </w:divBdr>
                    </w:div>
                  </w:divsChild>
                </w:div>
                <w:div w:id="468783946">
                  <w:marLeft w:val="0"/>
                  <w:marRight w:val="0"/>
                  <w:marTop w:val="0"/>
                  <w:marBottom w:val="0"/>
                  <w:divBdr>
                    <w:top w:val="none" w:sz="0" w:space="0" w:color="auto"/>
                    <w:left w:val="none" w:sz="0" w:space="0" w:color="auto"/>
                    <w:bottom w:val="none" w:sz="0" w:space="0" w:color="auto"/>
                    <w:right w:val="none" w:sz="0" w:space="0" w:color="auto"/>
                  </w:divBdr>
                  <w:divsChild>
                    <w:div w:id="1711490113">
                      <w:marLeft w:val="0"/>
                      <w:marRight w:val="0"/>
                      <w:marTop w:val="0"/>
                      <w:marBottom w:val="0"/>
                      <w:divBdr>
                        <w:top w:val="none" w:sz="0" w:space="0" w:color="auto"/>
                        <w:left w:val="none" w:sz="0" w:space="0" w:color="auto"/>
                        <w:bottom w:val="none" w:sz="0" w:space="0" w:color="auto"/>
                        <w:right w:val="none" w:sz="0" w:space="0" w:color="auto"/>
                      </w:divBdr>
                    </w:div>
                  </w:divsChild>
                </w:div>
                <w:div w:id="445731223">
                  <w:marLeft w:val="0"/>
                  <w:marRight w:val="0"/>
                  <w:marTop w:val="0"/>
                  <w:marBottom w:val="0"/>
                  <w:divBdr>
                    <w:top w:val="none" w:sz="0" w:space="0" w:color="auto"/>
                    <w:left w:val="none" w:sz="0" w:space="0" w:color="auto"/>
                    <w:bottom w:val="none" w:sz="0" w:space="0" w:color="auto"/>
                    <w:right w:val="none" w:sz="0" w:space="0" w:color="auto"/>
                  </w:divBdr>
                  <w:divsChild>
                    <w:div w:id="76830887">
                      <w:marLeft w:val="0"/>
                      <w:marRight w:val="0"/>
                      <w:marTop w:val="0"/>
                      <w:marBottom w:val="0"/>
                      <w:divBdr>
                        <w:top w:val="none" w:sz="0" w:space="0" w:color="auto"/>
                        <w:left w:val="none" w:sz="0" w:space="0" w:color="auto"/>
                        <w:bottom w:val="none" w:sz="0" w:space="0" w:color="auto"/>
                        <w:right w:val="none" w:sz="0" w:space="0" w:color="auto"/>
                      </w:divBdr>
                    </w:div>
                  </w:divsChild>
                </w:div>
                <w:div w:id="120852835">
                  <w:marLeft w:val="0"/>
                  <w:marRight w:val="0"/>
                  <w:marTop w:val="0"/>
                  <w:marBottom w:val="0"/>
                  <w:divBdr>
                    <w:top w:val="none" w:sz="0" w:space="0" w:color="auto"/>
                    <w:left w:val="none" w:sz="0" w:space="0" w:color="auto"/>
                    <w:bottom w:val="none" w:sz="0" w:space="0" w:color="auto"/>
                    <w:right w:val="none" w:sz="0" w:space="0" w:color="auto"/>
                  </w:divBdr>
                  <w:divsChild>
                    <w:div w:id="607853560">
                      <w:marLeft w:val="0"/>
                      <w:marRight w:val="0"/>
                      <w:marTop w:val="0"/>
                      <w:marBottom w:val="0"/>
                      <w:divBdr>
                        <w:top w:val="none" w:sz="0" w:space="0" w:color="auto"/>
                        <w:left w:val="none" w:sz="0" w:space="0" w:color="auto"/>
                        <w:bottom w:val="none" w:sz="0" w:space="0" w:color="auto"/>
                        <w:right w:val="none" w:sz="0" w:space="0" w:color="auto"/>
                      </w:divBdr>
                    </w:div>
                  </w:divsChild>
                </w:div>
                <w:div w:id="2011827173">
                  <w:marLeft w:val="0"/>
                  <w:marRight w:val="0"/>
                  <w:marTop w:val="0"/>
                  <w:marBottom w:val="0"/>
                  <w:divBdr>
                    <w:top w:val="none" w:sz="0" w:space="0" w:color="auto"/>
                    <w:left w:val="none" w:sz="0" w:space="0" w:color="auto"/>
                    <w:bottom w:val="none" w:sz="0" w:space="0" w:color="auto"/>
                    <w:right w:val="none" w:sz="0" w:space="0" w:color="auto"/>
                  </w:divBdr>
                  <w:divsChild>
                    <w:div w:id="584415620">
                      <w:marLeft w:val="0"/>
                      <w:marRight w:val="0"/>
                      <w:marTop w:val="0"/>
                      <w:marBottom w:val="0"/>
                      <w:divBdr>
                        <w:top w:val="none" w:sz="0" w:space="0" w:color="auto"/>
                        <w:left w:val="none" w:sz="0" w:space="0" w:color="auto"/>
                        <w:bottom w:val="none" w:sz="0" w:space="0" w:color="auto"/>
                        <w:right w:val="none" w:sz="0" w:space="0" w:color="auto"/>
                      </w:divBdr>
                    </w:div>
                  </w:divsChild>
                </w:div>
                <w:div w:id="575481978">
                  <w:marLeft w:val="0"/>
                  <w:marRight w:val="0"/>
                  <w:marTop w:val="0"/>
                  <w:marBottom w:val="0"/>
                  <w:divBdr>
                    <w:top w:val="none" w:sz="0" w:space="0" w:color="auto"/>
                    <w:left w:val="none" w:sz="0" w:space="0" w:color="auto"/>
                    <w:bottom w:val="none" w:sz="0" w:space="0" w:color="auto"/>
                    <w:right w:val="none" w:sz="0" w:space="0" w:color="auto"/>
                  </w:divBdr>
                  <w:divsChild>
                    <w:div w:id="1509710361">
                      <w:marLeft w:val="0"/>
                      <w:marRight w:val="0"/>
                      <w:marTop w:val="0"/>
                      <w:marBottom w:val="0"/>
                      <w:divBdr>
                        <w:top w:val="none" w:sz="0" w:space="0" w:color="auto"/>
                        <w:left w:val="none" w:sz="0" w:space="0" w:color="auto"/>
                        <w:bottom w:val="none" w:sz="0" w:space="0" w:color="auto"/>
                        <w:right w:val="none" w:sz="0" w:space="0" w:color="auto"/>
                      </w:divBdr>
                    </w:div>
                  </w:divsChild>
                </w:div>
                <w:div w:id="418793409">
                  <w:marLeft w:val="0"/>
                  <w:marRight w:val="0"/>
                  <w:marTop w:val="0"/>
                  <w:marBottom w:val="0"/>
                  <w:divBdr>
                    <w:top w:val="none" w:sz="0" w:space="0" w:color="auto"/>
                    <w:left w:val="none" w:sz="0" w:space="0" w:color="auto"/>
                    <w:bottom w:val="none" w:sz="0" w:space="0" w:color="auto"/>
                    <w:right w:val="none" w:sz="0" w:space="0" w:color="auto"/>
                  </w:divBdr>
                  <w:divsChild>
                    <w:div w:id="1623999700">
                      <w:marLeft w:val="0"/>
                      <w:marRight w:val="0"/>
                      <w:marTop w:val="0"/>
                      <w:marBottom w:val="0"/>
                      <w:divBdr>
                        <w:top w:val="none" w:sz="0" w:space="0" w:color="auto"/>
                        <w:left w:val="none" w:sz="0" w:space="0" w:color="auto"/>
                        <w:bottom w:val="none" w:sz="0" w:space="0" w:color="auto"/>
                        <w:right w:val="none" w:sz="0" w:space="0" w:color="auto"/>
                      </w:divBdr>
                    </w:div>
                  </w:divsChild>
                </w:div>
                <w:div w:id="664937300">
                  <w:marLeft w:val="0"/>
                  <w:marRight w:val="0"/>
                  <w:marTop w:val="0"/>
                  <w:marBottom w:val="0"/>
                  <w:divBdr>
                    <w:top w:val="none" w:sz="0" w:space="0" w:color="auto"/>
                    <w:left w:val="none" w:sz="0" w:space="0" w:color="auto"/>
                    <w:bottom w:val="none" w:sz="0" w:space="0" w:color="auto"/>
                    <w:right w:val="none" w:sz="0" w:space="0" w:color="auto"/>
                  </w:divBdr>
                  <w:divsChild>
                    <w:div w:id="1629967700">
                      <w:marLeft w:val="0"/>
                      <w:marRight w:val="0"/>
                      <w:marTop w:val="0"/>
                      <w:marBottom w:val="0"/>
                      <w:divBdr>
                        <w:top w:val="none" w:sz="0" w:space="0" w:color="auto"/>
                        <w:left w:val="none" w:sz="0" w:space="0" w:color="auto"/>
                        <w:bottom w:val="none" w:sz="0" w:space="0" w:color="auto"/>
                        <w:right w:val="none" w:sz="0" w:space="0" w:color="auto"/>
                      </w:divBdr>
                    </w:div>
                  </w:divsChild>
                </w:div>
                <w:div w:id="1807774936">
                  <w:marLeft w:val="0"/>
                  <w:marRight w:val="0"/>
                  <w:marTop w:val="0"/>
                  <w:marBottom w:val="0"/>
                  <w:divBdr>
                    <w:top w:val="none" w:sz="0" w:space="0" w:color="auto"/>
                    <w:left w:val="none" w:sz="0" w:space="0" w:color="auto"/>
                    <w:bottom w:val="none" w:sz="0" w:space="0" w:color="auto"/>
                    <w:right w:val="none" w:sz="0" w:space="0" w:color="auto"/>
                  </w:divBdr>
                  <w:divsChild>
                    <w:div w:id="1310986034">
                      <w:marLeft w:val="0"/>
                      <w:marRight w:val="0"/>
                      <w:marTop w:val="0"/>
                      <w:marBottom w:val="0"/>
                      <w:divBdr>
                        <w:top w:val="none" w:sz="0" w:space="0" w:color="auto"/>
                        <w:left w:val="none" w:sz="0" w:space="0" w:color="auto"/>
                        <w:bottom w:val="none" w:sz="0" w:space="0" w:color="auto"/>
                        <w:right w:val="none" w:sz="0" w:space="0" w:color="auto"/>
                      </w:divBdr>
                    </w:div>
                  </w:divsChild>
                </w:div>
                <w:div w:id="1401711384">
                  <w:marLeft w:val="0"/>
                  <w:marRight w:val="0"/>
                  <w:marTop w:val="0"/>
                  <w:marBottom w:val="0"/>
                  <w:divBdr>
                    <w:top w:val="none" w:sz="0" w:space="0" w:color="auto"/>
                    <w:left w:val="none" w:sz="0" w:space="0" w:color="auto"/>
                    <w:bottom w:val="none" w:sz="0" w:space="0" w:color="auto"/>
                    <w:right w:val="none" w:sz="0" w:space="0" w:color="auto"/>
                  </w:divBdr>
                  <w:divsChild>
                    <w:div w:id="799955319">
                      <w:marLeft w:val="0"/>
                      <w:marRight w:val="0"/>
                      <w:marTop w:val="0"/>
                      <w:marBottom w:val="0"/>
                      <w:divBdr>
                        <w:top w:val="none" w:sz="0" w:space="0" w:color="auto"/>
                        <w:left w:val="none" w:sz="0" w:space="0" w:color="auto"/>
                        <w:bottom w:val="none" w:sz="0" w:space="0" w:color="auto"/>
                        <w:right w:val="none" w:sz="0" w:space="0" w:color="auto"/>
                      </w:divBdr>
                    </w:div>
                  </w:divsChild>
                </w:div>
                <w:div w:id="1539468966">
                  <w:marLeft w:val="0"/>
                  <w:marRight w:val="0"/>
                  <w:marTop w:val="0"/>
                  <w:marBottom w:val="0"/>
                  <w:divBdr>
                    <w:top w:val="none" w:sz="0" w:space="0" w:color="auto"/>
                    <w:left w:val="none" w:sz="0" w:space="0" w:color="auto"/>
                    <w:bottom w:val="none" w:sz="0" w:space="0" w:color="auto"/>
                    <w:right w:val="none" w:sz="0" w:space="0" w:color="auto"/>
                  </w:divBdr>
                  <w:divsChild>
                    <w:div w:id="524100396">
                      <w:marLeft w:val="0"/>
                      <w:marRight w:val="0"/>
                      <w:marTop w:val="0"/>
                      <w:marBottom w:val="0"/>
                      <w:divBdr>
                        <w:top w:val="none" w:sz="0" w:space="0" w:color="auto"/>
                        <w:left w:val="none" w:sz="0" w:space="0" w:color="auto"/>
                        <w:bottom w:val="none" w:sz="0" w:space="0" w:color="auto"/>
                        <w:right w:val="none" w:sz="0" w:space="0" w:color="auto"/>
                      </w:divBdr>
                    </w:div>
                  </w:divsChild>
                </w:div>
                <w:div w:id="736900801">
                  <w:marLeft w:val="0"/>
                  <w:marRight w:val="0"/>
                  <w:marTop w:val="0"/>
                  <w:marBottom w:val="0"/>
                  <w:divBdr>
                    <w:top w:val="none" w:sz="0" w:space="0" w:color="auto"/>
                    <w:left w:val="none" w:sz="0" w:space="0" w:color="auto"/>
                    <w:bottom w:val="none" w:sz="0" w:space="0" w:color="auto"/>
                    <w:right w:val="none" w:sz="0" w:space="0" w:color="auto"/>
                  </w:divBdr>
                  <w:divsChild>
                    <w:div w:id="73356695">
                      <w:marLeft w:val="0"/>
                      <w:marRight w:val="0"/>
                      <w:marTop w:val="0"/>
                      <w:marBottom w:val="0"/>
                      <w:divBdr>
                        <w:top w:val="none" w:sz="0" w:space="0" w:color="auto"/>
                        <w:left w:val="none" w:sz="0" w:space="0" w:color="auto"/>
                        <w:bottom w:val="none" w:sz="0" w:space="0" w:color="auto"/>
                        <w:right w:val="none" w:sz="0" w:space="0" w:color="auto"/>
                      </w:divBdr>
                    </w:div>
                  </w:divsChild>
                </w:div>
                <w:div w:id="1437485065">
                  <w:marLeft w:val="0"/>
                  <w:marRight w:val="0"/>
                  <w:marTop w:val="0"/>
                  <w:marBottom w:val="0"/>
                  <w:divBdr>
                    <w:top w:val="none" w:sz="0" w:space="0" w:color="auto"/>
                    <w:left w:val="none" w:sz="0" w:space="0" w:color="auto"/>
                    <w:bottom w:val="none" w:sz="0" w:space="0" w:color="auto"/>
                    <w:right w:val="none" w:sz="0" w:space="0" w:color="auto"/>
                  </w:divBdr>
                  <w:divsChild>
                    <w:div w:id="378018383">
                      <w:marLeft w:val="0"/>
                      <w:marRight w:val="0"/>
                      <w:marTop w:val="0"/>
                      <w:marBottom w:val="0"/>
                      <w:divBdr>
                        <w:top w:val="none" w:sz="0" w:space="0" w:color="auto"/>
                        <w:left w:val="none" w:sz="0" w:space="0" w:color="auto"/>
                        <w:bottom w:val="none" w:sz="0" w:space="0" w:color="auto"/>
                        <w:right w:val="none" w:sz="0" w:space="0" w:color="auto"/>
                      </w:divBdr>
                    </w:div>
                  </w:divsChild>
                </w:div>
                <w:div w:id="2035811221">
                  <w:marLeft w:val="0"/>
                  <w:marRight w:val="0"/>
                  <w:marTop w:val="0"/>
                  <w:marBottom w:val="0"/>
                  <w:divBdr>
                    <w:top w:val="none" w:sz="0" w:space="0" w:color="auto"/>
                    <w:left w:val="none" w:sz="0" w:space="0" w:color="auto"/>
                    <w:bottom w:val="none" w:sz="0" w:space="0" w:color="auto"/>
                    <w:right w:val="none" w:sz="0" w:space="0" w:color="auto"/>
                  </w:divBdr>
                  <w:divsChild>
                    <w:div w:id="294138463">
                      <w:marLeft w:val="0"/>
                      <w:marRight w:val="0"/>
                      <w:marTop w:val="0"/>
                      <w:marBottom w:val="0"/>
                      <w:divBdr>
                        <w:top w:val="none" w:sz="0" w:space="0" w:color="auto"/>
                        <w:left w:val="none" w:sz="0" w:space="0" w:color="auto"/>
                        <w:bottom w:val="none" w:sz="0" w:space="0" w:color="auto"/>
                        <w:right w:val="none" w:sz="0" w:space="0" w:color="auto"/>
                      </w:divBdr>
                    </w:div>
                  </w:divsChild>
                </w:div>
                <w:div w:id="2104567611">
                  <w:marLeft w:val="0"/>
                  <w:marRight w:val="0"/>
                  <w:marTop w:val="0"/>
                  <w:marBottom w:val="0"/>
                  <w:divBdr>
                    <w:top w:val="none" w:sz="0" w:space="0" w:color="auto"/>
                    <w:left w:val="none" w:sz="0" w:space="0" w:color="auto"/>
                    <w:bottom w:val="none" w:sz="0" w:space="0" w:color="auto"/>
                    <w:right w:val="none" w:sz="0" w:space="0" w:color="auto"/>
                  </w:divBdr>
                  <w:divsChild>
                    <w:div w:id="17313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18459">
          <w:marLeft w:val="0"/>
          <w:marRight w:val="0"/>
          <w:marTop w:val="0"/>
          <w:marBottom w:val="0"/>
          <w:divBdr>
            <w:top w:val="none" w:sz="0" w:space="0" w:color="auto"/>
            <w:left w:val="none" w:sz="0" w:space="0" w:color="auto"/>
            <w:bottom w:val="none" w:sz="0" w:space="0" w:color="auto"/>
            <w:right w:val="none" w:sz="0" w:space="0" w:color="auto"/>
          </w:divBdr>
        </w:div>
        <w:div w:id="237832284">
          <w:marLeft w:val="0"/>
          <w:marRight w:val="0"/>
          <w:marTop w:val="0"/>
          <w:marBottom w:val="0"/>
          <w:divBdr>
            <w:top w:val="none" w:sz="0" w:space="0" w:color="auto"/>
            <w:left w:val="none" w:sz="0" w:space="0" w:color="auto"/>
            <w:bottom w:val="none" w:sz="0" w:space="0" w:color="auto"/>
            <w:right w:val="none" w:sz="0" w:space="0" w:color="auto"/>
          </w:divBdr>
          <w:divsChild>
            <w:div w:id="136073759">
              <w:marLeft w:val="-75"/>
              <w:marRight w:val="0"/>
              <w:marTop w:val="30"/>
              <w:marBottom w:val="30"/>
              <w:divBdr>
                <w:top w:val="none" w:sz="0" w:space="0" w:color="auto"/>
                <w:left w:val="none" w:sz="0" w:space="0" w:color="auto"/>
                <w:bottom w:val="none" w:sz="0" w:space="0" w:color="auto"/>
                <w:right w:val="none" w:sz="0" w:space="0" w:color="auto"/>
              </w:divBdr>
              <w:divsChild>
                <w:div w:id="108666553">
                  <w:marLeft w:val="0"/>
                  <w:marRight w:val="0"/>
                  <w:marTop w:val="0"/>
                  <w:marBottom w:val="0"/>
                  <w:divBdr>
                    <w:top w:val="none" w:sz="0" w:space="0" w:color="auto"/>
                    <w:left w:val="none" w:sz="0" w:space="0" w:color="auto"/>
                    <w:bottom w:val="none" w:sz="0" w:space="0" w:color="auto"/>
                    <w:right w:val="none" w:sz="0" w:space="0" w:color="auto"/>
                  </w:divBdr>
                  <w:divsChild>
                    <w:div w:id="115492662">
                      <w:marLeft w:val="0"/>
                      <w:marRight w:val="0"/>
                      <w:marTop w:val="0"/>
                      <w:marBottom w:val="0"/>
                      <w:divBdr>
                        <w:top w:val="none" w:sz="0" w:space="0" w:color="auto"/>
                        <w:left w:val="none" w:sz="0" w:space="0" w:color="auto"/>
                        <w:bottom w:val="none" w:sz="0" w:space="0" w:color="auto"/>
                        <w:right w:val="none" w:sz="0" w:space="0" w:color="auto"/>
                      </w:divBdr>
                    </w:div>
                  </w:divsChild>
                </w:div>
                <w:div w:id="1975745250">
                  <w:marLeft w:val="0"/>
                  <w:marRight w:val="0"/>
                  <w:marTop w:val="0"/>
                  <w:marBottom w:val="0"/>
                  <w:divBdr>
                    <w:top w:val="none" w:sz="0" w:space="0" w:color="auto"/>
                    <w:left w:val="none" w:sz="0" w:space="0" w:color="auto"/>
                    <w:bottom w:val="none" w:sz="0" w:space="0" w:color="auto"/>
                    <w:right w:val="none" w:sz="0" w:space="0" w:color="auto"/>
                  </w:divBdr>
                  <w:divsChild>
                    <w:div w:id="586614167">
                      <w:marLeft w:val="0"/>
                      <w:marRight w:val="0"/>
                      <w:marTop w:val="0"/>
                      <w:marBottom w:val="0"/>
                      <w:divBdr>
                        <w:top w:val="none" w:sz="0" w:space="0" w:color="auto"/>
                        <w:left w:val="none" w:sz="0" w:space="0" w:color="auto"/>
                        <w:bottom w:val="none" w:sz="0" w:space="0" w:color="auto"/>
                        <w:right w:val="none" w:sz="0" w:space="0" w:color="auto"/>
                      </w:divBdr>
                    </w:div>
                  </w:divsChild>
                </w:div>
                <w:div w:id="467212249">
                  <w:marLeft w:val="0"/>
                  <w:marRight w:val="0"/>
                  <w:marTop w:val="0"/>
                  <w:marBottom w:val="0"/>
                  <w:divBdr>
                    <w:top w:val="none" w:sz="0" w:space="0" w:color="auto"/>
                    <w:left w:val="none" w:sz="0" w:space="0" w:color="auto"/>
                    <w:bottom w:val="none" w:sz="0" w:space="0" w:color="auto"/>
                    <w:right w:val="none" w:sz="0" w:space="0" w:color="auto"/>
                  </w:divBdr>
                  <w:divsChild>
                    <w:div w:id="1534808384">
                      <w:marLeft w:val="0"/>
                      <w:marRight w:val="0"/>
                      <w:marTop w:val="0"/>
                      <w:marBottom w:val="0"/>
                      <w:divBdr>
                        <w:top w:val="none" w:sz="0" w:space="0" w:color="auto"/>
                        <w:left w:val="none" w:sz="0" w:space="0" w:color="auto"/>
                        <w:bottom w:val="none" w:sz="0" w:space="0" w:color="auto"/>
                        <w:right w:val="none" w:sz="0" w:space="0" w:color="auto"/>
                      </w:divBdr>
                    </w:div>
                  </w:divsChild>
                </w:div>
                <w:div w:id="1630550352">
                  <w:marLeft w:val="0"/>
                  <w:marRight w:val="0"/>
                  <w:marTop w:val="0"/>
                  <w:marBottom w:val="0"/>
                  <w:divBdr>
                    <w:top w:val="none" w:sz="0" w:space="0" w:color="auto"/>
                    <w:left w:val="none" w:sz="0" w:space="0" w:color="auto"/>
                    <w:bottom w:val="none" w:sz="0" w:space="0" w:color="auto"/>
                    <w:right w:val="none" w:sz="0" w:space="0" w:color="auto"/>
                  </w:divBdr>
                  <w:divsChild>
                    <w:div w:id="26566969">
                      <w:marLeft w:val="0"/>
                      <w:marRight w:val="0"/>
                      <w:marTop w:val="0"/>
                      <w:marBottom w:val="0"/>
                      <w:divBdr>
                        <w:top w:val="none" w:sz="0" w:space="0" w:color="auto"/>
                        <w:left w:val="none" w:sz="0" w:space="0" w:color="auto"/>
                        <w:bottom w:val="none" w:sz="0" w:space="0" w:color="auto"/>
                        <w:right w:val="none" w:sz="0" w:space="0" w:color="auto"/>
                      </w:divBdr>
                    </w:div>
                  </w:divsChild>
                </w:div>
                <w:div w:id="1571309398">
                  <w:marLeft w:val="0"/>
                  <w:marRight w:val="0"/>
                  <w:marTop w:val="0"/>
                  <w:marBottom w:val="0"/>
                  <w:divBdr>
                    <w:top w:val="none" w:sz="0" w:space="0" w:color="auto"/>
                    <w:left w:val="none" w:sz="0" w:space="0" w:color="auto"/>
                    <w:bottom w:val="none" w:sz="0" w:space="0" w:color="auto"/>
                    <w:right w:val="none" w:sz="0" w:space="0" w:color="auto"/>
                  </w:divBdr>
                  <w:divsChild>
                    <w:div w:id="959803936">
                      <w:marLeft w:val="0"/>
                      <w:marRight w:val="0"/>
                      <w:marTop w:val="0"/>
                      <w:marBottom w:val="0"/>
                      <w:divBdr>
                        <w:top w:val="none" w:sz="0" w:space="0" w:color="auto"/>
                        <w:left w:val="none" w:sz="0" w:space="0" w:color="auto"/>
                        <w:bottom w:val="none" w:sz="0" w:space="0" w:color="auto"/>
                        <w:right w:val="none" w:sz="0" w:space="0" w:color="auto"/>
                      </w:divBdr>
                    </w:div>
                  </w:divsChild>
                </w:div>
                <w:div w:id="8920313">
                  <w:marLeft w:val="0"/>
                  <w:marRight w:val="0"/>
                  <w:marTop w:val="0"/>
                  <w:marBottom w:val="0"/>
                  <w:divBdr>
                    <w:top w:val="none" w:sz="0" w:space="0" w:color="auto"/>
                    <w:left w:val="none" w:sz="0" w:space="0" w:color="auto"/>
                    <w:bottom w:val="none" w:sz="0" w:space="0" w:color="auto"/>
                    <w:right w:val="none" w:sz="0" w:space="0" w:color="auto"/>
                  </w:divBdr>
                  <w:divsChild>
                    <w:div w:id="1029993016">
                      <w:marLeft w:val="0"/>
                      <w:marRight w:val="0"/>
                      <w:marTop w:val="0"/>
                      <w:marBottom w:val="0"/>
                      <w:divBdr>
                        <w:top w:val="none" w:sz="0" w:space="0" w:color="auto"/>
                        <w:left w:val="none" w:sz="0" w:space="0" w:color="auto"/>
                        <w:bottom w:val="none" w:sz="0" w:space="0" w:color="auto"/>
                        <w:right w:val="none" w:sz="0" w:space="0" w:color="auto"/>
                      </w:divBdr>
                    </w:div>
                  </w:divsChild>
                </w:div>
                <w:div w:id="451436528">
                  <w:marLeft w:val="0"/>
                  <w:marRight w:val="0"/>
                  <w:marTop w:val="0"/>
                  <w:marBottom w:val="0"/>
                  <w:divBdr>
                    <w:top w:val="none" w:sz="0" w:space="0" w:color="auto"/>
                    <w:left w:val="none" w:sz="0" w:space="0" w:color="auto"/>
                    <w:bottom w:val="none" w:sz="0" w:space="0" w:color="auto"/>
                    <w:right w:val="none" w:sz="0" w:space="0" w:color="auto"/>
                  </w:divBdr>
                  <w:divsChild>
                    <w:div w:id="365253895">
                      <w:marLeft w:val="0"/>
                      <w:marRight w:val="0"/>
                      <w:marTop w:val="0"/>
                      <w:marBottom w:val="0"/>
                      <w:divBdr>
                        <w:top w:val="none" w:sz="0" w:space="0" w:color="auto"/>
                        <w:left w:val="none" w:sz="0" w:space="0" w:color="auto"/>
                        <w:bottom w:val="none" w:sz="0" w:space="0" w:color="auto"/>
                        <w:right w:val="none" w:sz="0" w:space="0" w:color="auto"/>
                      </w:divBdr>
                    </w:div>
                  </w:divsChild>
                </w:div>
                <w:div w:id="1227958046">
                  <w:marLeft w:val="0"/>
                  <w:marRight w:val="0"/>
                  <w:marTop w:val="0"/>
                  <w:marBottom w:val="0"/>
                  <w:divBdr>
                    <w:top w:val="none" w:sz="0" w:space="0" w:color="auto"/>
                    <w:left w:val="none" w:sz="0" w:space="0" w:color="auto"/>
                    <w:bottom w:val="none" w:sz="0" w:space="0" w:color="auto"/>
                    <w:right w:val="none" w:sz="0" w:space="0" w:color="auto"/>
                  </w:divBdr>
                  <w:divsChild>
                    <w:div w:id="309336218">
                      <w:marLeft w:val="0"/>
                      <w:marRight w:val="0"/>
                      <w:marTop w:val="0"/>
                      <w:marBottom w:val="0"/>
                      <w:divBdr>
                        <w:top w:val="none" w:sz="0" w:space="0" w:color="auto"/>
                        <w:left w:val="none" w:sz="0" w:space="0" w:color="auto"/>
                        <w:bottom w:val="none" w:sz="0" w:space="0" w:color="auto"/>
                        <w:right w:val="none" w:sz="0" w:space="0" w:color="auto"/>
                      </w:divBdr>
                    </w:div>
                  </w:divsChild>
                </w:div>
                <w:div w:id="696390027">
                  <w:marLeft w:val="0"/>
                  <w:marRight w:val="0"/>
                  <w:marTop w:val="0"/>
                  <w:marBottom w:val="0"/>
                  <w:divBdr>
                    <w:top w:val="none" w:sz="0" w:space="0" w:color="auto"/>
                    <w:left w:val="none" w:sz="0" w:space="0" w:color="auto"/>
                    <w:bottom w:val="none" w:sz="0" w:space="0" w:color="auto"/>
                    <w:right w:val="none" w:sz="0" w:space="0" w:color="auto"/>
                  </w:divBdr>
                  <w:divsChild>
                    <w:div w:id="886842315">
                      <w:marLeft w:val="0"/>
                      <w:marRight w:val="0"/>
                      <w:marTop w:val="0"/>
                      <w:marBottom w:val="0"/>
                      <w:divBdr>
                        <w:top w:val="none" w:sz="0" w:space="0" w:color="auto"/>
                        <w:left w:val="none" w:sz="0" w:space="0" w:color="auto"/>
                        <w:bottom w:val="none" w:sz="0" w:space="0" w:color="auto"/>
                        <w:right w:val="none" w:sz="0" w:space="0" w:color="auto"/>
                      </w:divBdr>
                    </w:div>
                  </w:divsChild>
                </w:div>
                <w:div w:id="673608647">
                  <w:marLeft w:val="0"/>
                  <w:marRight w:val="0"/>
                  <w:marTop w:val="0"/>
                  <w:marBottom w:val="0"/>
                  <w:divBdr>
                    <w:top w:val="none" w:sz="0" w:space="0" w:color="auto"/>
                    <w:left w:val="none" w:sz="0" w:space="0" w:color="auto"/>
                    <w:bottom w:val="none" w:sz="0" w:space="0" w:color="auto"/>
                    <w:right w:val="none" w:sz="0" w:space="0" w:color="auto"/>
                  </w:divBdr>
                  <w:divsChild>
                    <w:div w:id="273487417">
                      <w:marLeft w:val="0"/>
                      <w:marRight w:val="0"/>
                      <w:marTop w:val="0"/>
                      <w:marBottom w:val="0"/>
                      <w:divBdr>
                        <w:top w:val="none" w:sz="0" w:space="0" w:color="auto"/>
                        <w:left w:val="none" w:sz="0" w:space="0" w:color="auto"/>
                        <w:bottom w:val="none" w:sz="0" w:space="0" w:color="auto"/>
                        <w:right w:val="none" w:sz="0" w:space="0" w:color="auto"/>
                      </w:divBdr>
                    </w:div>
                  </w:divsChild>
                </w:div>
                <w:div w:id="448354406">
                  <w:marLeft w:val="0"/>
                  <w:marRight w:val="0"/>
                  <w:marTop w:val="0"/>
                  <w:marBottom w:val="0"/>
                  <w:divBdr>
                    <w:top w:val="none" w:sz="0" w:space="0" w:color="auto"/>
                    <w:left w:val="none" w:sz="0" w:space="0" w:color="auto"/>
                    <w:bottom w:val="none" w:sz="0" w:space="0" w:color="auto"/>
                    <w:right w:val="none" w:sz="0" w:space="0" w:color="auto"/>
                  </w:divBdr>
                  <w:divsChild>
                    <w:div w:id="847869604">
                      <w:marLeft w:val="0"/>
                      <w:marRight w:val="0"/>
                      <w:marTop w:val="0"/>
                      <w:marBottom w:val="0"/>
                      <w:divBdr>
                        <w:top w:val="none" w:sz="0" w:space="0" w:color="auto"/>
                        <w:left w:val="none" w:sz="0" w:space="0" w:color="auto"/>
                        <w:bottom w:val="none" w:sz="0" w:space="0" w:color="auto"/>
                        <w:right w:val="none" w:sz="0" w:space="0" w:color="auto"/>
                      </w:divBdr>
                    </w:div>
                  </w:divsChild>
                </w:div>
                <w:div w:id="1967656159">
                  <w:marLeft w:val="0"/>
                  <w:marRight w:val="0"/>
                  <w:marTop w:val="0"/>
                  <w:marBottom w:val="0"/>
                  <w:divBdr>
                    <w:top w:val="none" w:sz="0" w:space="0" w:color="auto"/>
                    <w:left w:val="none" w:sz="0" w:space="0" w:color="auto"/>
                    <w:bottom w:val="none" w:sz="0" w:space="0" w:color="auto"/>
                    <w:right w:val="none" w:sz="0" w:space="0" w:color="auto"/>
                  </w:divBdr>
                  <w:divsChild>
                    <w:div w:id="1565262494">
                      <w:marLeft w:val="0"/>
                      <w:marRight w:val="0"/>
                      <w:marTop w:val="0"/>
                      <w:marBottom w:val="0"/>
                      <w:divBdr>
                        <w:top w:val="none" w:sz="0" w:space="0" w:color="auto"/>
                        <w:left w:val="none" w:sz="0" w:space="0" w:color="auto"/>
                        <w:bottom w:val="none" w:sz="0" w:space="0" w:color="auto"/>
                        <w:right w:val="none" w:sz="0" w:space="0" w:color="auto"/>
                      </w:divBdr>
                    </w:div>
                  </w:divsChild>
                </w:div>
                <w:div w:id="889456139">
                  <w:marLeft w:val="0"/>
                  <w:marRight w:val="0"/>
                  <w:marTop w:val="0"/>
                  <w:marBottom w:val="0"/>
                  <w:divBdr>
                    <w:top w:val="none" w:sz="0" w:space="0" w:color="auto"/>
                    <w:left w:val="none" w:sz="0" w:space="0" w:color="auto"/>
                    <w:bottom w:val="none" w:sz="0" w:space="0" w:color="auto"/>
                    <w:right w:val="none" w:sz="0" w:space="0" w:color="auto"/>
                  </w:divBdr>
                  <w:divsChild>
                    <w:div w:id="1695694460">
                      <w:marLeft w:val="0"/>
                      <w:marRight w:val="0"/>
                      <w:marTop w:val="0"/>
                      <w:marBottom w:val="0"/>
                      <w:divBdr>
                        <w:top w:val="none" w:sz="0" w:space="0" w:color="auto"/>
                        <w:left w:val="none" w:sz="0" w:space="0" w:color="auto"/>
                        <w:bottom w:val="none" w:sz="0" w:space="0" w:color="auto"/>
                        <w:right w:val="none" w:sz="0" w:space="0" w:color="auto"/>
                      </w:divBdr>
                    </w:div>
                  </w:divsChild>
                </w:div>
                <w:div w:id="84423311">
                  <w:marLeft w:val="0"/>
                  <w:marRight w:val="0"/>
                  <w:marTop w:val="0"/>
                  <w:marBottom w:val="0"/>
                  <w:divBdr>
                    <w:top w:val="none" w:sz="0" w:space="0" w:color="auto"/>
                    <w:left w:val="none" w:sz="0" w:space="0" w:color="auto"/>
                    <w:bottom w:val="none" w:sz="0" w:space="0" w:color="auto"/>
                    <w:right w:val="none" w:sz="0" w:space="0" w:color="auto"/>
                  </w:divBdr>
                  <w:divsChild>
                    <w:div w:id="1843353032">
                      <w:marLeft w:val="0"/>
                      <w:marRight w:val="0"/>
                      <w:marTop w:val="0"/>
                      <w:marBottom w:val="0"/>
                      <w:divBdr>
                        <w:top w:val="none" w:sz="0" w:space="0" w:color="auto"/>
                        <w:left w:val="none" w:sz="0" w:space="0" w:color="auto"/>
                        <w:bottom w:val="none" w:sz="0" w:space="0" w:color="auto"/>
                        <w:right w:val="none" w:sz="0" w:space="0" w:color="auto"/>
                      </w:divBdr>
                    </w:div>
                  </w:divsChild>
                </w:div>
                <w:div w:id="2033067286">
                  <w:marLeft w:val="0"/>
                  <w:marRight w:val="0"/>
                  <w:marTop w:val="0"/>
                  <w:marBottom w:val="0"/>
                  <w:divBdr>
                    <w:top w:val="none" w:sz="0" w:space="0" w:color="auto"/>
                    <w:left w:val="none" w:sz="0" w:space="0" w:color="auto"/>
                    <w:bottom w:val="none" w:sz="0" w:space="0" w:color="auto"/>
                    <w:right w:val="none" w:sz="0" w:space="0" w:color="auto"/>
                  </w:divBdr>
                  <w:divsChild>
                    <w:div w:id="1046416101">
                      <w:marLeft w:val="0"/>
                      <w:marRight w:val="0"/>
                      <w:marTop w:val="0"/>
                      <w:marBottom w:val="0"/>
                      <w:divBdr>
                        <w:top w:val="none" w:sz="0" w:space="0" w:color="auto"/>
                        <w:left w:val="none" w:sz="0" w:space="0" w:color="auto"/>
                        <w:bottom w:val="none" w:sz="0" w:space="0" w:color="auto"/>
                        <w:right w:val="none" w:sz="0" w:space="0" w:color="auto"/>
                      </w:divBdr>
                    </w:div>
                  </w:divsChild>
                </w:div>
                <w:div w:id="981927587">
                  <w:marLeft w:val="0"/>
                  <w:marRight w:val="0"/>
                  <w:marTop w:val="0"/>
                  <w:marBottom w:val="0"/>
                  <w:divBdr>
                    <w:top w:val="none" w:sz="0" w:space="0" w:color="auto"/>
                    <w:left w:val="none" w:sz="0" w:space="0" w:color="auto"/>
                    <w:bottom w:val="none" w:sz="0" w:space="0" w:color="auto"/>
                    <w:right w:val="none" w:sz="0" w:space="0" w:color="auto"/>
                  </w:divBdr>
                  <w:divsChild>
                    <w:div w:id="1480609382">
                      <w:marLeft w:val="0"/>
                      <w:marRight w:val="0"/>
                      <w:marTop w:val="0"/>
                      <w:marBottom w:val="0"/>
                      <w:divBdr>
                        <w:top w:val="none" w:sz="0" w:space="0" w:color="auto"/>
                        <w:left w:val="none" w:sz="0" w:space="0" w:color="auto"/>
                        <w:bottom w:val="none" w:sz="0" w:space="0" w:color="auto"/>
                        <w:right w:val="none" w:sz="0" w:space="0" w:color="auto"/>
                      </w:divBdr>
                    </w:div>
                  </w:divsChild>
                </w:div>
                <w:div w:id="242422718">
                  <w:marLeft w:val="0"/>
                  <w:marRight w:val="0"/>
                  <w:marTop w:val="0"/>
                  <w:marBottom w:val="0"/>
                  <w:divBdr>
                    <w:top w:val="none" w:sz="0" w:space="0" w:color="auto"/>
                    <w:left w:val="none" w:sz="0" w:space="0" w:color="auto"/>
                    <w:bottom w:val="none" w:sz="0" w:space="0" w:color="auto"/>
                    <w:right w:val="none" w:sz="0" w:space="0" w:color="auto"/>
                  </w:divBdr>
                </w:div>
                <w:div w:id="15003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4381">
          <w:marLeft w:val="0"/>
          <w:marRight w:val="0"/>
          <w:marTop w:val="0"/>
          <w:marBottom w:val="0"/>
          <w:divBdr>
            <w:top w:val="none" w:sz="0" w:space="0" w:color="auto"/>
            <w:left w:val="none" w:sz="0" w:space="0" w:color="auto"/>
            <w:bottom w:val="none" w:sz="0" w:space="0" w:color="auto"/>
            <w:right w:val="none" w:sz="0" w:space="0" w:color="auto"/>
          </w:divBdr>
        </w:div>
      </w:divsChild>
    </w:div>
    <w:div w:id="1881017887">
      <w:bodyDiv w:val="1"/>
      <w:marLeft w:val="0"/>
      <w:marRight w:val="0"/>
      <w:marTop w:val="0"/>
      <w:marBottom w:val="0"/>
      <w:divBdr>
        <w:top w:val="none" w:sz="0" w:space="0" w:color="auto"/>
        <w:left w:val="none" w:sz="0" w:space="0" w:color="auto"/>
        <w:bottom w:val="none" w:sz="0" w:space="0" w:color="auto"/>
        <w:right w:val="none" w:sz="0" w:space="0" w:color="auto"/>
      </w:divBdr>
      <w:divsChild>
        <w:div w:id="794565333">
          <w:marLeft w:val="0"/>
          <w:marRight w:val="0"/>
          <w:marTop w:val="0"/>
          <w:marBottom w:val="0"/>
          <w:divBdr>
            <w:top w:val="none" w:sz="0" w:space="0" w:color="auto"/>
            <w:left w:val="none" w:sz="0" w:space="0" w:color="auto"/>
            <w:bottom w:val="none" w:sz="0" w:space="0" w:color="auto"/>
            <w:right w:val="none" w:sz="0" w:space="0" w:color="auto"/>
          </w:divBdr>
          <w:divsChild>
            <w:div w:id="1555969446">
              <w:marLeft w:val="0"/>
              <w:marRight w:val="0"/>
              <w:marTop w:val="0"/>
              <w:marBottom w:val="0"/>
              <w:divBdr>
                <w:top w:val="none" w:sz="0" w:space="0" w:color="auto"/>
                <w:left w:val="none" w:sz="0" w:space="0" w:color="auto"/>
                <w:bottom w:val="none" w:sz="0" w:space="0" w:color="auto"/>
                <w:right w:val="none" w:sz="0" w:space="0" w:color="auto"/>
              </w:divBdr>
              <w:divsChild>
                <w:div w:id="1008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1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porritt@bewleyprimary.org.uk" TargetMode="External"/><Relationship Id="rId21" Type="http://schemas.openxmlformats.org/officeDocument/2006/relationships/hyperlink" Target="mailto:d.scott2@yorksj.ac.uk" TargetMode="External"/><Relationship Id="rId42" Type="http://schemas.openxmlformats.org/officeDocument/2006/relationships/hyperlink" Target="https://www.researchgate.net/publication/323344838_The_Effect_of_Teacher_Coaching_on_Instruction_and_Achievement_A_Meta-Analysis_of_the_Causal_Evidence" TargetMode="External"/><Relationship Id="rId47" Type="http://schemas.openxmlformats.org/officeDocument/2006/relationships/hyperlink" Target="https://doi.org/10.1257/pol.20160514" TargetMode="External"/><Relationship Id="rId63" Type="http://schemas.openxmlformats.org/officeDocument/2006/relationships/hyperlink" Target="https://www.thepespecialist.com/gymnastics/" TargetMode="External"/><Relationship Id="rId68" Type="http://schemas.openxmlformats.org/officeDocument/2006/relationships/hyperlink" Target="https://www.yorksj.ac.uk/students/" TargetMode="External"/><Relationship Id="rId16" Type="http://schemas.openxmlformats.org/officeDocument/2006/relationships/image" Target="media/image6.png"/><Relationship Id="rId11" Type="http://schemas.openxmlformats.org/officeDocument/2006/relationships/image" Target="media/image1.png"/><Relationship Id="rId32" Type="http://schemas.openxmlformats.org/officeDocument/2006/relationships/hyperlink" Target="https://www.yorksj.ac.uk/students/referencing/" TargetMode="External"/><Relationship Id="rId37" Type="http://schemas.openxmlformats.org/officeDocument/2006/relationships/hyperlink" Target="https://youngminds.org.uk/find-help/your-guide-to-support/guide-to-camhs/" TargetMode="External"/><Relationship Id="rId53" Type="http://schemas.openxmlformats.org/officeDocument/2006/relationships/hyperlink" Target="https://moodle.yorksj.ac.uk/course/view.php?id=28445" TargetMode="External"/><Relationship Id="rId58" Type="http://schemas.openxmlformats.org/officeDocument/2006/relationships/hyperlink" Target="https://assets.publishing.service.gov.uk/media/65830c10ed3c34000d3bfcad/The_reading_framework.pdf" TargetMode="External"/><Relationship Id="rId74" Type="http://schemas.openxmlformats.org/officeDocument/2006/relationships/hyperlink" Target="mailto:d.scott2@yorksj.ac.uk" TargetMode="External"/><Relationship Id="rId79" Type="http://schemas.openxmlformats.org/officeDocument/2006/relationships/hyperlink" Target="https://assets.publishing.service.gov.uk/government/uploads/system/uploads/attachment_data/file/425601/PRIMARY_national_curriculum.pdf" TargetMode="External"/><Relationship Id="rId5" Type="http://schemas.openxmlformats.org/officeDocument/2006/relationships/numbering" Target="numbering.xml"/><Relationship Id="rId61" Type="http://schemas.openxmlformats.org/officeDocument/2006/relationships/hyperlink" Target="https://www.gov.uk/government/speeches/hmcis-commentary-october-2017" TargetMode="External"/><Relationship Id="rId82" Type="http://schemas.openxmlformats.org/officeDocument/2006/relationships/fontTable" Target="fontTable.xml"/><Relationship Id="rId19" Type="http://schemas.openxmlformats.org/officeDocument/2006/relationships/hyperlink" Target="mailto:d.scott2@yorksj.ac.uk" TargetMode="External"/><Relationship Id="rId14" Type="http://schemas.openxmlformats.org/officeDocument/2006/relationships/image" Target="media/image4.jpg"/><Relationship Id="rId22" Type="http://schemas.openxmlformats.org/officeDocument/2006/relationships/hyperlink" Target="mailto:K.Parker@yorksj.ac.uk" TargetMode="External"/><Relationship Id="rId27" Type="http://schemas.openxmlformats.org/officeDocument/2006/relationships/hyperlink" Target="mailto:headteacher@egton.n-yorks.sch.uk" TargetMode="External"/><Relationship Id="rId30" Type="http://schemas.openxmlformats.org/officeDocument/2006/relationships/footer" Target="footer1.xml"/><Relationship Id="rId35" Type="http://schemas.openxmlformats.org/officeDocument/2006/relationships/hyperlink" Target="https://assets.publishing.service.gov.uk/government/uploads/system/uploads/attachment_data/file/1101454/Keeping_children_safe_in_education_2022.pdf" TargetMode="External"/><Relationship Id="rId43" Type="http://schemas.openxmlformats.org/officeDocument/2006/relationships/hyperlink" Target="https://educationendowmentfoundation.org.uk/education-evidence/guidance-reports/behaviour" TargetMode="External"/><Relationship Id="rId48" Type="http://schemas.openxmlformats.org/officeDocument/2006/relationships/hyperlink" Target="https://doi.org/10.1257/pol.20160514" TargetMode="External"/><Relationship Id="rId56" Type="http://schemas.openxmlformats.org/officeDocument/2006/relationships/hyperlink" Target="https://www.gov.uk/government/uploads/system/uploads/attachment_data/file/398815/SEND_Code_of_Practice_January_2015.pdf" TargetMode="External"/><Relationship Id="rId64" Type="http://schemas.openxmlformats.org/officeDocument/2006/relationships/hyperlink" Target="https://educationendowmentfoundation.org.uk/tools/guidance-reports/working-with-parents-to-support-childrens-learning/" TargetMode="External"/><Relationship Id="rId69" Type="http://schemas.openxmlformats.org/officeDocument/2006/relationships/hyperlink" Target="https://www.yorksj.ac.uk/student-services/" TargetMode="External"/><Relationship Id="rId77" Type="http://schemas.openxmlformats.org/officeDocument/2006/relationships/image" Target="media/image8.png"/><Relationship Id="rId8" Type="http://schemas.openxmlformats.org/officeDocument/2006/relationships/webSettings" Target="webSettings.xml"/><Relationship Id="rId51" Type="http://schemas.openxmlformats.org/officeDocument/2006/relationships/hyperlink" Target="https://journals.sagepub.com/doi/full/10.1177/1529100612453266" TargetMode="External"/><Relationship Id="rId72" Type="http://schemas.openxmlformats.org/officeDocument/2006/relationships/hyperlink" Target="mailto:d.scott2@yorksj.ac.uk" TargetMode="External"/><Relationship Id="rId80" Type="http://schemas.openxmlformats.org/officeDocument/2006/relationships/hyperlink" Target="http://www.education.gov.uk/schools/leadership/deployingstaff/a00205581/teachers-standards1-sep-2012-"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hyperlink" Target="mailto:jfhweldon@junctionfarm.org.uk" TargetMode="External"/><Relationship Id="rId33" Type="http://schemas.openxmlformats.org/officeDocument/2006/relationships/hyperlink" Target="https://assets.publishing.service.gov.uk/government/uploads/system/uploads/attachment_data/file/665520/Teachers__Standards.pdf" TargetMode="External"/><Relationship Id="rId38" Type="http://schemas.openxmlformats.org/officeDocument/2006/relationships/hyperlink" Target="https://www.yorksj.ac.uk/student-services/health-and-wellbeing-/" TargetMode="External"/><Relationship Id="rId46" Type="http://schemas.openxmlformats.org/officeDocument/2006/relationships/hyperlink" Target="https://www.theconfidentteacher.com/2016/09/what-is-your-teacher-voice/" TargetMode="External"/><Relationship Id="rId59" Type="http://schemas.openxmlformats.org/officeDocument/2006/relationships/hyperlink" Target="https://educationendowmentfoundation.org.uk/education-evidence/guidance-reports/literacy-ks-1" TargetMode="External"/><Relationship Id="rId67" Type="http://schemas.openxmlformats.org/officeDocument/2006/relationships/hyperlink" Target="https://doi.org/10.3102/003465430298487" TargetMode="External"/><Relationship Id="rId20" Type="http://schemas.openxmlformats.org/officeDocument/2006/relationships/hyperlink" Target="mailto:admin.teachereducation@yorksj.ac.uk" TargetMode="External"/><Relationship Id="rId41" Type="http://schemas.openxmlformats.org/officeDocument/2006/relationships/hyperlink" Target="https://ebookcentral.proquest.com/lib/yorksj/reader.action?docID=6212151" TargetMode="External"/><Relationship Id="rId54" Type="http://schemas.openxmlformats.org/officeDocument/2006/relationships/hyperlink" Target="http://dera.ioe.ac.uk/6059/1/RR516.pdf" TargetMode="External"/><Relationship Id="rId62" Type="http://schemas.openxmlformats.org/officeDocument/2006/relationships/hyperlink" Target="https://moodle.yorksj.ac.uk/course/view.php?id=28445" TargetMode="External"/><Relationship Id="rId70" Type="http://schemas.openxmlformats.org/officeDocument/2006/relationships/hyperlink" Target="https://www.gov.uk/guidance/equality-act-2010-guidance" TargetMode="External"/><Relationship Id="rId75" Type="http://schemas.openxmlformats.org/officeDocument/2006/relationships/hyperlink" Target="mailto:K.Parker@yorksj.ac.uk"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mailto:c.mccluskey-dean@yorksj.ac.uk" TargetMode="External"/><Relationship Id="rId28" Type="http://schemas.openxmlformats.org/officeDocument/2006/relationships/hyperlink" Target="mailto:duffield.l@smm.npcat.org.uk" TargetMode="External"/><Relationship Id="rId36" Type="http://schemas.openxmlformats.org/officeDocument/2006/relationships/hyperlink" Target="https://www.gov.uk/government/uploads/system/uploads/attachment_data/file/368340/preventing_and_tackling_bullying_october14.pdf" TargetMode="External"/><Relationship Id="rId49" Type="http://schemas.openxmlformats.org/officeDocument/2006/relationships/hyperlink" Target="https://kclpure.kcl.ac.uk/portal/files/9119063/Black2009_Developing_the_theory_of_formative_assessment.pdf" TargetMode="External"/><Relationship Id="rId57" Type="http://schemas.openxmlformats.org/officeDocument/2006/relationships/hyperlink" Target="https://doi.org/10.1257/pol.20160514" TargetMode="External"/><Relationship Id="rId10" Type="http://schemas.openxmlformats.org/officeDocument/2006/relationships/endnotes" Target="endnotes.xml"/><Relationship Id="rId31" Type="http://schemas.openxmlformats.org/officeDocument/2006/relationships/footer" Target="footer2.xml"/><Relationship Id="rId44" Type="http://schemas.openxmlformats.org/officeDocument/2006/relationships/hyperlink" Target="http://bit.ly/2OvmvKO" TargetMode="External"/><Relationship Id="rId52" Type="http://schemas.openxmlformats.org/officeDocument/2006/relationships/hyperlink" Target="https://www.jstor.org/stable/1477457?seq=1" TargetMode="External"/><Relationship Id="rId60" Type="http://schemas.openxmlformats.org/officeDocument/2006/relationships/hyperlink" Target="https://educationendowmentfoundation.org.uk/education-evidence/guidance-reports/literacy-ks2" TargetMode="External"/><Relationship Id="rId65" Type="http://schemas.openxmlformats.org/officeDocument/2006/relationships/hyperlink" Target="https://doi.org/10.1016/j.edurev.2018.02.002" TargetMode="External"/><Relationship Id="rId73" Type="http://schemas.openxmlformats.org/officeDocument/2006/relationships/hyperlink" Target="mailto:a.atkins@yorksj.ac.uk" TargetMode="External"/><Relationship Id="rId78" Type="http://schemas.openxmlformats.org/officeDocument/2006/relationships/hyperlink" Target="https://assets.publishing.service.gov.uk/government/uploads/system/uploads/attachment_data/file/974907/EYFS_framework_-_March_2021.pdf" TargetMode="External"/><Relationship Id="rId81" Type="http://schemas.openxmlformats.org/officeDocument/2006/relationships/hyperlink" Target="https://books.google.co.uk/books?hl=en&amp;lr=&amp;id=6DTCDgAAQBAJ&amp;oi=fnd&amp;pg=PA66&amp;dq=primary+school+positive+behaviour&amp;ots=sKe6G3S-dr&amp;sig=2nXllv8AnlOhfyiABxctVcYhoDc"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mailto:a.atkins@yorksj.ac.uk" TargetMode="External"/><Relationship Id="rId39" Type="http://schemas.openxmlformats.org/officeDocument/2006/relationships/hyperlink" Target="https://assets.publishing.service.gov.uk/government/uploads/system/uploads/attachment_data/file/1101454/Keeping_children_safe_in_education_2022.pdf" TargetMode="External"/><Relationship Id="rId34" Type="http://schemas.openxmlformats.org/officeDocument/2006/relationships/hyperlink" Target="https://www.educateagainsthate.com/what-are-my-schools-responsibilities-under-the-prevent-duty/" TargetMode="External"/><Relationship Id="rId50" Type="http://schemas.openxmlformats.org/officeDocument/2006/relationships/hyperlink" Target="https://educationendowmentfoundation.org.uk/tools/guidance-reports/feedback/" TargetMode="External"/><Relationship Id="rId55" Type="http://schemas.openxmlformats.org/officeDocument/2006/relationships/hyperlink" Target="https://educationendowmentfoundation.org.uk/tools/guidance-reports/special-educational-needs-disabilities/" TargetMode="External"/><Relationship Id="rId76" Type="http://schemas.openxmlformats.org/officeDocument/2006/relationships/hyperlink" Target="https://www.yorksj.ac.uk/students/your-student-record/report-an-absence/" TargetMode="External"/><Relationship Id="rId7" Type="http://schemas.openxmlformats.org/officeDocument/2006/relationships/settings" Target="settings.xml"/><Relationship Id="rId71" Type="http://schemas.openxmlformats.org/officeDocument/2006/relationships/hyperlink" Target="mailto:admin.teachereducation@yorksj.ac.uk" TargetMode="External"/><Relationship Id="rId2" Type="http://schemas.openxmlformats.org/officeDocument/2006/relationships/customXml" Target="../customXml/item2.xml"/><Relationship Id="rId29" Type="http://schemas.openxmlformats.org/officeDocument/2006/relationships/hyperlink" Target="mailto:krussell@wlp.education" TargetMode="External"/><Relationship Id="rId24" Type="http://schemas.openxmlformats.org/officeDocument/2006/relationships/hyperlink" Target="mailto:jane.thackstone@greenlanemiddlesbrough.co.uk" TargetMode="External"/><Relationship Id="rId40" Type="http://schemas.openxmlformats.org/officeDocument/2006/relationships/hyperlink" Target="http://bit.ly/2OvmvKO" TargetMode="External"/><Relationship Id="rId45" Type="http://schemas.openxmlformats.org/officeDocument/2006/relationships/hyperlink" Target="https://ebookcentral-proquest-com.yorksj.idm.oclc.org/lib/yorksj/reader.action?docID=6212071&amp;ppg=8" TargetMode="External"/><Relationship Id="rId66" Type="http://schemas.openxmlformats.org/officeDocument/2006/relationships/hyperlink" Target="https://eric.ed.gov/?id=EJ7059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15E7D656EB104CA243B8AAA9E9FB3A" ma:contentTypeVersion="13" ma:contentTypeDescription="Create a new document." ma:contentTypeScope="" ma:versionID="6d5e1b121acc1614b3d009895305451d">
  <xsd:schema xmlns:xsd="http://www.w3.org/2001/XMLSchema" xmlns:xs="http://www.w3.org/2001/XMLSchema" xmlns:p="http://schemas.microsoft.com/office/2006/metadata/properties" xmlns:ns3="5fbb4a24-c2b1-494b-b3fd-9ff45ed1acf1" xmlns:ns4="3ccdd36a-91ac-4792-8c11-52e0d3dd506a" targetNamespace="http://schemas.microsoft.com/office/2006/metadata/properties" ma:root="true" ma:fieldsID="531c9c5a00628d4fb368c7d312d63277" ns3:_="" ns4:_="">
    <xsd:import namespace="5fbb4a24-c2b1-494b-b3fd-9ff45ed1acf1"/>
    <xsd:import namespace="3ccdd36a-91ac-4792-8c11-52e0d3dd50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b4a24-c2b1-494b-b3fd-9ff45ed1a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cdd36a-91ac-4792-8c11-52e0d3dd50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BAFAFD-4100-4D6D-8528-DDFDC2C1D7E3}">
  <ds:schemaRefs>
    <ds:schemaRef ds:uri="http://schemas.openxmlformats.org/officeDocument/2006/bibliography"/>
  </ds:schemaRefs>
</ds:datastoreItem>
</file>

<file path=customXml/itemProps2.xml><?xml version="1.0" encoding="utf-8"?>
<ds:datastoreItem xmlns:ds="http://schemas.openxmlformats.org/officeDocument/2006/customXml" ds:itemID="{A4FC1DB6-B006-4623-9345-08549A8A5A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9D108E-7289-418A-B6B9-47A0B388F8F6}">
  <ds:schemaRefs>
    <ds:schemaRef ds:uri="http://schemas.microsoft.com/sharepoint/v3/contenttype/forms"/>
  </ds:schemaRefs>
</ds:datastoreItem>
</file>

<file path=customXml/itemProps4.xml><?xml version="1.0" encoding="utf-8"?>
<ds:datastoreItem xmlns:ds="http://schemas.openxmlformats.org/officeDocument/2006/customXml" ds:itemID="{2B84D9C6-2F56-4069-954B-F2FE8CE88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b4a24-c2b1-494b-b3fd-9ff45ed1acf1"/>
    <ds:schemaRef ds:uri="3ccdd36a-91ac-4792-8c11-52e0d3dd5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53</Pages>
  <Words>18427</Words>
  <Characters>105035</Characters>
  <Application>Microsoft Office Word</Application>
  <DocSecurity>0</DocSecurity>
  <Lines>875</Lines>
  <Paragraphs>246</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    Welcome</vt:lpstr>
      <vt:lpstr>    Aims of the Programme</vt:lpstr>
      <vt:lpstr>    Level 6 and Masters Level</vt:lpstr>
      <vt:lpstr>    Professionalism</vt:lpstr>
      <vt:lpstr>    Support</vt:lpstr>
      <vt:lpstr>    Introduction to the School of Education, Language and Psychology</vt:lpstr>
      <vt:lpstr>    PGCE/ ProfGCE Rationale and Aims </vt:lpstr>
      <vt:lpstr>    Programme Learning Outcomes</vt:lpstr>
      <vt:lpstr>    Roles and Responsibilities</vt:lpstr>
      <vt:lpstr>    Programme Dates</vt:lpstr>
      <vt:lpstr>    Teachers’ Standards</vt:lpstr>
      <vt:lpstr>    Module Information</vt:lpstr>
      <vt:lpstr>    University Curriculum Overview, Reading and Tasks</vt:lpstr>
      <vt:lpstr>    School Placements</vt:lpstr>
      <vt:lpstr>    Expectations and Progress during Placements</vt:lpstr>
      <vt:lpstr>    Use of social media</vt:lpstr>
      <vt:lpstr>    Criminal convictions and formal cautions</vt:lpstr>
      <vt:lpstr>    Feedback about the programme and ECT Survey</vt:lpstr>
      <vt:lpstr>    Group and Programme Representatives</vt:lpstr>
      <vt:lpstr>    ECT Survey</vt:lpstr>
      <vt:lpstr>    Programme Support</vt:lpstr>
      <vt:lpstr>    General University Support</vt:lpstr>
      <vt:lpstr>    YSJU Equal Opportunities Policy</vt:lpstr>
      <vt:lpstr>    Health and Safety at YSJU</vt:lpstr>
      <vt:lpstr>    Absence and Illness</vt:lpstr>
      <vt:lpstr>    Who should I ask? Frequently Asked Questions</vt:lpstr>
      <vt:lpstr>    York St John University Initial Teacher Education (ITE) Partnership Student Teac</vt:lpstr>
      <vt:lpstr>    Core texts to buy or download</vt:lpstr>
    </vt:vector>
  </TitlesOfParts>
  <Company>York St John University</Company>
  <LinksUpToDate>false</LinksUpToDate>
  <CharactersWithSpaces>123216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j.carpenter</dc:creator>
  <cp:lastModifiedBy>David Scott</cp:lastModifiedBy>
  <cp:revision>128</cp:revision>
  <cp:lastPrinted>2015-10-08T12:51:00Z</cp:lastPrinted>
  <dcterms:created xsi:type="dcterms:W3CDTF">2023-04-12T11:26:00Z</dcterms:created>
  <dcterms:modified xsi:type="dcterms:W3CDTF">2024-07-09T09:16:00Z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0x0101008915E7D656EB104CA243B8AAA9E9FB3A</vt:lpwstr>
  </property>
</Properties>
</file>