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5354" w14:textId="77777777" w:rsidR="00D13F08" w:rsidRPr="008F68EA" w:rsidRDefault="00D13F08" w:rsidP="00D13F08">
      <w:pPr>
        <w:rPr>
          <w:rFonts w:cs="Arial"/>
          <w:sz w:val="22"/>
          <w:szCs w:val="22"/>
        </w:rPr>
      </w:pPr>
    </w:p>
    <w:tbl>
      <w:tblPr>
        <w:tblW w:w="0" w:type="auto"/>
        <w:tblLayout w:type="fixed"/>
        <w:tblLook w:val="0000" w:firstRow="0" w:lastRow="0" w:firstColumn="0" w:lastColumn="0" w:noHBand="0" w:noVBand="0"/>
      </w:tblPr>
      <w:tblGrid>
        <w:gridCol w:w="9228"/>
      </w:tblGrid>
      <w:tr w:rsidR="00D13F08" w:rsidRPr="003C388C" w14:paraId="4C552D97" w14:textId="77777777" w:rsidTr="00740A20">
        <w:tc>
          <w:tcPr>
            <w:tcW w:w="9228" w:type="dxa"/>
          </w:tcPr>
          <w:p w14:paraId="55FFAB22" w14:textId="77777777" w:rsidR="00D13F08" w:rsidRPr="003C388C" w:rsidRDefault="003C388C" w:rsidP="00740A20">
            <w:pPr>
              <w:jc w:val="center"/>
              <w:rPr>
                <w:rFonts w:asciiTheme="minorHAnsi" w:hAnsiTheme="minorHAnsi" w:cstheme="minorHAnsi"/>
              </w:rPr>
            </w:pPr>
            <w:r w:rsidRPr="003C388C">
              <w:rPr>
                <w:rFonts w:asciiTheme="minorHAnsi" w:hAnsiTheme="minorHAnsi" w:cstheme="minorHAnsi"/>
              </w:rPr>
              <w:t xml:space="preserve">                                                                 </w:t>
            </w:r>
            <w:r w:rsidR="008F6C64">
              <w:rPr>
                <w:rFonts w:asciiTheme="minorHAnsi" w:hAnsiTheme="minorHAnsi" w:cstheme="minorHAnsi"/>
              </w:rPr>
              <w:t xml:space="preserve">              </w:t>
            </w:r>
            <w:r w:rsidRPr="003C388C">
              <w:rPr>
                <w:rFonts w:asciiTheme="minorHAnsi" w:hAnsiTheme="minorHAnsi" w:cstheme="minorHAnsi"/>
              </w:rPr>
              <w:t xml:space="preserve">                </w:t>
            </w:r>
          </w:p>
        </w:tc>
      </w:tr>
      <w:tr w:rsidR="00D13F08" w:rsidRPr="003350DD" w14:paraId="22A29668" w14:textId="77777777" w:rsidTr="00740A20">
        <w:tc>
          <w:tcPr>
            <w:tcW w:w="9228" w:type="dxa"/>
          </w:tcPr>
          <w:p w14:paraId="7AC2C574" w14:textId="77777777" w:rsidR="003350DD" w:rsidRPr="003350DD" w:rsidRDefault="003350DD" w:rsidP="003C388C">
            <w:pPr>
              <w:pStyle w:val="Title"/>
              <w:jc w:val="left"/>
              <w:rPr>
                <w:rFonts w:cs="Arial"/>
                <w:b/>
                <w:i w:val="0"/>
                <w:sz w:val="40"/>
                <w:szCs w:val="40"/>
              </w:rPr>
            </w:pPr>
            <w:r w:rsidRPr="003350DD">
              <w:rPr>
                <w:rFonts w:cs="Arial"/>
                <w:noProof/>
              </w:rPr>
              <w:drawing>
                <wp:inline distT="0" distB="0" distL="0" distR="0" wp14:anchorId="6C83146B" wp14:editId="7BB33A7D">
                  <wp:extent cx="3333750" cy="1666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1098" cy="1670549"/>
                          </a:xfrm>
                          <a:prstGeom prst="rect">
                            <a:avLst/>
                          </a:prstGeom>
                          <a:noFill/>
                          <a:ln>
                            <a:noFill/>
                          </a:ln>
                        </pic:spPr>
                      </pic:pic>
                    </a:graphicData>
                  </a:graphic>
                </wp:inline>
              </w:drawing>
            </w:r>
          </w:p>
          <w:p w14:paraId="1D1DFDE9" w14:textId="6FC5C0B0" w:rsidR="00D13F08" w:rsidRPr="003350DD" w:rsidRDefault="003C388C" w:rsidP="003C388C">
            <w:pPr>
              <w:pStyle w:val="Title"/>
              <w:jc w:val="left"/>
              <w:rPr>
                <w:rFonts w:cs="Arial"/>
                <w:i w:val="0"/>
                <w:sz w:val="40"/>
                <w:szCs w:val="40"/>
              </w:rPr>
            </w:pPr>
            <w:r w:rsidRPr="003350DD">
              <w:rPr>
                <w:rFonts w:cs="Arial"/>
                <w:b/>
                <w:i w:val="0"/>
                <w:sz w:val="40"/>
                <w:szCs w:val="40"/>
              </w:rPr>
              <w:t xml:space="preserve">RO03 - </w:t>
            </w:r>
            <w:r w:rsidR="00D13F08" w:rsidRPr="003350DD">
              <w:rPr>
                <w:rFonts w:cs="Arial"/>
                <w:b/>
                <w:i w:val="0"/>
                <w:sz w:val="40"/>
                <w:szCs w:val="40"/>
              </w:rPr>
              <w:t>Postgraduate Research</w:t>
            </w:r>
            <w:r w:rsidR="001C1E97">
              <w:rPr>
                <w:rFonts w:cs="Arial"/>
                <w:b/>
                <w:i w:val="0"/>
                <w:sz w:val="40"/>
                <w:szCs w:val="40"/>
              </w:rPr>
              <w:t xml:space="preserve">ers’ </w:t>
            </w:r>
            <w:r w:rsidR="00D13F08" w:rsidRPr="003350DD">
              <w:rPr>
                <w:rFonts w:cs="Arial"/>
                <w:b/>
                <w:i w:val="0"/>
                <w:sz w:val="40"/>
                <w:szCs w:val="40"/>
              </w:rPr>
              <w:t>Development Needs Analysis and Plan</w:t>
            </w:r>
            <w:r w:rsidR="006865EF" w:rsidRPr="003350DD">
              <w:rPr>
                <w:rFonts w:cs="Arial"/>
                <w:b/>
                <w:i w:val="0"/>
                <w:sz w:val="40"/>
                <w:szCs w:val="40"/>
              </w:rPr>
              <w:t xml:space="preserve"> </w:t>
            </w:r>
          </w:p>
        </w:tc>
      </w:tr>
    </w:tbl>
    <w:p w14:paraId="5270E78D" w14:textId="77777777" w:rsidR="00D13F08" w:rsidRPr="003350DD" w:rsidRDefault="00D13F08" w:rsidP="003C388C">
      <w:pPr>
        <w:rPr>
          <w:rFonts w:cs="Arial"/>
          <w:b/>
        </w:rPr>
      </w:pPr>
    </w:p>
    <w:p w14:paraId="506FE8E9" w14:textId="107E1906" w:rsidR="00D13F08" w:rsidRPr="003350DD" w:rsidRDefault="00365E20" w:rsidP="00D13F08">
      <w:pPr>
        <w:jc w:val="both"/>
        <w:rPr>
          <w:rFonts w:cs="Arial"/>
          <w:b/>
          <w:sz w:val="32"/>
          <w:szCs w:val="32"/>
        </w:rPr>
      </w:pPr>
      <w:r w:rsidRPr="003350DD">
        <w:rPr>
          <w:rFonts w:cs="Arial"/>
          <w:b/>
          <w:sz w:val="32"/>
          <w:szCs w:val="32"/>
        </w:rPr>
        <w:t>Postgraduate research</w:t>
      </w:r>
      <w:r w:rsidR="001C1E97">
        <w:rPr>
          <w:rFonts w:cs="Arial"/>
          <w:b/>
          <w:sz w:val="32"/>
          <w:szCs w:val="32"/>
        </w:rPr>
        <w:t>er</w:t>
      </w:r>
      <w:r w:rsidR="00D13F08" w:rsidRPr="003350DD">
        <w:rPr>
          <w:rFonts w:cs="Arial"/>
          <w:b/>
          <w:sz w:val="32"/>
          <w:szCs w:val="32"/>
        </w:rPr>
        <w:t xml:space="preserve">’s </w:t>
      </w:r>
      <w:r w:rsidRPr="003350DD">
        <w:rPr>
          <w:rFonts w:cs="Arial"/>
          <w:b/>
          <w:sz w:val="32"/>
          <w:szCs w:val="32"/>
        </w:rPr>
        <w:t>d</w:t>
      </w:r>
      <w:r w:rsidR="00D13F08" w:rsidRPr="003350DD">
        <w:rPr>
          <w:rFonts w:cs="Arial"/>
          <w:b/>
          <w:sz w:val="32"/>
          <w:szCs w:val="32"/>
        </w:rPr>
        <w:t>etails:</w:t>
      </w:r>
    </w:p>
    <w:p w14:paraId="70470091" w14:textId="77777777" w:rsidR="00D13F08" w:rsidRPr="003350DD" w:rsidRDefault="00D13F08" w:rsidP="00D13F08">
      <w:pPr>
        <w:jc w:val="both"/>
        <w:rPr>
          <w:rFont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77"/>
        <w:gridCol w:w="1417"/>
        <w:gridCol w:w="3364"/>
      </w:tblGrid>
      <w:tr w:rsidR="00D13F08" w:rsidRPr="003350DD" w14:paraId="415DCF5E" w14:textId="77777777" w:rsidTr="00740A20">
        <w:tc>
          <w:tcPr>
            <w:tcW w:w="1526" w:type="dxa"/>
            <w:tcBorders>
              <w:top w:val="nil"/>
              <w:left w:val="nil"/>
              <w:bottom w:val="nil"/>
            </w:tcBorders>
          </w:tcPr>
          <w:p w14:paraId="6EEDB747" w14:textId="77777777" w:rsidR="00D13F08" w:rsidRPr="003350DD" w:rsidRDefault="00D13F08" w:rsidP="00740A20">
            <w:pPr>
              <w:jc w:val="both"/>
              <w:rPr>
                <w:rFonts w:cs="Arial"/>
                <w:b/>
                <w:sz w:val="22"/>
              </w:rPr>
            </w:pPr>
            <w:r w:rsidRPr="003350DD">
              <w:rPr>
                <w:rFonts w:cs="Arial"/>
                <w:b/>
                <w:sz w:val="22"/>
              </w:rPr>
              <w:t>Surname:</w:t>
            </w:r>
          </w:p>
        </w:tc>
        <w:tc>
          <w:tcPr>
            <w:tcW w:w="2977" w:type="dxa"/>
            <w:tcBorders>
              <w:right w:val="nil"/>
            </w:tcBorders>
          </w:tcPr>
          <w:p w14:paraId="309D21B2" w14:textId="77777777" w:rsidR="00D13F08" w:rsidRPr="003350DD" w:rsidRDefault="00D13F08" w:rsidP="00740A20">
            <w:pPr>
              <w:jc w:val="both"/>
              <w:rPr>
                <w:rFonts w:cs="Arial"/>
                <w:sz w:val="22"/>
              </w:rPr>
            </w:pPr>
          </w:p>
        </w:tc>
        <w:tc>
          <w:tcPr>
            <w:tcW w:w="1417" w:type="dxa"/>
            <w:tcBorders>
              <w:top w:val="nil"/>
              <w:left w:val="single" w:sz="4" w:space="0" w:color="auto"/>
              <w:bottom w:val="nil"/>
            </w:tcBorders>
          </w:tcPr>
          <w:p w14:paraId="172269BB" w14:textId="77777777" w:rsidR="00D13F08" w:rsidRPr="003350DD" w:rsidRDefault="00D13F08" w:rsidP="00740A20">
            <w:pPr>
              <w:jc w:val="both"/>
              <w:rPr>
                <w:rFonts w:cs="Arial"/>
                <w:sz w:val="22"/>
              </w:rPr>
            </w:pPr>
            <w:r w:rsidRPr="003350DD">
              <w:rPr>
                <w:rFonts w:cs="Arial"/>
                <w:b/>
                <w:sz w:val="22"/>
              </w:rPr>
              <w:t>Forename:</w:t>
            </w:r>
          </w:p>
        </w:tc>
        <w:tc>
          <w:tcPr>
            <w:tcW w:w="3364" w:type="dxa"/>
          </w:tcPr>
          <w:p w14:paraId="1E3EEA07" w14:textId="77777777" w:rsidR="00D13F08" w:rsidRPr="003350DD" w:rsidRDefault="00D13F08" w:rsidP="00740A20">
            <w:pPr>
              <w:jc w:val="both"/>
              <w:rPr>
                <w:rFonts w:cs="Arial"/>
                <w:sz w:val="22"/>
              </w:rPr>
            </w:pPr>
          </w:p>
          <w:p w14:paraId="6EA4BFC5" w14:textId="77777777" w:rsidR="00D13F08" w:rsidRPr="003350DD" w:rsidRDefault="00D13F08" w:rsidP="00740A20">
            <w:pPr>
              <w:jc w:val="both"/>
              <w:rPr>
                <w:rFonts w:cs="Arial"/>
                <w:sz w:val="22"/>
              </w:rPr>
            </w:pPr>
          </w:p>
        </w:tc>
      </w:tr>
    </w:tbl>
    <w:p w14:paraId="46E92B14" w14:textId="77777777" w:rsidR="00D13F08" w:rsidRPr="003350DD" w:rsidRDefault="00D13F08" w:rsidP="00D13F08">
      <w:pPr>
        <w:jc w:val="both"/>
        <w:rPr>
          <w:rFont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77"/>
        <w:gridCol w:w="1417"/>
        <w:gridCol w:w="3364"/>
      </w:tblGrid>
      <w:tr w:rsidR="00D13F08" w:rsidRPr="003350DD" w14:paraId="5199EA39" w14:textId="77777777" w:rsidTr="00740A20">
        <w:tc>
          <w:tcPr>
            <w:tcW w:w="1526" w:type="dxa"/>
            <w:tcBorders>
              <w:top w:val="nil"/>
              <w:left w:val="nil"/>
              <w:bottom w:val="nil"/>
            </w:tcBorders>
          </w:tcPr>
          <w:p w14:paraId="7A26879D" w14:textId="77777777" w:rsidR="00D13F08" w:rsidRPr="003350DD" w:rsidRDefault="00806E0F" w:rsidP="00806E0F">
            <w:pPr>
              <w:jc w:val="both"/>
              <w:rPr>
                <w:rFonts w:cs="Arial"/>
                <w:sz w:val="22"/>
              </w:rPr>
            </w:pPr>
            <w:r w:rsidRPr="003350DD">
              <w:rPr>
                <w:rFonts w:cs="Arial"/>
                <w:b/>
                <w:sz w:val="22"/>
              </w:rPr>
              <w:t>School</w:t>
            </w:r>
            <w:r w:rsidR="00D13F08" w:rsidRPr="003350DD">
              <w:rPr>
                <w:rFonts w:cs="Arial"/>
                <w:b/>
                <w:sz w:val="22"/>
              </w:rPr>
              <w:t>:</w:t>
            </w:r>
          </w:p>
        </w:tc>
        <w:tc>
          <w:tcPr>
            <w:tcW w:w="2977" w:type="dxa"/>
            <w:tcBorders>
              <w:right w:val="nil"/>
            </w:tcBorders>
          </w:tcPr>
          <w:p w14:paraId="332D7AB6" w14:textId="77777777" w:rsidR="00D13F08" w:rsidRPr="003350DD" w:rsidRDefault="00D13F08" w:rsidP="00740A20">
            <w:pPr>
              <w:jc w:val="both"/>
              <w:rPr>
                <w:rFonts w:cs="Arial"/>
                <w:sz w:val="22"/>
              </w:rPr>
            </w:pPr>
          </w:p>
          <w:p w14:paraId="72C96883" w14:textId="77777777" w:rsidR="00D13F08" w:rsidRPr="003350DD" w:rsidRDefault="00D13F08" w:rsidP="00740A20">
            <w:pPr>
              <w:jc w:val="both"/>
              <w:rPr>
                <w:rFonts w:cs="Arial"/>
                <w:sz w:val="22"/>
              </w:rPr>
            </w:pPr>
          </w:p>
        </w:tc>
        <w:tc>
          <w:tcPr>
            <w:tcW w:w="1417" w:type="dxa"/>
            <w:tcBorders>
              <w:top w:val="nil"/>
              <w:left w:val="single" w:sz="4" w:space="0" w:color="auto"/>
              <w:bottom w:val="nil"/>
            </w:tcBorders>
          </w:tcPr>
          <w:p w14:paraId="33BB65F9" w14:textId="77777777" w:rsidR="00D13F08" w:rsidRPr="003350DD" w:rsidRDefault="00D13F08" w:rsidP="00740A20">
            <w:pPr>
              <w:jc w:val="both"/>
              <w:rPr>
                <w:rFonts w:cs="Arial"/>
                <w:b/>
                <w:sz w:val="22"/>
              </w:rPr>
            </w:pPr>
            <w:r w:rsidRPr="003350DD">
              <w:rPr>
                <w:rFonts w:cs="Arial"/>
                <w:b/>
                <w:sz w:val="22"/>
              </w:rPr>
              <w:t xml:space="preserve">Full-time / </w:t>
            </w:r>
          </w:p>
          <w:p w14:paraId="3743C904" w14:textId="77777777" w:rsidR="00D13F08" w:rsidRPr="003350DD" w:rsidRDefault="00D13F08" w:rsidP="00740A20">
            <w:pPr>
              <w:jc w:val="both"/>
              <w:rPr>
                <w:rFonts w:cs="Arial"/>
                <w:sz w:val="22"/>
              </w:rPr>
            </w:pPr>
            <w:r w:rsidRPr="003350DD">
              <w:rPr>
                <w:rFonts w:cs="Arial"/>
                <w:b/>
                <w:sz w:val="22"/>
              </w:rPr>
              <w:t>Part-time:</w:t>
            </w:r>
          </w:p>
        </w:tc>
        <w:tc>
          <w:tcPr>
            <w:tcW w:w="3364" w:type="dxa"/>
          </w:tcPr>
          <w:p w14:paraId="3E8363D6" w14:textId="77777777" w:rsidR="00D13F08" w:rsidRPr="003350DD" w:rsidRDefault="00D13F08" w:rsidP="00740A20">
            <w:pPr>
              <w:jc w:val="both"/>
              <w:rPr>
                <w:rFonts w:cs="Arial"/>
                <w:sz w:val="22"/>
              </w:rPr>
            </w:pPr>
          </w:p>
        </w:tc>
      </w:tr>
    </w:tbl>
    <w:p w14:paraId="18BB729D" w14:textId="77777777" w:rsidR="00D13F08" w:rsidRPr="003350DD" w:rsidRDefault="00D13F08" w:rsidP="00D13F08">
      <w:pPr>
        <w:jc w:val="both"/>
        <w:rPr>
          <w:rFont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30"/>
        <w:gridCol w:w="331"/>
        <w:gridCol w:w="331"/>
        <w:gridCol w:w="331"/>
        <w:gridCol w:w="330"/>
        <w:gridCol w:w="331"/>
        <w:gridCol w:w="331"/>
        <w:gridCol w:w="331"/>
        <w:gridCol w:w="331"/>
        <w:gridCol w:w="1417"/>
        <w:gridCol w:w="3364"/>
      </w:tblGrid>
      <w:tr w:rsidR="00D13F08" w:rsidRPr="003350DD" w14:paraId="2871CEDC" w14:textId="77777777" w:rsidTr="00740A20">
        <w:trPr>
          <w:cantSplit/>
        </w:trPr>
        <w:tc>
          <w:tcPr>
            <w:tcW w:w="1526" w:type="dxa"/>
            <w:tcBorders>
              <w:top w:val="nil"/>
              <w:left w:val="nil"/>
              <w:bottom w:val="nil"/>
            </w:tcBorders>
          </w:tcPr>
          <w:p w14:paraId="6A28A5B5" w14:textId="77777777" w:rsidR="00D13F08" w:rsidRPr="003350DD" w:rsidRDefault="00D13F08" w:rsidP="00740A20">
            <w:pPr>
              <w:jc w:val="both"/>
              <w:rPr>
                <w:rFonts w:cs="Arial"/>
                <w:b/>
                <w:sz w:val="22"/>
              </w:rPr>
            </w:pPr>
            <w:r w:rsidRPr="003350DD">
              <w:rPr>
                <w:rFonts w:cs="Arial"/>
                <w:b/>
                <w:sz w:val="22"/>
              </w:rPr>
              <w:t>SITS</w:t>
            </w:r>
          </w:p>
          <w:p w14:paraId="346A0532" w14:textId="77777777" w:rsidR="00D13F08" w:rsidRPr="003350DD" w:rsidRDefault="00D13F08" w:rsidP="00740A20">
            <w:pPr>
              <w:jc w:val="both"/>
              <w:rPr>
                <w:rFonts w:cs="Arial"/>
                <w:sz w:val="22"/>
              </w:rPr>
            </w:pPr>
            <w:r w:rsidRPr="003350DD">
              <w:rPr>
                <w:rFonts w:cs="Arial"/>
                <w:b/>
                <w:sz w:val="22"/>
              </w:rPr>
              <w:t>Number:</w:t>
            </w:r>
          </w:p>
        </w:tc>
        <w:tc>
          <w:tcPr>
            <w:tcW w:w="330" w:type="dxa"/>
            <w:tcBorders>
              <w:right w:val="nil"/>
            </w:tcBorders>
          </w:tcPr>
          <w:p w14:paraId="62560CFA" w14:textId="77777777" w:rsidR="00D13F08" w:rsidRPr="003350DD" w:rsidRDefault="00D13F08" w:rsidP="00740A20">
            <w:pPr>
              <w:jc w:val="both"/>
              <w:rPr>
                <w:rFonts w:cs="Arial"/>
                <w:sz w:val="22"/>
              </w:rPr>
            </w:pPr>
          </w:p>
        </w:tc>
        <w:tc>
          <w:tcPr>
            <w:tcW w:w="331" w:type="dxa"/>
            <w:tcBorders>
              <w:right w:val="nil"/>
            </w:tcBorders>
          </w:tcPr>
          <w:p w14:paraId="1A3CCD68" w14:textId="77777777" w:rsidR="00D13F08" w:rsidRPr="003350DD" w:rsidRDefault="00D13F08" w:rsidP="00740A20">
            <w:pPr>
              <w:jc w:val="both"/>
              <w:rPr>
                <w:rFonts w:cs="Arial"/>
                <w:sz w:val="22"/>
              </w:rPr>
            </w:pPr>
          </w:p>
        </w:tc>
        <w:tc>
          <w:tcPr>
            <w:tcW w:w="331" w:type="dxa"/>
            <w:tcBorders>
              <w:right w:val="nil"/>
            </w:tcBorders>
          </w:tcPr>
          <w:p w14:paraId="29A0C88D" w14:textId="77777777" w:rsidR="00D13F08" w:rsidRPr="003350DD" w:rsidRDefault="00D13F08" w:rsidP="00740A20">
            <w:pPr>
              <w:jc w:val="both"/>
              <w:rPr>
                <w:rFonts w:cs="Arial"/>
                <w:sz w:val="22"/>
              </w:rPr>
            </w:pPr>
          </w:p>
        </w:tc>
        <w:tc>
          <w:tcPr>
            <w:tcW w:w="331" w:type="dxa"/>
            <w:tcBorders>
              <w:right w:val="nil"/>
            </w:tcBorders>
          </w:tcPr>
          <w:p w14:paraId="183AA4CA" w14:textId="77777777" w:rsidR="00D13F08" w:rsidRPr="003350DD" w:rsidRDefault="00D13F08" w:rsidP="00740A20">
            <w:pPr>
              <w:jc w:val="both"/>
              <w:rPr>
                <w:rFonts w:cs="Arial"/>
                <w:sz w:val="22"/>
              </w:rPr>
            </w:pPr>
          </w:p>
        </w:tc>
        <w:tc>
          <w:tcPr>
            <w:tcW w:w="330" w:type="dxa"/>
            <w:tcBorders>
              <w:right w:val="nil"/>
            </w:tcBorders>
          </w:tcPr>
          <w:p w14:paraId="1CD08B83" w14:textId="77777777" w:rsidR="00D13F08" w:rsidRPr="003350DD" w:rsidRDefault="00D13F08" w:rsidP="00740A20">
            <w:pPr>
              <w:jc w:val="both"/>
              <w:rPr>
                <w:rFonts w:cs="Arial"/>
                <w:sz w:val="22"/>
              </w:rPr>
            </w:pPr>
          </w:p>
        </w:tc>
        <w:tc>
          <w:tcPr>
            <w:tcW w:w="331" w:type="dxa"/>
            <w:tcBorders>
              <w:right w:val="nil"/>
            </w:tcBorders>
          </w:tcPr>
          <w:p w14:paraId="0784E7ED" w14:textId="77777777" w:rsidR="00D13F08" w:rsidRPr="003350DD" w:rsidRDefault="00D13F08" w:rsidP="00740A20">
            <w:pPr>
              <w:jc w:val="both"/>
              <w:rPr>
                <w:rFonts w:cs="Arial"/>
                <w:sz w:val="22"/>
              </w:rPr>
            </w:pPr>
          </w:p>
        </w:tc>
        <w:tc>
          <w:tcPr>
            <w:tcW w:w="331" w:type="dxa"/>
            <w:tcBorders>
              <w:right w:val="nil"/>
            </w:tcBorders>
          </w:tcPr>
          <w:p w14:paraId="10C21F94" w14:textId="77777777" w:rsidR="00D13F08" w:rsidRPr="003350DD" w:rsidRDefault="00D13F08" w:rsidP="00740A20">
            <w:pPr>
              <w:jc w:val="both"/>
              <w:rPr>
                <w:rFonts w:cs="Arial"/>
                <w:sz w:val="22"/>
              </w:rPr>
            </w:pPr>
          </w:p>
        </w:tc>
        <w:tc>
          <w:tcPr>
            <w:tcW w:w="331" w:type="dxa"/>
            <w:tcBorders>
              <w:right w:val="nil"/>
            </w:tcBorders>
          </w:tcPr>
          <w:p w14:paraId="02423840" w14:textId="77777777" w:rsidR="00D13F08" w:rsidRPr="003350DD" w:rsidRDefault="00D13F08" w:rsidP="00740A20">
            <w:pPr>
              <w:jc w:val="both"/>
              <w:rPr>
                <w:rFonts w:cs="Arial"/>
                <w:sz w:val="22"/>
              </w:rPr>
            </w:pPr>
          </w:p>
        </w:tc>
        <w:tc>
          <w:tcPr>
            <w:tcW w:w="331" w:type="dxa"/>
            <w:tcBorders>
              <w:right w:val="nil"/>
            </w:tcBorders>
          </w:tcPr>
          <w:p w14:paraId="4174ADAA" w14:textId="77777777" w:rsidR="00D13F08" w:rsidRPr="003350DD" w:rsidRDefault="00D13F08" w:rsidP="00740A20">
            <w:pPr>
              <w:jc w:val="both"/>
              <w:rPr>
                <w:rFonts w:cs="Arial"/>
                <w:sz w:val="22"/>
              </w:rPr>
            </w:pPr>
          </w:p>
        </w:tc>
        <w:tc>
          <w:tcPr>
            <w:tcW w:w="1417" w:type="dxa"/>
            <w:tcBorders>
              <w:top w:val="nil"/>
              <w:left w:val="single" w:sz="4" w:space="0" w:color="auto"/>
              <w:bottom w:val="nil"/>
            </w:tcBorders>
          </w:tcPr>
          <w:p w14:paraId="3437385D" w14:textId="77777777" w:rsidR="00D13F08" w:rsidRPr="003350DD" w:rsidRDefault="00D13F08" w:rsidP="00740A20">
            <w:pPr>
              <w:jc w:val="both"/>
              <w:rPr>
                <w:rFonts w:cs="Arial"/>
                <w:sz w:val="22"/>
              </w:rPr>
            </w:pPr>
            <w:r w:rsidRPr="003350DD">
              <w:rPr>
                <w:rFonts w:cs="Arial"/>
                <w:b/>
                <w:sz w:val="22"/>
              </w:rPr>
              <w:t>Start date:</w:t>
            </w:r>
          </w:p>
        </w:tc>
        <w:tc>
          <w:tcPr>
            <w:tcW w:w="3364" w:type="dxa"/>
          </w:tcPr>
          <w:p w14:paraId="457A1DF4" w14:textId="77777777" w:rsidR="00D13F08" w:rsidRPr="003350DD" w:rsidRDefault="00D13F08" w:rsidP="00740A20">
            <w:pPr>
              <w:jc w:val="both"/>
              <w:rPr>
                <w:rFonts w:cs="Arial"/>
                <w:sz w:val="22"/>
              </w:rPr>
            </w:pPr>
          </w:p>
          <w:p w14:paraId="78DBEF21" w14:textId="77777777" w:rsidR="00D13F08" w:rsidRPr="003350DD" w:rsidRDefault="00D13F08" w:rsidP="00740A20">
            <w:pPr>
              <w:jc w:val="both"/>
              <w:rPr>
                <w:rFonts w:cs="Arial"/>
                <w:sz w:val="22"/>
              </w:rPr>
            </w:pPr>
          </w:p>
        </w:tc>
      </w:tr>
    </w:tbl>
    <w:p w14:paraId="311989CA" w14:textId="77777777" w:rsidR="00D13F08" w:rsidRPr="003350DD" w:rsidRDefault="00D13F08" w:rsidP="00D13F08">
      <w:pPr>
        <w:jc w:val="both"/>
        <w:rPr>
          <w:rFonts w:cs="Arial"/>
          <w:sz w:val="16"/>
        </w:rPr>
      </w:pPr>
    </w:p>
    <w:tbl>
      <w:tblPr>
        <w:tblW w:w="9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7680"/>
      </w:tblGrid>
      <w:tr w:rsidR="00D13F08" w:rsidRPr="003350DD" w14:paraId="4F55364C" w14:textId="77777777" w:rsidTr="00740A20">
        <w:trPr>
          <w:cantSplit/>
        </w:trPr>
        <w:tc>
          <w:tcPr>
            <w:tcW w:w="1548" w:type="dxa"/>
            <w:tcBorders>
              <w:top w:val="nil"/>
              <w:left w:val="nil"/>
              <w:bottom w:val="nil"/>
              <w:right w:val="single" w:sz="4" w:space="0" w:color="auto"/>
            </w:tcBorders>
          </w:tcPr>
          <w:p w14:paraId="3BC7E93E" w14:textId="77777777" w:rsidR="00D13F08" w:rsidRPr="003350DD" w:rsidRDefault="00D13F08" w:rsidP="00740A20">
            <w:pPr>
              <w:rPr>
                <w:rFonts w:cs="Arial"/>
                <w:b/>
                <w:sz w:val="22"/>
              </w:rPr>
            </w:pPr>
            <w:r w:rsidRPr="003350DD">
              <w:rPr>
                <w:rFonts w:cs="Arial"/>
                <w:b/>
                <w:sz w:val="22"/>
              </w:rPr>
              <w:t>Programme:</w:t>
            </w:r>
          </w:p>
          <w:p w14:paraId="7F4BC7B6" w14:textId="77777777" w:rsidR="00D13F08" w:rsidRPr="003350DD" w:rsidRDefault="00D13F08" w:rsidP="00740A20">
            <w:pPr>
              <w:rPr>
                <w:rFonts w:cs="Arial"/>
                <w:sz w:val="22"/>
              </w:rPr>
            </w:pPr>
            <w:r w:rsidRPr="003350DD">
              <w:rPr>
                <w:rFonts w:cs="Arial"/>
                <w:b/>
                <w:sz w:val="22"/>
              </w:rPr>
              <w:t>(PhD, MA, etc.)</w:t>
            </w:r>
          </w:p>
        </w:tc>
        <w:tc>
          <w:tcPr>
            <w:tcW w:w="7680" w:type="dxa"/>
            <w:tcBorders>
              <w:top w:val="single" w:sz="4" w:space="0" w:color="auto"/>
              <w:left w:val="single" w:sz="4" w:space="0" w:color="auto"/>
              <w:bottom w:val="single" w:sz="4" w:space="0" w:color="auto"/>
            </w:tcBorders>
          </w:tcPr>
          <w:p w14:paraId="1939894E" w14:textId="77777777" w:rsidR="00D13F08" w:rsidRPr="003350DD" w:rsidRDefault="00D13F08" w:rsidP="00740A20">
            <w:pPr>
              <w:jc w:val="both"/>
              <w:rPr>
                <w:rFonts w:cs="Arial"/>
                <w:sz w:val="22"/>
              </w:rPr>
            </w:pPr>
          </w:p>
        </w:tc>
      </w:tr>
    </w:tbl>
    <w:p w14:paraId="1310EDF5" w14:textId="77777777" w:rsidR="00D13F08" w:rsidRPr="003350DD" w:rsidRDefault="00D13F08" w:rsidP="00D13F08">
      <w:pPr>
        <w:jc w:val="both"/>
        <w:rPr>
          <w:rFont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738"/>
      </w:tblGrid>
      <w:tr w:rsidR="00D13F08" w:rsidRPr="003350DD" w14:paraId="4E7288BA" w14:textId="77777777" w:rsidTr="00740A20">
        <w:tc>
          <w:tcPr>
            <w:tcW w:w="1548" w:type="dxa"/>
            <w:tcBorders>
              <w:top w:val="nil"/>
              <w:left w:val="nil"/>
              <w:bottom w:val="nil"/>
            </w:tcBorders>
          </w:tcPr>
          <w:p w14:paraId="0B859C82" w14:textId="77777777" w:rsidR="00D13F08" w:rsidRPr="003350DD" w:rsidRDefault="00D13F08" w:rsidP="00740A20">
            <w:pPr>
              <w:jc w:val="both"/>
              <w:rPr>
                <w:rFonts w:cs="Arial"/>
                <w:sz w:val="22"/>
              </w:rPr>
            </w:pPr>
            <w:r w:rsidRPr="003350DD">
              <w:rPr>
                <w:rFonts w:cs="Arial"/>
                <w:b/>
                <w:sz w:val="22"/>
              </w:rPr>
              <w:t>Main Supervisor:</w:t>
            </w:r>
          </w:p>
        </w:tc>
        <w:tc>
          <w:tcPr>
            <w:tcW w:w="7738" w:type="dxa"/>
          </w:tcPr>
          <w:p w14:paraId="1FD1EC2A" w14:textId="77777777" w:rsidR="00D13F08" w:rsidRPr="003350DD" w:rsidRDefault="00D13F08" w:rsidP="00740A20">
            <w:pPr>
              <w:jc w:val="center"/>
              <w:rPr>
                <w:rFonts w:cs="Arial"/>
                <w:sz w:val="22"/>
              </w:rPr>
            </w:pPr>
          </w:p>
          <w:p w14:paraId="535DBEEE" w14:textId="77777777" w:rsidR="00D13F08" w:rsidRPr="003350DD" w:rsidRDefault="00D13F08" w:rsidP="00740A20">
            <w:pPr>
              <w:jc w:val="center"/>
              <w:rPr>
                <w:rFonts w:cs="Arial"/>
                <w:sz w:val="22"/>
              </w:rPr>
            </w:pPr>
          </w:p>
        </w:tc>
      </w:tr>
    </w:tbl>
    <w:p w14:paraId="1AF4205D" w14:textId="77777777" w:rsidR="00D13F08" w:rsidRPr="003350DD" w:rsidRDefault="00D13F08" w:rsidP="00D13F08">
      <w:pPr>
        <w:jc w:val="both"/>
        <w:rPr>
          <w:rFont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738"/>
      </w:tblGrid>
      <w:tr w:rsidR="00D13F08" w:rsidRPr="003350DD" w14:paraId="753A1956" w14:textId="77777777" w:rsidTr="00740A20">
        <w:tc>
          <w:tcPr>
            <w:tcW w:w="1548" w:type="dxa"/>
            <w:tcBorders>
              <w:top w:val="nil"/>
              <w:left w:val="nil"/>
              <w:bottom w:val="nil"/>
            </w:tcBorders>
          </w:tcPr>
          <w:p w14:paraId="228A4CA1" w14:textId="77777777" w:rsidR="00D13F08" w:rsidRPr="003350DD" w:rsidRDefault="009D263B" w:rsidP="00740A20">
            <w:pPr>
              <w:jc w:val="both"/>
              <w:rPr>
                <w:rFonts w:cs="Arial"/>
                <w:b/>
                <w:sz w:val="22"/>
              </w:rPr>
            </w:pPr>
            <w:r w:rsidRPr="003350DD">
              <w:rPr>
                <w:rFonts w:cs="Arial"/>
                <w:b/>
                <w:sz w:val="22"/>
              </w:rPr>
              <w:t>Co-</w:t>
            </w:r>
            <w:r w:rsidR="00D13F08" w:rsidRPr="003350DD">
              <w:rPr>
                <w:rFonts w:cs="Arial"/>
                <w:b/>
                <w:sz w:val="22"/>
              </w:rPr>
              <w:t xml:space="preserve"> Supervisors</w:t>
            </w:r>
          </w:p>
          <w:p w14:paraId="2EAA82D9" w14:textId="77777777" w:rsidR="00D13F08" w:rsidRPr="003350DD" w:rsidRDefault="00D13F08" w:rsidP="00740A20">
            <w:pPr>
              <w:jc w:val="both"/>
              <w:rPr>
                <w:rFonts w:cs="Arial"/>
                <w:sz w:val="16"/>
                <w:szCs w:val="16"/>
              </w:rPr>
            </w:pPr>
          </w:p>
        </w:tc>
        <w:tc>
          <w:tcPr>
            <w:tcW w:w="7738" w:type="dxa"/>
          </w:tcPr>
          <w:p w14:paraId="5E6A87D0" w14:textId="77777777" w:rsidR="00D13F08" w:rsidRPr="003350DD" w:rsidRDefault="00D13F08" w:rsidP="00740A20">
            <w:pPr>
              <w:jc w:val="center"/>
              <w:rPr>
                <w:rFonts w:cs="Arial"/>
                <w:sz w:val="22"/>
              </w:rPr>
            </w:pPr>
          </w:p>
          <w:p w14:paraId="37E90D41" w14:textId="77777777" w:rsidR="00D13F08" w:rsidRPr="003350DD" w:rsidRDefault="00D13F08" w:rsidP="00740A20">
            <w:pPr>
              <w:jc w:val="center"/>
              <w:rPr>
                <w:rFonts w:cs="Arial"/>
                <w:sz w:val="22"/>
              </w:rPr>
            </w:pPr>
          </w:p>
          <w:p w14:paraId="02AE5687" w14:textId="77777777" w:rsidR="00D13F08" w:rsidRPr="003350DD" w:rsidRDefault="00D13F08" w:rsidP="00740A20">
            <w:pPr>
              <w:jc w:val="center"/>
              <w:rPr>
                <w:rFonts w:cs="Arial"/>
                <w:sz w:val="22"/>
              </w:rPr>
            </w:pPr>
          </w:p>
        </w:tc>
      </w:tr>
    </w:tbl>
    <w:p w14:paraId="50EADD19" w14:textId="77777777" w:rsidR="00D13F08" w:rsidRPr="003350DD" w:rsidRDefault="00D13F08" w:rsidP="00D13F08">
      <w:pPr>
        <w:jc w:val="both"/>
        <w:rPr>
          <w:rFont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738"/>
      </w:tblGrid>
      <w:tr w:rsidR="00D13F08" w:rsidRPr="003350DD" w14:paraId="64896757" w14:textId="77777777" w:rsidTr="00740A20">
        <w:tc>
          <w:tcPr>
            <w:tcW w:w="1548" w:type="dxa"/>
            <w:tcBorders>
              <w:top w:val="nil"/>
              <w:left w:val="nil"/>
              <w:bottom w:val="nil"/>
            </w:tcBorders>
          </w:tcPr>
          <w:p w14:paraId="5D30E55E" w14:textId="77777777" w:rsidR="00D13F08" w:rsidRPr="003350DD" w:rsidRDefault="00D13F08" w:rsidP="00740A20">
            <w:pPr>
              <w:rPr>
                <w:rFonts w:cs="Arial"/>
                <w:sz w:val="22"/>
              </w:rPr>
            </w:pPr>
            <w:r w:rsidRPr="003350DD">
              <w:rPr>
                <w:rFonts w:cs="Arial"/>
                <w:b/>
                <w:sz w:val="22"/>
              </w:rPr>
              <w:t>Area of research/ draft thesis title:</w:t>
            </w:r>
          </w:p>
        </w:tc>
        <w:tc>
          <w:tcPr>
            <w:tcW w:w="7738" w:type="dxa"/>
          </w:tcPr>
          <w:p w14:paraId="37DC2675" w14:textId="77777777" w:rsidR="00D13F08" w:rsidRPr="003350DD" w:rsidRDefault="00D13F08" w:rsidP="00740A20">
            <w:pPr>
              <w:jc w:val="center"/>
              <w:rPr>
                <w:rFonts w:cs="Arial"/>
                <w:sz w:val="22"/>
              </w:rPr>
            </w:pPr>
          </w:p>
          <w:p w14:paraId="13BC3225" w14:textId="77777777" w:rsidR="00D13F08" w:rsidRPr="003350DD" w:rsidRDefault="00D13F08" w:rsidP="00740A20">
            <w:pPr>
              <w:jc w:val="center"/>
              <w:rPr>
                <w:rFonts w:cs="Arial"/>
                <w:sz w:val="22"/>
              </w:rPr>
            </w:pPr>
          </w:p>
          <w:p w14:paraId="35DC6E8A" w14:textId="77777777" w:rsidR="00D13F08" w:rsidRPr="003350DD" w:rsidRDefault="00D13F08" w:rsidP="00740A20">
            <w:pPr>
              <w:rPr>
                <w:rFonts w:cs="Arial"/>
                <w:sz w:val="22"/>
              </w:rPr>
            </w:pPr>
          </w:p>
        </w:tc>
      </w:tr>
    </w:tbl>
    <w:p w14:paraId="064E7230" w14:textId="77777777" w:rsidR="00D13F08" w:rsidRPr="003350DD" w:rsidRDefault="00D13F08" w:rsidP="00D13F08">
      <w:pPr>
        <w:rPr>
          <w:rFonts w:cs="Arial"/>
        </w:rPr>
      </w:pPr>
    </w:p>
    <w:p w14:paraId="0A7F5F67" w14:textId="29511187" w:rsidR="00D13F08" w:rsidRPr="003350DD" w:rsidRDefault="00D13F08" w:rsidP="00D13F08">
      <w:pPr>
        <w:rPr>
          <w:rFonts w:cs="Arial"/>
        </w:rPr>
      </w:pPr>
      <w:r w:rsidRPr="003350DD">
        <w:rPr>
          <w:rFonts w:cs="Arial"/>
        </w:rPr>
        <w:t xml:space="preserve">A Development Needs Analysis (overleaf) must be completed to inform </w:t>
      </w:r>
      <w:r w:rsidR="00553D7B">
        <w:rPr>
          <w:rFonts w:cs="Arial"/>
        </w:rPr>
        <w:t>a development</w:t>
      </w:r>
      <w:r w:rsidRPr="003350DD">
        <w:rPr>
          <w:rFonts w:cs="Arial"/>
        </w:rPr>
        <w:t xml:space="preserve"> plan. The following issues must also be considered and included in this Training Plan (as appropriate):</w:t>
      </w:r>
    </w:p>
    <w:p w14:paraId="537B9C3A" w14:textId="77777777" w:rsidR="00D13F08" w:rsidRPr="003350DD" w:rsidRDefault="00D13F08" w:rsidP="00D13F08">
      <w:pPr>
        <w:rPr>
          <w:rFonts w:cs="Arial"/>
        </w:rPr>
      </w:pPr>
    </w:p>
    <w:p w14:paraId="34B9E5B7" w14:textId="77777777" w:rsidR="002075C5" w:rsidRPr="003350DD" w:rsidRDefault="002075C5" w:rsidP="002075C5">
      <w:pPr>
        <w:numPr>
          <w:ilvl w:val="0"/>
          <w:numId w:val="4"/>
        </w:numPr>
        <w:rPr>
          <w:rFonts w:cs="Arial"/>
        </w:rPr>
      </w:pPr>
      <w:r w:rsidRPr="003350DD">
        <w:rPr>
          <w:rFonts w:cs="Arial"/>
        </w:rPr>
        <w:t xml:space="preserve">Learning Outcomes for the relevant research degree programme, available through </w:t>
      </w:r>
      <w:hyperlink r:id="rId11" w:history="1">
        <w:r w:rsidRPr="00743B6D">
          <w:rPr>
            <w:rStyle w:val="Hyperlink"/>
          </w:rPr>
          <w:t>https://www.yorksj.ac.uk/policies-and-documents/research/research-degrees/</w:t>
        </w:r>
      </w:hyperlink>
      <w:r>
        <w:t xml:space="preserve"> </w:t>
      </w:r>
      <w:r w:rsidRPr="003350DD">
        <w:rPr>
          <w:rFonts w:cs="Arial"/>
        </w:rPr>
        <w:t xml:space="preserve"> </w:t>
      </w:r>
    </w:p>
    <w:p w14:paraId="5AAE71A0" w14:textId="77777777" w:rsidR="002075C5" w:rsidRPr="003350DD" w:rsidRDefault="002075C5" w:rsidP="002075C5">
      <w:pPr>
        <w:numPr>
          <w:ilvl w:val="0"/>
          <w:numId w:val="4"/>
        </w:numPr>
        <w:rPr>
          <w:rFonts w:cs="Arial"/>
        </w:rPr>
      </w:pPr>
      <w:r w:rsidRPr="003350DD">
        <w:rPr>
          <w:rFonts w:cs="Arial"/>
        </w:rPr>
        <w:t xml:space="preserve">Health and Safety information, available through </w:t>
      </w:r>
      <w:hyperlink r:id="rId12" w:history="1">
        <w:r w:rsidRPr="00743B6D">
          <w:rPr>
            <w:rStyle w:val="Hyperlink"/>
          </w:rPr>
          <w:t>https://www.yorksj.ac.uk/staff/health-and-safety/</w:t>
        </w:r>
      </w:hyperlink>
      <w:r>
        <w:t xml:space="preserve">  </w:t>
      </w:r>
    </w:p>
    <w:p w14:paraId="7149E049" w14:textId="77777777" w:rsidR="002075C5" w:rsidRPr="003350DD" w:rsidRDefault="002075C5" w:rsidP="002075C5">
      <w:pPr>
        <w:numPr>
          <w:ilvl w:val="0"/>
          <w:numId w:val="4"/>
        </w:numPr>
        <w:rPr>
          <w:rFonts w:cs="Arial"/>
        </w:rPr>
      </w:pPr>
      <w:r w:rsidRPr="003350DD">
        <w:rPr>
          <w:rFonts w:cs="Arial"/>
        </w:rPr>
        <w:t xml:space="preserve">York St John University Research Data Management Policy available through </w:t>
      </w:r>
      <w:hyperlink r:id="rId13" w:history="1">
        <w:r w:rsidRPr="00743B6D">
          <w:rPr>
            <w:rStyle w:val="Hyperlink"/>
          </w:rPr>
          <w:t>https://www.yorksj.ac.uk/policies-and-documents/library/research-data-management-policy/</w:t>
        </w:r>
      </w:hyperlink>
      <w:r>
        <w:t xml:space="preserve"> </w:t>
      </w:r>
    </w:p>
    <w:p w14:paraId="58195B0E" w14:textId="3A2E5691" w:rsidR="00D3415A" w:rsidRPr="003350DD" w:rsidRDefault="002075C5" w:rsidP="002075C5">
      <w:pPr>
        <w:numPr>
          <w:ilvl w:val="0"/>
          <w:numId w:val="4"/>
        </w:numPr>
        <w:rPr>
          <w:rFonts w:cs="Arial"/>
        </w:rPr>
      </w:pPr>
      <w:r w:rsidRPr="003350DD">
        <w:rPr>
          <w:rFonts w:cs="Arial"/>
        </w:rPr>
        <w:lastRenderedPageBreak/>
        <w:t xml:space="preserve">Research ethics information, available through </w:t>
      </w:r>
      <w:hyperlink r:id="rId14" w:history="1">
        <w:r w:rsidRPr="00743B6D">
          <w:rPr>
            <w:rStyle w:val="Hyperlink"/>
          </w:rPr>
          <w:t>https://www.yorksj.ac.uk/policies-and-documents/research/ethics-and-integrity/</w:t>
        </w:r>
      </w:hyperlink>
    </w:p>
    <w:p w14:paraId="75A74837" w14:textId="77777777" w:rsidR="00D13F08" w:rsidRDefault="00D13F08" w:rsidP="00D3415A">
      <w:pPr>
        <w:ind w:left="360"/>
        <w:rPr>
          <w:rFonts w:cs="Arial"/>
        </w:rPr>
      </w:pPr>
    </w:p>
    <w:p w14:paraId="5FC6FF13" w14:textId="070AB04F" w:rsidR="00204B1D" w:rsidRPr="00E24AF8" w:rsidRDefault="00204B1D" w:rsidP="00E24AF8">
      <w:pPr>
        <w:rPr>
          <w:rFonts w:cs="Arial"/>
        </w:rPr>
        <w:sectPr w:rsidR="00204B1D" w:rsidRPr="00E24AF8" w:rsidSect="00740A20">
          <w:headerReference w:type="even" r:id="rId15"/>
          <w:headerReference w:type="default" r:id="rId16"/>
          <w:footerReference w:type="even" r:id="rId17"/>
          <w:footerReference w:type="default" r:id="rId18"/>
          <w:headerReference w:type="first" r:id="rId19"/>
          <w:footerReference w:type="first" r:id="rId20"/>
          <w:pgSz w:w="11906" w:h="16838" w:code="9"/>
          <w:pgMar w:top="567" w:right="1134" w:bottom="454" w:left="1134" w:header="709" w:footer="709" w:gutter="0"/>
          <w:paperSrc w:first="259" w:other="259"/>
          <w:cols w:space="708"/>
          <w:docGrid w:linePitch="360"/>
        </w:sectPr>
      </w:pPr>
    </w:p>
    <w:p w14:paraId="703477AE" w14:textId="570B1C08" w:rsidR="00D13F08" w:rsidRPr="003350DD" w:rsidRDefault="00365E20" w:rsidP="00D13F08">
      <w:pPr>
        <w:rPr>
          <w:rFonts w:cs="Arial"/>
          <w:b/>
          <w:sz w:val="22"/>
          <w:szCs w:val="22"/>
          <w:lang w:eastAsia="en-US"/>
        </w:rPr>
      </w:pPr>
      <w:r w:rsidRPr="003350DD">
        <w:rPr>
          <w:rFonts w:cs="Arial"/>
          <w:b/>
          <w:sz w:val="22"/>
          <w:szCs w:val="22"/>
          <w:lang w:eastAsia="en-US"/>
        </w:rPr>
        <w:lastRenderedPageBreak/>
        <w:t>Postgraduate research</w:t>
      </w:r>
      <w:r w:rsidR="001C1E97">
        <w:rPr>
          <w:rFonts w:cs="Arial"/>
          <w:b/>
          <w:sz w:val="22"/>
          <w:szCs w:val="22"/>
          <w:lang w:eastAsia="en-US"/>
        </w:rPr>
        <w:t>er</w:t>
      </w:r>
      <w:r w:rsidR="001C1E97" w:rsidRPr="003350DD" w:rsidDel="001C1E97">
        <w:rPr>
          <w:rFonts w:cs="Arial"/>
          <w:b/>
          <w:sz w:val="22"/>
          <w:szCs w:val="22"/>
          <w:lang w:eastAsia="en-US"/>
        </w:rPr>
        <w:t xml:space="preserve"> </w:t>
      </w:r>
      <w:r w:rsidR="00D13F08" w:rsidRPr="003350DD">
        <w:rPr>
          <w:rFonts w:cs="Arial"/>
          <w:b/>
          <w:sz w:val="22"/>
          <w:szCs w:val="22"/>
          <w:lang w:eastAsia="en-US"/>
        </w:rPr>
        <w:t>…………………………………………….</w:t>
      </w:r>
      <w:r w:rsidR="00D13F08" w:rsidRPr="003350DD">
        <w:rPr>
          <w:rFonts w:cs="Arial"/>
          <w:b/>
          <w:sz w:val="22"/>
          <w:szCs w:val="22"/>
          <w:lang w:eastAsia="en-US"/>
        </w:rPr>
        <w:tab/>
      </w:r>
      <w:r w:rsidR="00D13F08" w:rsidRPr="003350DD">
        <w:rPr>
          <w:rFonts w:cs="Arial"/>
          <w:b/>
          <w:sz w:val="22"/>
          <w:szCs w:val="22"/>
          <w:lang w:eastAsia="en-US"/>
        </w:rPr>
        <w:tab/>
      </w:r>
      <w:r w:rsidR="00D13F08" w:rsidRPr="003350DD">
        <w:rPr>
          <w:rFonts w:cs="Arial"/>
          <w:b/>
          <w:sz w:val="22"/>
          <w:szCs w:val="22"/>
          <w:lang w:eastAsia="en-US"/>
        </w:rPr>
        <w:tab/>
        <w:t>Date…………………………………………………</w:t>
      </w:r>
    </w:p>
    <w:p w14:paraId="27E0511D" w14:textId="77777777" w:rsidR="00D13F08" w:rsidRPr="003350DD" w:rsidRDefault="00D13F08" w:rsidP="00D13F08">
      <w:pPr>
        <w:rPr>
          <w:rFonts w:cs="Arial"/>
          <w:b/>
          <w:sz w:val="22"/>
          <w:szCs w:val="22"/>
          <w:lang w:eastAsia="en-US"/>
        </w:rPr>
      </w:pPr>
    </w:p>
    <w:p w14:paraId="63948599" w14:textId="06A352A7" w:rsidR="00D13F08" w:rsidRPr="003350DD" w:rsidRDefault="00D13F08" w:rsidP="00D13F08">
      <w:pPr>
        <w:rPr>
          <w:rFonts w:cs="Arial"/>
          <w:b/>
          <w:sz w:val="32"/>
          <w:szCs w:val="32"/>
          <w:lang w:eastAsia="en-US"/>
        </w:rPr>
      </w:pPr>
      <w:bookmarkStart w:id="0" w:name="TNA"/>
      <w:bookmarkEnd w:id="0"/>
      <w:r w:rsidRPr="003350DD">
        <w:rPr>
          <w:rFonts w:cs="Arial"/>
          <w:b/>
          <w:sz w:val="32"/>
          <w:szCs w:val="32"/>
          <w:lang w:eastAsia="en-US"/>
        </w:rPr>
        <w:t xml:space="preserve">YSJU </w:t>
      </w:r>
      <w:r w:rsidR="0079217B" w:rsidRPr="003350DD">
        <w:rPr>
          <w:rFonts w:cs="Arial"/>
          <w:b/>
          <w:sz w:val="32"/>
          <w:szCs w:val="32"/>
          <w:lang w:eastAsia="en-US"/>
        </w:rPr>
        <w:t>P</w:t>
      </w:r>
      <w:r w:rsidRPr="003350DD">
        <w:rPr>
          <w:rFonts w:cs="Arial"/>
          <w:b/>
          <w:sz w:val="32"/>
          <w:szCs w:val="32"/>
          <w:lang w:eastAsia="en-US"/>
        </w:rPr>
        <w:t xml:space="preserve">ostgraduate </w:t>
      </w:r>
      <w:r w:rsidR="0079217B" w:rsidRPr="003350DD">
        <w:rPr>
          <w:rFonts w:cs="Arial"/>
          <w:b/>
          <w:sz w:val="32"/>
          <w:szCs w:val="32"/>
          <w:lang w:eastAsia="en-US"/>
        </w:rPr>
        <w:t>R</w:t>
      </w:r>
      <w:r w:rsidRPr="003350DD">
        <w:rPr>
          <w:rFonts w:cs="Arial"/>
          <w:b/>
          <w:sz w:val="32"/>
          <w:szCs w:val="32"/>
          <w:lang w:eastAsia="en-US"/>
        </w:rPr>
        <w:t>esearch</w:t>
      </w:r>
      <w:r w:rsidR="001C1E97">
        <w:rPr>
          <w:rFonts w:cs="Arial"/>
          <w:b/>
          <w:sz w:val="32"/>
          <w:szCs w:val="32"/>
          <w:lang w:eastAsia="en-US"/>
        </w:rPr>
        <w:t>er</w:t>
      </w:r>
      <w:r w:rsidR="0079217B" w:rsidRPr="003350DD">
        <w:rPr>
          <w:rFonts w:cs="Arial"/>
          <w:b/>
          <w:sz w:val="32"/>
          <w:szCs w:val="32"/>
          <w:lang w:eastAsia="en-US"/>
        </w:rPr>
        <w:t xml:space="preserve"> D</w:t>
      </w:r>
      <w:r w:rsidRPr="003350DD">
        <w:rPr>
          <w:rFonts w:cs="Arial"/>
          <w:b/>
          <w:sz w:val="32"/>
          <w:szCs w:val="32"/>
          <w:lang w:eastAsia="en-US"/>
        </w:rPr>
        <w:t xml:space="preserve">evelopment </w:t>
      </w:r>
      <w:r w:rsidR="0079217B" w:rsidRPr="003350DD">
        <w:rPr>
          <w:rFonts w:cs="Arial"/>
          <w:b/>
          <w:sz w:val="32"/>
          <w:szCs w:val="32"/>
          <w:lang w:eastAsia="en-US"/>
        </w:rPr>
        <w:t>N</w:t>
      </w:r>
      <w:r w:rsidRPr="003350DD">
        <w:rPr>
          <w:rFonts w:cs="Arial"/>
          <w:b/>
          <w:sz w:val="32"/>
          <w:szCs w:val="32"/>
          <w:lang w:eastAsia="en-US"/>
        </w:rPr>
        <w:t xml:space="preserve">eeds </w:t>
      </w:r>
      <w:r w:rsidR="0079217B" w:rsidRPr="003350DD">
        <w:rPr>
          <w:rFonts w:cs="Arial"/>
          <w:b/>
          <w:sz w:val="32"/>
          <w:szCs w:val="32"/>
          <w:lang w:eastAsia="en-US"/>
        </w:rPr>
        <w:t>A</w:t>
      </w:r>
      <w:r w:rsidRPr="003350DD">
        <w:rPr>
          <w:rFonts w:cs="Arial"/>
          <w:b/>
          <w:sz w:val="32"/>
          <w:szCs w:val="32"/>
          <w:lang w:eastAsia="en-US"/>
        </w:rPr>
        <w:t>nalysis</w:t>
      </w:r>
    </w:p>
    <w:p w14:paraId="53D62409" w14:textId="77777777" w:rsidR="00D13F08" w:rsidRPr="003350DD" w:rsidRDefault="00D13F08" w:rsidP="00D13F08">
      <w:pPr>
        <w:rPr>
          <w:rFonts w:cs="Arial"/>
          <w:sz w:val="22"/>
          <w:szCs w:val="22"/>
          <w:lang w:eastAsia="en-US"/>
        </w:rPr>
      </w:pPr>
    </w:p>
    <w:p w14:paraId="3348B6E4" w14:textId="42A69680" w:rsidR="0042203A" w:rsidRDefault="00D13F08" w:rsidP="00D13F08">
      <w:pPr>
        <w:rPr>
          <w:rFonts w:cs="Arial"/>
          <w:sz w:val="22"/>
          <w:szCs w:val="22"/>
          <w:lang w:eastAsia="en-US"/>
        </w:rPr>
      </w:pPr>
      <w:r w:rsidRPr="003350DD">
        <w:rPr>
          <w:rFonts w:cs="Arial"/>
          <w:sz w:val="22"/>
          <w:szCs w:val="22"/>
          <w:lang w:eastAsia="en-US"/>
        </w:rPr>
        <w:t xml:space="preserve">This </w:t>
      </w:r>
      <w:r w:rsidR="001C1E97">
        <w:rPr>
          <w:rFonts w:cs="Arial"/>
          <w:sz w:val="22"/>
          <w:szCs w:val="22"/>
          <w:lang w:eastAsia="en-US"/>
        </w:rPr>
        <w:t>Development Needs Analysis</w:t>
      </w:r>
      <w:r w:rsidR="0042203A">
        <w:rPr>
          <w:rFonts w:cs="Arial"/>
          <w:sz w:val="22"/>
          <w:szCs w:val="22"/>
          <w:lang w:eastAsia="en-US"/>
        </w:rPr>
        <w:t xml:space="preserve"> (DNA)</w:t>
      </w:r>
      <w:r w:rsidR="001C1E97">
        <w:rPr>
          <w:rFonts w:cs="Arial"/>
          <w:sz w:val="22"/>
          <w:szCs w:val="22"/>
          <w:lang w:eastAsia="en-US"/>
        </w:rPr>
        <w:t xml:space="preserve"> is provided to guide the doctoral training process and ensure that or postgraduate researchers have the necessary skills, opportunities, and funding to support the</w:t>
      </w:r>
      <w:r w:rsidR="0042203A">
        <w:rPr>
          <w:rFonts w:cs="Arial"/>
          <w:sz w:val="22"/>
          <w:szCs w:val="22"/>
          <w:lang w:eastAsia="en-US"/>
        </w:rPr>
        <w:t xml:space="preserve"> successful completion of their doctoral research and prepare them for a career beyond.</w:t>
      </w:r>
    </w:p>
    <w:p w14:paraId="32282D37" w14:textId="77777777" w:rsidR="0042203A" w:rsidRDefault="0042203A" w:rsidP="00D13F08">
      <w:pPr>
        <w:rPr>
          <w:rFonts w:cs="Arial"/>
          <w:sz w:val="22"/>
          <w:szCs w:val="22"/>
          <w:lang w:eastAsia="en-US"/>
        </w:rPr>
      </w:pPr>
    </w:p>
    <w:p w14:paraId="2CF881F9" w14:textId="37FAC620" w:rsidR="0042203A" w:rsidRDefault="0042203A" w:rsidP="00D13F08">
      <w:pPr>
        <w:rPr>
          <w:rFonts w:cs="Arial"/>
          <w:sz w:val="22"/>
          <w:szCs w:val="22"/>
          <w:lang w:eastAsia="en-US"/>
        </w:rPr>
      </w:pPr>
      <w:r>
        <w:rPr>
          <w:rFonts w:cs="Arial"/>
          <w:sz w:val="22"/>
          <w:szCs w:val="22"/>
          <w:lang w:eastAsia="en-US"/>
        </w:rPr>
        <w:t xml:space="preserve">The DNA is designed to align with </w:t>
      </w:r>
      <w:r w:rsidR="00D13F08" w:rsidRPr="003350DD">
        <w:rPr>
          <w:rFonts w:cs="Arial"/>
          <w:sz w:val="22"/>
          <w:szCs w:val="22"/>
          <w:lang w:eastAsia="en-US"/>
        </w:rPr>
        <w:t>Vitae Researcher Development Framework (</w:t>
      </w:r>
      <w:hyperlink r:id="rId21" w:history="1">
        <w:r w:rsidR="00212C17" w:rsidRPr="003350DD">
          <w:rPr>
            <w:rStyle w:val="Hyperlink"/>
            <w:rFonts w:cs="Arial"/>
            <w:sz w:val="22"/>
            <w:szCs w:val="22"/>
          </w:rPr>
          <w:t>https://www.vitae.ac.uk/researchers-professional-development/about-the-vitae-researcher-development-framework</w:t>
        </w:r>
      </w:hyperlink>
      <w:r w:rsidR="005429B1" w:rsidRPr="003350DD">
        <w:rPr>
          <w:rFonts w:cs="Arial"/>
          <w:sz w:val="22"/>
          <w:szCs w:val="22"/>
          <w:lang w:eastAsia="en-US"/>
        </w:rPr>
        <w:t>)</w:t>
      </w:r>
      <w:r w:rsidR="00D13F08" w:rsidRPr="003350DD">
        <w:rPr>
          <w:rFonts w:cs="Arial"/>
          <w:sz w:val="22"/>
          <w:szCs w:val="22"/>
          <w:lang w:eastAsia="en-US"/>
        </w:rPr>
        <w:t xml:space="preserve"> </w:t>
      </w:r>
      <w:r>
        <w:rPr>
          <w:rFonts w:cs="Arial"/>
          <w:sz w:val="22"/>
          <w:szCs w:val="22"/>
          <w:lang w:eastAsia="en-US"/>
        </w:rPr>
        <w:t>and can be used</w:t>
      </w:r>
      <w:r w:rsidR="00BB5593">
        <w:rPr>
          <w:rFonts w:cs="Arial"/>
          <w:sz w:val="22"/>
          <w:szCs w:val="22"/>
          <w:lang w:eastAsia="en-US"/>
        </w:rPr>
        <w:t>, through self-reflection and discussion,</w:t>
      </w:r>
      <w:r>
        <w:rPr>
          <w:rFonts w:cs="Arial"/>
          <w:sz w:val="22"/>
          <w:szCs w:val="22"/>
          <w:lang w:eastAsia="en-US"/>
        </w:rPr>
        <w:t xml:space="preserve"> to identify areas of strength and areas of development. </w:t>
      </w:r>
    </w:p>
    <w:p w14:paraId="6F27D6FC" w14:textId="77777777" w:rsidR="0042203A" w:rsidRDefault="0042203A" w:rsidP="00D13F08">
      <w:pPr>
        <w:rPr>
          <w:rFonts w:cs="Arial"/>
          <w:sz w:val="22"/>
          <w:szCs w:val="22"/>
          <w:lang w:eastAsia="en-US"/>
        </w:rPr>
      </w:pPr>
    </w:p>
    <w:p w14:paraId="593144DC" w14:textId="46040528" w:rsidR="00D13F08" w:rsidRPr="003350DD" w:rsidRDefault="00D13F08" w:rsidP="00D13F08">
      <w:pPr>
        <w:rPr>
          <w:rFonts w:cs="Arial"/>
          <w:sz w:val="22"/>
          <w:szCs w:val="22"/>
          <w:lang w:eastAsia="en-US"/>
        </w:rPr>
      </w:pPr>
      <w:r w:rsidRPr="003350DD">
        <w:rPr>
          <w:rFonts w:cs="Arial"/>
          <w:sz w:val="22"/>
          <w:szCs w:val="22"/>
          <w:lang w:eastAsia="en-US"/>
        </w:rPr>
        <w:t xml:space="preserve">While full completion is recommended, </w:t>
      </w:r>
      <w:r w:rsidR="00365E20" w:rsidRPr="003350DD">
        <w:rPr>
          <w:rFonts w:cs="Arial"/>
          <w:sz w:val="22"/>
          <w:szCs w:val="22"/>
          <w:lang w:eastAsia="en-US"/>
        </w:rPr>
        <w:t>research</w:t>
      </w:r>
      <w:r w:rsidR="00842CF5" w:rsidRPr="003350DD">
        <w:rPr>
          <w:rFonts w:cs="Arial"/>
          <w:sz w:val="22"/>
          <w:szCs w:val="22"/>
          <w:lang w:eastAsia="en-US"/>
        </w:rPr>
        <w:t xml:space="preserve"> students</w:t>
      </w:r>
      <w:r w:rsidRPr="003350DD">
        <w:rPr>
          <w:rFonts w:cs="Arial"/>
          <w:sz w:val="22"/>
          <w:szCs w:val="22"/>
          <w:lang w:eastAsia="en-US"/>
        </w:rPr>
        <w:t xml:space="preserve"> may agree with their supervisors to opt out of sections that are not relevant to them, as some sections may not be applicable to </w:t>
      </w:r>
      <w:r w:rsidR="00365E20" w:rsidRPr="003350DD">
        <w:rPr>
          <w:rFonts w:cs="Arial"/>
          <w:sz w:val="22"/>
          <w:szCs w:val="22"/>
          <w:lang w:eastAsia="en-US"/>
        </w:rPr>
        <w:t xml:space="preserve">everyone. </w:t>
      </w:r>
      <w:r w:rsidR="006A15EC" w:rsidRPr="003350DD">
        <w:rPr>
          <w:rFonts w:cs="Arial"/>
          <w:sz w:val="22"/>
          <w:szCs w:val="22"/>
          <w:lang w:eastAsia="en-US"/>
        </w:rPr>
        <w:t xml:space="preserve">However, </w:t>
      </w:r>
      <w:r w:rsidR="0042203A">
        <w:rPr>
          <w:rFonts w:cs="Arial"/>
          <w:sz w:val="22"/>
          <w:szCs w:val="22"/>
          <w:lang w:eastAsia="en-US"/>
        </w:rPr>
        <w:t xml:space="preserve">we encourage all postgraduate researchers to plan to develop a </w:t>
      </w:r>
      <w:r w:rsidR="006A15EC" w:rsidRPr="003350DD">
        <w:rPr>
          <w:rFonts w:cs="Arial"/>
          <w:sz w:val="22"/>
          <w:szCs w:val="22"/>
          <w:lang w:eastAsia="en-US"/>
        </w:rPr>
        <w:t xml:space="preserve">comprehensive range of skills during their </w:t>
      </w:r>
      <w:r w:rsidR="00BB5593">
        <w:rPr>
          <w:rFonts w:cs="Arial"/>
          <w:sz w:val="22"/>
          <w:szCs w:val="22"/>
          <w:lang w:eastAsia="en-US"/>
        </w:rPr>
        <w:t>programme.</w:t>
      </w:r>
    </w:p>
    <w:p w14:paraId="522B92B9" w14:textId="77777777" w:rsidR="00D13F08" w:rsidRPr="003350DD" w:rsidRDefault="00D13F08" w:rsidP="00D13F08">
      <w:pPr>
        <w:rPr>
          <w:rFonts w:cs="Arial"/>
          <w:sz w:val="22"/>
          <w:szCs w:val="22"/>
          <w:lang w:eastAsia="en-US"/>
        </w:rPr>
      </w:pPr>
    </w:p>
    <w:p w14:paraId="66EAD214" w14:textId="5FF0A124" w:rsidR="0042203A" w:rsidRDefault="00D13F08" w:rsidP="00D13F08">
      <w:pPr>
        <w:rPr>
          <w:rFonts w:cs="Arial"/>
          <w:bCs/>
          <w:sz w:val="22"/>
          <w:szCs w:val="22"/>
          <w:lang w:eastAsia="en-US"/>
        </w:rPr>
      </w:pPr>
      <w:r w:rsidRPr="003350DD">
        <w:rPr>
          <w:rFonts w:cs="Arial"/>
          <w:sz w:val="22"/>
          <w:szCs w:val="22"/>
          <w:lang w:eastAsia="en-US"/>
        </w:rPr>
        <w:t>Use the statements on the following pages to provide a picture of which areas you are particularly confident and competent in and which require some work.</w:t>
      </w:r>
      <w:r w:rsidRPr="003350DD">
        <w:rPr>
          <w:rFonts w:cs="Arial"/>
          <w:bCs/>
          <w:sz w:val="22"/>
          <w:szCs w:val="22"/>
          <w:lang w:eastAsia="en-US"/>
        </w:rPr>
        <w:t xml:space="preserve"> You are advised to seek clarification from your supervisor about what individual elements of this audit mean within your discipline. Then consider what development opportunities are available to meet your needs (e.g.</w:t>
      </w:r>
      <w:r w:rsidR="0042203A">
        <w:rPr>
          <w:rFonts w:cs="Arial"/>
          <w:bCs/>
          <w:sz w:val="22"/>
          <w:szCs w:val="22"/>
          <w:lang w:eastAsia="en-US"/>
        </w:rPr>
        <w:t>,</w:t>
      </w:r>
      <w:r w:rsidRPr="003350DD">
        <w:rPr>
          <w:rFonts w:cs="Arial"/>
          <w:bCs/>
          <w:sz w:val="22"/>
          <w:szCs w:val="22"/>
          <w:lang w:eastAsia="en-US"/>
        </w:rPr>
        <w:t xml:space="preserve"> courses at YSJU</w:t>
      </w:r>
      <w:r w:rsidR="0042203A">
        <w:rPr>
          <w:rFonts w:cs="Arial"/>
          <w:bCs/>
          <w:sz w:val="22"/>
          <w:szCs w:val="22"/>
          <w:lang w:eastAsia="en-US"/>
        </w:rPr>
        <w:t xml:space="preserve"> and beyond</w:t>
      </w:r>
      <w:r w:rsidRPr="003350DD">
        <w:rPr>
          <w:rFonts w:cs="Arial"/>
          <w:bCs/>
          <w:sz w:val="22"/>
          <w:szCs w:val="22"/>
          <w:lang w:eastAsia="en-US"/>
        </w:rPr>
        <w:t xml:space="preserve">) to produce a </w:t>
      </w:r>
      <w:r w:rsidR="00553D7B">
        <w:rPr>
          <w:rFonts w:cs="Arial"/>
          <w:bCs/>
          <w:sz w:val="22"/>
          <w:szCs w:val="22"/>
          <w:lang w:eastAsia="en-US"/>
        </w:rPr>
        <w:t>development</w:t>
      </w:r>
      <w:r w:rsidR="00553D7B" w:rsidRPr="003350DD">
        <w:rPr>
          <w:rFonts w:cs="Arial"/>
          <w:bCs/>
          <w:sz w:val="22"/>
          <w:szCs w:val="22"/>
          <w:lang w:eastAsia="en-US"/>
        </w:rPr>
        <w:t xml:space="preserve"> </w:t>
      </w:r>
      <w:r w:rsidRPr="003350DD">
        <w:rPr>
          <w:rFonts w:cs="Arial"/>
          <w:bCs/>
          <w:sz w:val="22"/>
          <w:szCs w:val="22"/>
          <w:lang w:eastAsia="en-US"/>
        </w:rPr>
        <w:t>plan</w:t>
      </w:r>
      <w:r w:rsidR="0042203A">
        <w:rPr>
          <w:rFonts w:cs="Arial"/>
          <w:bCs/>
          <w:sz w:val="22"/>
          <w:szCs w:val="22"/>
          <w:lang w:eastAsia="en-US"/>
        </w:rPr>
        <w:t xml:space="preserve">. </w:t>
      </w:r>
    </w:p>
    <w:p w14:paraId="28511C5B" w14:textId="77777777" w:rsidR="0042203A" w:rsidRDefault="0042203A" w:rsidP="00D13F08">
      <w:pPr>
        <w:rPr>
          <w:rFonts w:cs="Arial"/>
          <w:bCs/>
          <w:sz w:val="22"/>
          <w:szCs w:val="22"/>
          <w:lang w:eastAsia="en-US"/>
        </w:rPr>
      </w:pPr>
    </w:p>
    <w:p w14:paraId="0FD263A4" w14:textId="1457522F" w:rsidR="00D13F08" w:rsidRPr="003350DD" w:rsidRDefault="0042203A" w:rsidP="0050311A">
      <w:pPr>
        <w:rPr>
          <w:rFonts w:cs="Arial"/>
          <w:sz w:val="22"/>
          <w:szCs w:val="22"/>
          <w:lang w:eastAsia="en-US"/>
        </w:rPr>
      </w:pPr>
      <w:r>
        <w:rPr>
          <w:rFonts w:cs="Arial"/>
          <w:bCs/>
          <w:sz w:val="22"/>
          <w:szCs w:val="22"/>
          <w:lang w:eastAsia="en-US"/>
        </w:rPr>
        <w:t xml:space="preserve">The plan should be updated annually or at key junctures and </w:t>
      </w:r>
      <w:r w:rsidR="00C5376F" w:rsidRPr="003350DD">
        <w:rPr>
          <w:rFonts w:cs="Arial"/>
          <w:sz w:val="22"/>
          <w:szCs w:val="22"/>
          <w:lang w:eastAsia="en-US"/>
        </w:rPr>
        <w:t>will be reviewed as part of the formal progress and transfer processes.</w:t>
      </w:r>
    </w:p>
    <w:p w14:paraId="1545427A" w14:textId="77777777" w:rsidR="00D13F08" w:rsidRPr="003350DD" w:rsidRDefault="00D13F08" w:rsidP="00D13F08">
      <w:pPr>
        <w:rPr>
          <w:rFonts w:cs="Arial"/>
          <w:b/>
          <w:bCs/>
          <w:sz w:val="22"/>
          <w:szCs w:val="22"/>
          <w:lang w:eastAsia="en-US"/>
        </w:rPr>
      </w:pPr>
    </w:p>
    <w:p w14:paraId="1D140921" w14:textId="74F89B47" w:rsidR="00D13F08" w:rsidRPr="003350DD" w:rsidRDefault="00D13F08" w:rsidP="00D13F08">
      <w:pPr>
        <w:rPr>
          <w:rFonts w:cs="Arial"/>
          <w:bCs/>
          <w:sz w:val="22"/>
          <w:szCs w:val="22"/>
          <w:lang w:eastAsia="en-US"/>
        </w:rPr>
      </w:pPr>
      <w:r w:rsidRPr="003350DD">
        <w:rPr>
          <w:rFonts w:cs="Arial"/>
          <w:bCs/>
          <w:sz w:val="22"/>
          <w:szCs w:val="22"/>
          <w:lang w:eastAsia="en-US"/>
        </w:rPr>
        <w:t>To help you, we suggest the following broad levels of competency and awareness:</w:t>
      </w:r>
    </w:p>
    <w:p w14:paraId="2E938964" w14:textId="77777777" w:rsidR="0042203A" w:rsidRDefault="0042203A" w:rsidP="00D13F08">
      <w:pPr>
        <w:tabs>
          <w:tab w:val="center" w:pos="4320"/>
          <w:tab w:val="center" w:pos="4395"/>
          <w:tab w:val="right" w:pos="8640"/>
        </w:tabs>
        <w:rPr>
          <w:rFonts w:cs="Arial"/>
          <w:b/>
          <w:sz w:val="22"/>
          <w:szCs w:val="22"/>
          <w:lang w:eastAsia="en-US"/>
        </w:rPr>
      </w:pPr>
    </w:p>
    <w:p w14:paraId="24AF036B" w14:textId="3B5EFFA3" w:rsidR="00D13F08" w:rsidRPr="003350DD" w:rsidRDefault="00D13F08" w:rsidP="00D13F08">
      <w:pPr>
        <w:tabs>
          <w:tab w:val="center" w:pos="4320"/>
          <w:tab w:val="center" w:pos="4395"/>
          <w:tab w:val="right" w:pos="8640"/>
        </w:tabs>
        <w:rPr>
          <w:rFonts w:cs="Arial"/>
          <w:sz w:val="22"/>
          <w:szCs w:val="22"/>
          <w:lang w:eastAsia="en-US"/>
        </w:rPr>
      </w:pPr>
      <w:r w:rsidRPr="003350DD">
        <w:rPr>
          <w:rFonts w:cs="Arial"/>
          <w:b/>
          <w:sz w:val="22"/>
          <w:szCs w:val="22"/>
          <w:lang w:eastAsia="en-US"/>
        </w:rPr>
        <w:t>Competency</w:t>
      </w:r>
      <w:r w:rsidR="00BB5593">
        <w:rPr>
          <w:rFonts w:cs="Arial"/>
          <w:b/>
          <w:sz w:val="22"/>
          <w:szCs w:val="22"/>
          <w:lang w:eastAsia="en-US"/>
        </w:rPr>
        <w:t xml:space="preserve"> and confidence l</w:t>
      </w:r>
      <w:r w:rsidRPr="003350DD">
        <w:rPr>
          <w:rFonts w:cs="Arial"/>
          <w:b/>
          <w:sz w:val="22"/>
          <w:szCs w:val="22"/>
          <w:lang w:eastAsia="en-US"/>
        </w:rPr>
        <w:t>evels:</w:t>
      </w:r>
      <w:r w:rsidRPr="003350DD">
        <w:rPr>
          <w:rFonts w:cs="Arial"/>
          <w:sz w:val="22"/>
          <w:szCs w:val="22"/>
          <w:lang w:eastAsia="en-US"/>
        </w:rPr>
        <w:tab/>
      </w:r>
      <w:r w:rsidR="00F12156" w:rsidRPr="003350DD">
        <w:rPr>
          <w:rFonts w:cs="Arial"/>
          <w:sz w:val="22"/>
          <w:szCs w:val="22"/>
          <w:lang w:eastAsia="en-US"/>
        </w:rPr>
        <w:tab/>
      </w:r>
      <w:r w:rsidRPr="003350DD">
        <w:rPr>
          <w:rFonts w:cs="Arial"/>
          <w:b/>
          <w:sz w:val="22"/>
          <w:szCs w:val="22"/>
          <w:lang w:eastAsia="en-US"/>
        </w:rPr>
        <w:t>1</w:t>
      </w:r>
      <w:r w:rsidRPr="003350DD">
        <w:rPr>
          <w:rFonts w:cs="Arial"/>
          <w:sz w:val="22"/>
          <w:szCs w:val="22"/>
          <w:lang w:eastAsia="en-US"/>
        </w:rPr>
        <w:t xml:space="preserve"> = </w:t>
      </w:r>
      <w:r w:rsidR="00BB5593">
        <w:rPr>
          <w:rFonts w:cs="Arial"/>
          <w:sz w:val="22"/>
          <w:szCs w:val="22"/>
          <w:lang w:eastAsia="en-US"/>
        </w:rPr>
        <w:t>Not at all true for me</w:t>
      </w:r>
    </w:p>
    <w:p w14:paraId="6922DDD6" w14:textId="4681E9C1" w:rsidR="00D13F08" w:rsidRPr="003350DD" w:rsidRDefault="00D13F08" w:rsidP="00D13F08">
      <w:pPr>
        <w:tabs>
          <w:tab w:val="center" w:pos="4320"/>
          <w:tab w:val="center" w:pos="4395"/>
          <w:tab w:val="right" w:pos="8640"/>
        </w:tabs>
        <w:rPr>
          <w:rFonts w:cs="Arial"/>
          <w:sz w:val="22"/>
          <w:szCs w:val="22"/>
          <w:lang w:eastAsia="en-US"/>
        </w:rPr>
      </w:pPr>
      <w:r w:rsidRPr="003350DD">
        <w:rPr>
          <w:rFonts w:cs="Arial"/>
          <w:sz w:val="22"/>
          <w:szCs w:val="22"/>
          <w:lang w:eastAsia="en-US"/>
        </w:rPr>
        <w:tab/>
      </w:r>
      <w:r w:rsidR="00F12156" w:rsidRPr="003350DD">
        <w:rPr>
          <w:rFonts w:cs="Arial"/>
          <w:sz w:val="22"/>
          <w:szCs w:val="22"/>
          <w:lang w:eastAsia="en-US"/>
        </w:rPr>
        <w:tab/>
      </w:r>
      <w:r w:rsidRPr="003350DD">
        <w:rPr>
          <w:rFonts w:cs="Arial"/>
          <w:b/>
          <w:sz w:val="22"/>
          <w:szCs w:val="22"/>
          <w:lang w:eastAsia="en-US"/>
        </w:rPr>
        <w:t>2</w:t>
      </w:r>
      <w:r w:rsidRPr="003350DD">
        <w:rPr>
          <w:rFonts w:cs="Arial"/>
          <w:sz w:val="22"/>
          <w:szCs w:val="22"/>
          <w:lang w:eastAsia="en-US"/>
        </w:rPr>
        <w:t xml:space="preserve"> = </w:t>
      </w:r>
      <w:r w:rsidR="00BB5593">
        <w:rPr>
          <w:rFonts w:cs="Arial"/>
          <w:sz w:val="22"/>
          <w:szCs w:val="22"/>
          <w:lang w:eastAsia="en-US"/>
        </w:rPr>
        <w:t>A little true for me</w:t>
      </w:r>
    </w:p>
    <w:p w14:paraId="79A53CE5" w14:textId="0CA1DF8F" w:rsidR="00D13F08" w:rsidRPr="003350DD" w:rsidRDefault="00D13F08" w:rsidP="00F12156">
      <w:pPr>
        <w:tabs>
          <w:tab w:val="center" w:pos="4320"/>
          <w:tab w:val="center" w:pos="4395"/>
          <w:tab w:val="right" w:pos="8640"/>
        </w:tabs>
        <w:ind w:left="4320"/>
        <w:rPr>
          <w:rFonts w:cs="Arial"/>
          <w:sz w:val="22"/>
          <w:szCs w:val="22"/>
          <w:lang w:eastAsia="en-US"/>
        </w:rPr>
      </w:pPr>
      <w:r w:rsidRPr="003350DD">
        <w:rPr>
          <w:rFonts w:cs="Arial"/>
          <w:b/>
          <w:sz w:val="22"/>
          <w:szCs w:val="22"/>
          <w:lang w:eastAsia="en-US"/>
        </w:rPr>
        <w:tab/>
        <w:t>3</w:t>
      </w:r>
      <w:r w:rsidRPr="003350DD">
        <w:rPr>
          <w:rFonts w:cs="Arial"/>
          <w:sz w:val="22"/>
          <w:szCs w:val="22"/>
          <w:lang w:eastAsia="en-US"/>
        </w:rPr>
        <w:t xml:space="preserve"> = </w:t>
      </w:r>
      <w:r w:rsidR="00BB5593" w:rsidRPr="00BB5593">
        <w:rPr>
          <w:rFonts w:cs="Arial"/>
          <w:sz w:val="22"/>
          <w:szCs w:val="22"/>
          <w:lang w:eastAsia="en-US"/>
        </w:rPr>
        <w:t xml:space="preserve">Somewhat </w:t>
      </w:r>
      <w:r w:rsidR="00BB5593">
        <w:rPr>
          <w:rFonts w:cs="Arial"/>
          <w:sz w:val="22"/>
          <w:szCs w:val="22"/>
          <w:lang w:eastAsia="en-US"/>
        </w:rPr>
        <w:t>true for me</w:t>
      </w:r>
    </w:p>
    <w:p w14:paraId="531E1B72" w14:textId="390A283F" w:rsidR="00D13F08" w:rsidRPr="003350DD" w:rsidRDefault="00D13F08" w:rsidP="00D13F08">
      <w:pPr>
        <w:tabs>
          <w:tab w:val="center" w:pos="4320"/>
          <w:tab w:val="center" w:pos="4395"/>
          <w:tab w:val="right" w:pos="8640"/>
        </w:tabs>
        <w:rPr>
          <w:rFonts w:cs="Arial"/>
          <w:sz w:val="22"/>
          <w:szCs w:val="22"/>
          <w:lang w:eastAsia="en-US"/>
        </w:rPr>
      </w:pPr>
      <w:r w:rsidRPr="003350DD">
        <w:rPr>
          <w:rFonts w:cs="Arial"/>
          <w:b/>
          <w:sz w:val="22"/>
          <w:szCs w:val="22"/>
          <w:lang w:eastAsia="en-US"/>
        </w:rPr>
        <w:tab/>
      </w:r>
      <w:r w:rsidRPr="003350DD">
        <w:rPr>
          <w:rFonts w:cs="Arial"/>
          <w:b/>
          <w:sz w:val="22"/>
          <w:szCs w:val="22"/>
          <w:lang w:eastAsia="en-US"/>
        </w:rPr>
        <w:tab/>
        <w:t>4</w:t>
      </w:r>
      <w:r w:rsidRPr="003350DD">
        <w:rPr>
          <w:rFonts w:cs="Arial"/>
          <w:sz w:val="22"/>
          <w:szCs w:val="22"/>
          <w:lang w:eastAsia="en-US"/>
        </w:rPr>
        <w:t xml:space="preserve"> = </w:t>
      </w:r>
      <w:r w:rsidR="00BB5593">
        <w:rPr>
          <w:rFonts w:cs="Arial"/>
          <w:sz w:val="22"/>
          <w:szCs w:val="22"/>
          <w:lang w:eastAsia="en-US"/>
        </w:rPr>
        <w:t>Reasonably true for me</w:t>
      </w:r>
    </w:p>
    <w:p w14:paraId="450FC0CD" w14:textId="55B6D4AC" w:rsidR="00D13F08" w:rsidRPr="003350DD" w:rsidRDefault="00D13F08" w:rsidP="00C5376F">
      <w:pPr>
        <w:tabs>
          <w:tab w:val="center" w:pos="4395"/>
          <w:tab w:val="right" w:pos="8640"/>
        </w:tabs>
        <w:ind w:left="4395" w:hanging="142"/>
        <w:rPr>
          <w:rFonts w:cs="Arial"/>
          <w:sz w:val="22"/>
          <w:szCs w:val="22"/>
          <w:lang w:eastAsia="en-US"/>
        </w:rPr>
      </w:pPr>
      <w:r w:rsidRPr="003350DD">
        <w:rPr>
          <w:rFonts w:cs="Arial"/>
          <w:sz w:val="22"/>
          <w:szCs w:val="22"/>
          <w:lang w:eastAsia="en-US"/>
        </w:rPr>
        <w:tab/>
        <w:t xml:space="preserve"> </w:t>
      </w:r>
      <w:r w:rsidRPr="003350DD">
        <w:rPr>
          <w:rFonts w:cs="Arial"/>
          <w:b/>
          <w:sz w:val="22"/>
          <w:szCs w:val="22"/>
          <w:lang w:eastAsia="en-US"/>
        </w:rPr>
        <w:t>5</w:t>
      </w:r>
      <w:r w:rsidRPr="003350DD">
        <w:rPr>
          <w:rFonts w:cs="Arial"/>
          <w:sz w:val="22"/>
          <w:szCs w:val="22"/>
          <w:lang w:eastAsia="en-US"/>
        </w:rPr>
        <w:t xml:space="preserve"> = </w:t>
      </w:r>
      <w:r w:rsidR="00BB5593">
        <w:rPr>
          <w:rFonts w:cs="Arial"/>
          <w:sz w:val="22"/>
          <w:szCs w:val="22"/>
          <w:lang w:eastAsia="en-US"/>
        </w:rPr>
        <w:t>Very true for me</w:t>
      </w:r>
    </w:p>
    <w:p w14:paraId="0FB9873A" w14:textId="77777777" w:rsidR="0042203A" w:rsidRDefault="0042203A" w:rsidP="00D13F08">
      <w:pPr>
        <w:rPr>
          <w:rFonts w:cs="Arial"/>
          <w:bCs/>
          <w:sz w:val="22"/>
          <w:szCs w:val="22"/>
          <w:lang w:eastAsia="en-US"/>
        </w:rPr>
      </w:pPr>
    </w:p>
    <w:p w14:paraId="086450E4" w14:textId="6CE39E9F" w:rsidR="00D13F08" w:rsidRPr="00E24AF8" w:rsidRDefault="00D13F08" w:rsidP="00D13F08">
      <w:pPr>
        <w:rPr>
          <w:rFonts w:cs="Arial"/>
          <w:bCs/>
          <w:sz w:val="22"/>
          <w:szCs w:val="22"/>
          <w:lang w:eastAsia="en-US"/>
        </w:rPr>
      </w:pPr>
      <w:r w:rsidRPr="003350DD">
        <w:rPr>
          <w:rFonts w:cs="Arial"/>
          <w:bCs/>
          <w:sz w:val="22"/>
          <w:szCs w:val="22"/>
          <w:lang w:eastAsia="en-US"/>
        </w:rPr>
        <w:t>And finally, before you enter a score for any statement, think to yourself – how can I provide</w:t>
      </w:r>
      <w:r w:rsidRPr="003350DD">
        <w:rPr>
          <w:rFonts w:cs="Arial"/>
          <w:bCs/>
          <w:i/>
          <w:sz w:val="22"/>
          <w:szCs w:val="22"/>
          <w:lang w:eastAsia="en-US"/>
        </w:rPr>
        <w:t xml:space="preserve"> evidence </w:t>
      </w:r>
      <w:r w:rsidRPr="003350DD">
        <w:rPr>
          <w:rFonts w:cs="Arial"/>
          <w:bCs/>
          <w:sz w:val="22"/>
          <w:szCs w:val="22"/>
          <w:lang w:eastAsia="en-US"/>
        </w:rPr>
        <w:t>for this?</w:t>
      </w:r>
      <w:r w:rsidR="00BB5593">
        <w:rPr>
          <w:rFonts w:cs="Arial"/>
          <w:bCs/>
          <w:sz w:val="22"/>
          <w:szCs w:val="22"/>
          <w:lang w:eastAsia="en-US"/>
        </w:rPr>
        <w:t xml:space="preserve"> You can use this information when discussing the DNA with your supervisors. </w:t>
      </w:r>
      <w:r w:rsidRPr="003350DD">
        <w:rPr>
          <w:rFonts w:cs="Arial"/>
          <w:bCs/>
          <w:lang w:eastAsia="en-US"/>
        </w:rPr>
        <w:br w:type="page"/>
      </w:r>
    </w:p>
    <w:p w14:paraId="0B7FFB32" w14:textId="77777777" w:rsidR="00D13F08" w:rsidRPr="003350DD" w:rsidRDefault="00D13F08" w:rsidP="00D13F08">
      <w:pPr>
        <w:spacing w:before="200" w:after="100"/>
        <w:outlineLvl w:val="0"/>
        <w:rPr>
          <w:rFonts w:cs="Arial"/>
          <w:b/>
          <w:bCs/>
          <w:kern w:val="28"/>
          <w:sz w:val="32"/>
          <w:szCs w:val="32"/>
          <w:lang w:eastAsia="en-US"/>
        </w:rPr>
      </w:pPr>
      <w:r w:rsidRPr="003350DD">
        <w:rPr>
          <w:rFonts w:cs="Arial"/>
          <w:b/>
          <w:bCs/>
          <w:kern w:val="28"/>
          <w:sz w:val="32"/>
          <w:szCs w:val="32"/>
          <w:lang w:eastAsia="en-US"/>
        </w:rPr>
        <w:lastRenderedPageBreak/>
        <w:t>Domain A: Knowledge and intellectual abilities</w:t>
      </w:r>
    </w:p>
    <w:p w14:paraId="47D461C3" w14:textId="77777777" w:rsidR="00D13F08" w:rsidRPr="003350DD" w:rsidRDefault="00D13F08" w:rsidP="00D13F08">
      <w:pPr>
        <w:rPr>
          <w:rFonts w:cs="Arial"/>
          <w:color w:val="000000"/>
          <w:lang w:eastAsia="en-US"/>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9900"/>
        <w:gridCol w:w="1727"/>
        <w:gridCol w:w="541"/>
      </w:tblGrid>
      <w:tr w:rsidR="00D13F08" w:rsidRPr="00C66FCE" w14:paraId="4B69B600" w14:textId="77777777" w:rsidTr="009002E0">
        <w:trPr>
          <w:cantSplit/>
          <w:tblHeader/>
        </w:trPr>
        <w:tc>
          <w:tcPr>
            <w:tcW w:w="14745" w:type="dxa"/>
            <w:gridSpan w:val="4"/>
            <w:tcBorders>
              <w:top w:val="single" w:sz="4" w:space="0" w:color="auto"/>
              <w:left w:val="single" w:sz="4" w:space="0" w:color="auto"/>
              <w:bottom w:val="single" w:sz="4" w:space="0" w:color="auto"/>
              <w:right w:val="single" w:sz="4" w:space="0" w:color="auto"/>
            </w:tcBorders>
            <w:hideMark/>
          </w:tcPr>
          <w:p w14:paraId="39B76350"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A1 Knowledge base</w:t>
            </w:r>
          </w:p>
        </w:tc>
      </w:tr>
      <w:tr w:rsidR="009002E0" w:rsidRPr="00C66FCE" w14:paraId="5980FA94" w14:textId="77777777" w:rsidTr="009002E0">
        <w:trPr>
          <w:cantSplit/>
          <w:trHeight w:val="674"/>
          <w:tblHeader/>
        </w:trPr>
        <w:tc>
          <w:tcPr>
            <w:tcW w:w="2577" w:type="dxa"/>
            <w:tcBorders>
              <w:top w:val="single" w:sz="4" w:space="0" w:color="auto"/>
              <w:left w:val="single" w:sz="4" w:space="0" w:color="auto"/>
              <w:bottom w:val="single" w:sz="4" w:space="0" w:color="auto"/>
              <w:right w:val="single" w:sz="4" w:space="0" w:color="auto"/>
            </w:tcBorders>
            <w:hideMark/>
          </w:tcPr>
          <w:p w14:paraId="3177F1D9" w14:textId="77777777" w:rsidR="009002E0" w:rsidRPr="00EE5F29" w:rsidRDefault="009002E0" w:rsidP="00740A20">
            <w:pPr>
              <w:keepNext/>
              <w:rPr>
                <w:rFonts w:cs="Arial"/>
                <w:b/>
                <w:color w:val="000000"/>
                <w:sz w:val="22"/>
                <w:szCs w:val="22"/>
                <w:lang w:eastAsia="en-US"/>
              </w:rPr>
            </w:pPr>
            <w:r w:rsidRPr="00EE5F29">
              <w:rPr>
                <w:rFonts w:cs="Arial"/>
                <w:b/>
                <w:color w:val="000000"/>
                <w:sz w:val="22"/>
                <w:szCs w:val="22"/>
                <w:lang w:eastAsia="en-US"/>
              </w:rPr>
              <w:t>Descriptors</w:t>
            </w:r>
          </w:p>
        </w:tc>
        <w:tc>
          <w:tcPr>
            <w:tcW w:w="9900" w:type="dxa"/>
            <w:tcBorders>
              <w:top w:val="single" w:sz="4" w:space="0" w:color="auto"/>
              <w:left w:val="single" w:sz="4" w:space="0" w:color="auto"/>
              <w:bottom w:val="single" w:sz="4" w:space="0" w:color="auto"/>
              <w:right w:val="single" w:sz="4" w:space="0" w:color="auto"/>
            </w:tcBorders>
            <w:hideMark/>
          </w:tcPr>
          <w:p w14:paraId="6185CF1F" w14:textId="6209B7E1" w:rsidR="009002E0" w:rsidRPr="00C66FCE" w:rsidRDefault="009002E0" w:rsidP="00740A20">
            <w:pPr>
              <w:keepNext/>
              <w:rPr>
                <w:rFonts w:cs="Arial"/>
                <w:color w:val="000000"/>
                <w:sz w:val="22"/>
                <w:szCs w:val="22"/>
                <w:lang w:eastAsia="en-US"/>
              </w:rPr>
            </w:pPr>
            <w:r w:rsidRPr="0050311A">
              <w:rPr>
                <w:rFonts w:cs="Arial"/>
                <w:b/>
                <w:color w:val="000000"/>
                <w:sz w:val="22"/>
                <w:szCs w:val="22"/>
                <w:lang w:eastAsia="en-US"/>
              </w:rPr>
              <w:t xml:space="preserve">A competent and confident doctoral candidate… </w:t>
            </w:r>
          </w:p>
        </w:tc>
        <w:tc>
          <w:tcPr>
            <w:tcW w:w="2268" w:type="dxa"/>
            <w:gridSpan w:val="2"/>
            <w:tcBorders>
              <w:top w:val="single" w:sz="4" w:space="0" w:color="auto"/>
              <w:left w:val="single" w:sz="4" w:space="0" w:color="auto"/>
              <w:right w:val="single" w:sz="4" w:space="0" w:color="auto"/>
            </w:tcBorders>
            <w:hideMark/>
          </w:tcPr>
          <w:p w14:paraId="012D6407" w14:textId="77777777" w:rsidR="009002E0" w:rsidRPr="00E24AF8" w:rsidRDefault="009002E0" w:rsidP="00740A20">
            <w:pPr>
              <w:keepNext/>
              <w:rPr>
                <w:rFonts w:cs="Arial"/>
                <w:b/>
                <w:color w:val="000000"/>
                <w:sz w:val="22"/>
                <w:szCs w:val="22"/>
                <w:lang w:eastAsia="en-US"/>
              </w:rPr>
            </w:pPr>
            <w:r w:rsidRPr="00E24AF8">
              <w:rPr>
                <w:rFonts w:cs="Arial"/>
                <w:b/>
                <w:color w:val="000000"/>
                <w:sz w:val="22"/>
                <w:szCs w:val="22"/>
                <w:lang w:eastAsia="en-US"/>
              </w:rPr>
              <w:t>Where are you now?</w:t>
            </w:r>
          </w:p>
          <w:p w14:paraId="4563093B" w14:textId="7DF792CB" w:rsidR="009002E0" w:rsidRPr="00EE5F29" w:rsidRDefault="009002E0" w:rsidP="00740A20">
            <w:pPr>
              <w:jc w:val="center"/>
              <w:rPr>
                <w:rFonts w:cs="Arial"/>
                <w:color w:val="000000"/>
                <w:sz w:val="22"/>
                <w:szCs w:val="22"/>
                <w:lang w:eastAsia="en-US"/>
              </w:rPr>
            </w:pPr>
          </w:p>
          <w:p w14:paraId="6567C86D" w14:textId="0B74F533" w:rsidR="009002E0" w:rsidRPr="00E24AF8" w:rsidRDefault="009002E0" w:rsidP="00740A20">
            <w:pPr>
              <w:jc w:val="center"/>
              <w:rPr>
                <w:rFonts w:cs="Arial"/>
                <w:b/>
                <w:color w:val="000000"/>
                <w:sz w:val="22"/>
                <w:szCs w:val="22"/>
                <w:lang w:eastAsia="en-US"/>
              </w:rPr>
            </w:pPr>
          </w:p>
        </w:tc>
      </w:tr>
      <w:tr w:rsidR="009002E0" w:rsidRPr="00C66FCE" w14:paraId="05F9C10C" w14:textId="77777777" w:rsidTr="00E24AF8">
        <w:trPr>
          <w:cantSplit/>
        </w:trPr>
        <w:tc>
          <w:tcPr>
            <w:tcW w:w="2577" w:type="dxa"/>
            <w:tcBorders>
              <w:top w:val="single" w:sz="4" w:space="0" w:color="auto"/>
              <w:left w:val="single" w:sz="4" w:space="0" w:color="auto"/>
              <w:bottom w:val="single" w:sz="4" w:space="0" w:color="auto"/>
              <w:right w:val="single" w:sz="4" w:space="0" w:color="auto"/>
            </w:tcBorders>
          </w:tcPr>
          <w:p w14:paraId="4419D8B5" w14:textId="77777777" w:rsidR="009002E0" w:rsidRPr="0050311A" w:rsidRDefault="009002E0" w:rsidP="00D13F08">
            <w:pPr>
              <w:numPr>
                <w:ilvl w:val="0"/>
                <w:numId w:val="5"/>
              </w:numPr>
              <w:tabs>
                <w:tab w:val="num" w:pos="318"/>
              </w:tabs>
              <w:ind w:left="0" w:firstLine="0"/>
              <w:outlineLvl w:val="2"/>
              <w:rPr>
                <w:rFonts w:cs="Arial"/>
                <w:b/>
                <w:bCs/>
                <w:iCs/>
                <w:color w:val="000000"/>
                <w:sz w:val="22"/>
                <w:szCs w:val="22"/>
                <w:lang w:eastAsia="en-US"/>
              </w:rPr>
            </w:pPr>
            <w:r w:rsidRPr="00EE5F29">
              <w:rPr>
                <w:rFonts w:cs="Arial"/>
                <w:b/>
                <w:bCs/>
                <w:iCs/>
                <w:color w:val="000000"/>
                <w:sz w:val="22"/>
                <w:szCs w:val="22"/>
                <w:lang w:eastAsia="en-US"/>
              </w:rPr>
              <w:t>Subject knowledge</w:t>
            </w:r>
          </w:p>
          <w:p w14:paraId="2E9B6289" w14:textId="77777777" w:rsidR="009002E0" w:rsidRPr="00C66FCE" w:rsidRDefault="009002E0" w:rsidP="00740A20">
            <w:pPr>
              <w:ind w:left="360"/>
              <w:rPr>
                <w:rFonts w:cs="Arial"/>
                <w:color w:val="000000"/>
                <w:sz w:val="22"/>
                <w:szCs w:val="22"/>
                <w:lang w:eastAsia="en-US"/>
              </w:rPr>
            </w:pPr>
          </w:p>
        </w:tc>
        <w:tc>
          <w:tcPr>
            <w:tcW w:w="9900" w:type="dxa"/>
            <w:tcBorders>
              <w:top w:val="single" w:sz="4" w:space="0" w:color="auto"/>
              <w:left w:val="single" w:sz="4" w:space="0" w:color="auto"/>
              <w:bottom w:val="single" w:sz="4" w:space="0" w:color="auto"/>
              <w:right w:val="single" w:sz="4" w:space="0" w:color="auto"/>
            </w:tcBorders>
            <w:hideMark/>
          </w:tcPr>
          <w:p w14:paraId="1A1FDFE3" w14:textId="5A3C09DB" w:rsidR="009002E0" w:rsidRPr="00C66FCE" w:rsidRDefault="009002E0" w:rsidP="00740A20">
            <w:pPr>
              <w:rPr>
                <w:rFonts w:cs="Arial"/>
                <w:color w:val="000000"/>
                <w:sz w:val="22"/>
                <w:szCs w:val="22"/>
                <w:lang w:eastAsia="en-US"/>
              </w:rPr>
            </w:pPr>
            <w:r w:rsidRPr="00C66FCE">
              <w:rPr>
                <w:rFonts w:cs="Arial"/>
                <w:color w:val="000000"/>
                <w:sz w:val="22"/>
                <w:szCs w:val="22"/>
                <w:lang w:eastAsia="en-US"/>
              </w:rPr>
              <w:t>Has, at least, core knowledge and basic understanding of key concepts, issues, practices and history of thought.</w:t>
            </w:r>
          </w:p>
          <w:p w14:paraId="53DCD132" w14:textId="77777777" w:rsidR="009002E0" w:rsidRPr="00C66FCE" w:rsidRDefault="009002E0" w:rsidP="00740A20">
            <w:pPr>
              <w:rPr>
                <w:rFonts w:cs="Arial"/>
                <w:b/>
                <w:color w:val="000000"/>
                <w:sz w:val="22"/>
                <w:szCs w:val="22"/>
                <w:lang w:eastAsia="en-US"/>
              </w:rPr>
            </w:pPr>
            <w:r w:rsidRPr="00C66FCE">
              <w:rPr>
                <w:rFonts w:cs="Arial"/>
                <w:color w:val="000000"/>
                <w:sz w:val="22"/>
                <w:szCs w:val="22"/>
                <w:lang w:eastAsia="en-US"/>
              </w:rPr>
              <w:t>Knows of recent advances within their own research area and in related areas.</w:t>
            </w:r>
          </w:p>
          <w:p w14:paraId="59523AD0" w14:textId="77777777" w:rsidR="009002E0" w:rsidRPr="00C66FCE" w:rsidRDefault="009002E0" w:rsidP="00740A20">
            <w:pPr>
              <w:rPr>
                <w:rFonts w:cs="Arial"/>
                <w:color w:val="000000"/>
                <w:sz w:val="22"/>
                <w:szCs w:val="22"/>
                <w:lang w:eastAsia="en-US"/>
              </w:rPr>
            </w:pPr>
            <w:r w:rsidRPr="00C66FCE">
              <w:rPr>
                <w:rFonts w:cs="Arial"/>
                <w:color w:val="000000"/>
                <w:sz w:val="22"/>
                <w:szCs w:val="22"/>
                <w:lang w:eastAsia="en-US"/>
              </w:rPr>
              <w:t>Is working towards making an original contribution to knowledge.</w:t>
            </w:r>
          </w:p>
          <w:p w14:paraId="42A71AA0" w14:textId="77777777" w:rsidR="009002E0" w:rsidRPr="00C66FCE" w:rsidRDefault="009002E0" w:rsidP="00740A20">
            <w:pPr>
              <w:rPr>
                <w:rFonts w:cs="Arial"/>
                <w:color w:val="000000"/>
                <w:sz w:val="22"/>
                <w:szCs w:val="22"/>
                <w:lang w:eastAsia="en-US"/>
              </w:rPr>
            </w:pPr>
            <w:r w:rsidRPr="00C66FCE">
              <w:rPr>
                <w:rFonts w:cs="Arial"/>
                <w:color w:val="000000"/>
                <w:sz w:val="22"/>
                <w:szCs w:val="22"/>
                <w:lang w:eastAsia="en-US"/>
              </w:rPr>
              <w:t>Is developing awareness of international and non-academic dimensions of knowledge creation.</w:t>
            </w:r>
          </w:p>
        </w:tc>
        <w:tc>
          <w:tcPr>
            <w:tcW w:w="1727" w:type="dxa"/>
            <w:tcBorders>
              <w:left w:val="single" w:sz="4" w:space="0" w:color="auto"/>
              <w:right w:val="single" w:sz="4" w:space="0" w:color="auto"/>
            </w:tcBorders>
            <w:vAlign w:val="center"/>
            <w:hideMark/>
          </w:tcPr>
          <w:p w14:paraId="1046E491" w14:textId="420E13F5" w:rsidR="009002E0" w:rsidRPr="00C66FCE" w:rsidRDefault="009002E0" w:rsidP="00740A2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1FB53688" w14:textId="108A5F35" w:rsidR="009002E0" w:rsidRPr="00C66FCE" w:rsidRDefault="009002E0" w:rsidP="00740A2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0848FD83" w14:textId="77777777" w:rsidTr="00E24AF8">
        <w:trPr>
          <w:cantSplit/>
        </w:trPr>
        <w:tc>
          <w:tcPr>
            <w:tcW w:w="2577" w:type="dxa"/>
            <w:tcBorders>
              <w:top w:val="single" w:sz="4" w:space="0" w:color="auto"/>
              <w:left w:val="single" w:sz="4" w:space="0" w:color="auto"/>
              <w:bottom w:val="single" w:sz="4" w:space="0" w:color="auto"/>
              <w:right w:val="single" w:sz="4" w:space="0" w:color="auto"/>
            </w:tcBorders>
          </w:tcPr>
          <w:p w14:paraId="596FA154" w14:textId="77777777" w:rsidR="009002E0" w:rsidRPr="0050311A" w:rsidRDefault="009002E0" w:rsidP="009002E0">
            <w:pPr>
              <w:numPr>
                <w:ilvl w:val="0"/>
                <w:numId w:val="5"/>
              </w:numPr>
              <w:ind w:left="0" w:firstLine="0"/>
              <w:outlineLvl w:val="2"/>
              <w:rPr>
                <w:rFonts w:cs="Arial"/>
                <w:b/>
                <w:bCs/>
                <w:iCs/>
                <w:color w:val="000000"/>
                <w:sz w:val="22"/>
                <w:szCs w:val="22"/>
                <w:lang w:eastAsia="en-US"/>
              </w:rPr>
            </w:pPr>
            <w:r w:rsidRPr="00EE5F29">
              <w:rPr>
                <w:rFonts w:cs="Arial"/>
                <w:b/>
                <w:bCs/>
                <w:iCs/>
                <w:color w:val="000000"/>
                <w:sz w:val="22"/>
                <w:szCs w:val="22"/>
                <w:lang w:eastAsia="en-US"/>
              </w:rPr>
              <w:t xml:space="preserve">Research methods – theoretical knowledge </w:t>
            </w:r>
          </w:p>
          <w:p w14:paraId="2A8D07A8" w14:textId="77777777" w:rsidR="009002E0" w:rsidRPr="00C66FCE" w:rsidRDefault="009002E0" w:rsidP="009002E0">
            <w:pPr>
              <w:rPr>
                <w:rFonts w:cs="Arial"/>
                <w:color w:val="000000"/>
                <w:sz w:val="22"/>
                <w:szCs w:val="22"/>
                <w:lang w:eastAsia="en-US"/>
              </w:rPr>
            </w:pPr>
          </w:p>
        </w:tc>
        <w:tc>
          <w:tcPr>
            <w:tcW w:w="9900" w:type="dxa"/>
            <w:tcBorders>
              <w:top w:val="single" w:sz="4" w:space="0" w:color="auto"/>
              <w:left w:val="single" w:sz="4" w:space="0" w:color="auto"/>
              <w:bottom w:val="single" w:sz="4" w:space="0" w:color="auto"/>
              <w:right w:val="single" w:sz="4" w:space="0" w:color="auto"/>
            </w:tcBorders>
            <w:hideMark/>
          </w:tcPr>
          <w:p w14:paraId="7F6B8055"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Understands relevant research methodologies and techniques and their appropriate application within their own research area. </w:t>
            </w:r>
          </w:p>
          <w:p w14:paraId="5A2747F2"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Justifies the principles and experimental techniques used in their own research. </w:t>
            </w:r>
          </w:p>
        </w:tc>
        <w:tc>
          <w:tcPr>
            <w:tcW w:w="1727" w:type="dxa"/>
            <w:tcBorders>
              <w:left w:val="single" w:sz="4" w:space="0" w:color="auto"/>
              <w:right w:val="single" w:sz="4" w:space="0" w:color="auto"/>
            </w:tcBorders>
            <w:vAlign w:val="center"/>
            <w:hideMark/>
          </w:tcPr>
          <w:p w14:paraId="2BB23AB5" w14:textId="3E2DFD92"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2FFFED8D" w14:textId="0565A26C"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46629D21" w14:textId="77777777" w:rsidTr="00E24AF8">
        <w:trPr>
          <w:cantSplit/>
        </w:trPr>
        <w:tc>
          <w:tcPr>
            <w:tcW w:w="2577" w:type="dxa"/>
            <w:tcBorders>
              <w:top w:val="single" w:sz="4" w:space="0" w:color="auto"/>
              <w:left w:val="single" w:sz="4" w:space="0" w:color="auto"/>
              <w:bottom w:val="single" w:sz="4" w:space="0" w:color="auto"/>
              <w:right w:val="single" w:sz="4" w:space="0" w:color="auto"/>
            </w:tcBorders>
            <w:hideMark/>
          </w:tcPr>
          <w:p w14:paraId="73324269" w14:textId="77777777" w:rsidR="009002E0" w:rsidRPr="0050311A" w:rsidRDefault="009002E0" w:rsidP="009002E0">
            <w:pPr>
              <w:numPr>
                <w:ilvl w:val="0"/>
                <w:numId w:val="5"/>
              </w:numPr>
              <w:ind w:left="0" w:firstLine="0"/>
              <w:outlineLvl w:val="2"/>
              <w:rPr>
                <w:rFonts w:cs="Arial"/>
                <w:b/>
                <w:bCs/>
                <w:iCs/>
                <w:color w:val="000000"/>
                <w:sz w:val="22"/>
                <w:szCs w:val="22"/>
                <w:lang w:eastAsia="en-US"/>
              </w:rPr>
            </w:pPr>
            <w:r w:rsidRPr="00EE5F29">
              <w:rPr>
                <w:rFonts w:cs="Arial"/>
                <w:b/>
                <w:bCs/>
                <w:iCs/>
                <w:color w:val="000000"/>
                <w:sz w:val="22"/>
                <w:szCs w:val="22"/>
                <w:lang w:eastAsia="en-US"/>
              </w:rPr>
              <w:t xml:space="preserve">Research methods – </w:t>
            </w:r>
            <w:r w:rsidRPr="0050311A">
              <w:rPr>
                <w:rFonts w:cs="Arial"/>
                <w:b/>
                <w:bCs/>
                <w:iCs/>
                <w:color w:val="000000"/>
                <w:sz w:val="22"/>
                <w:szCs w:val="22"/>
                <w:lang w:eastAsia="en-US"/>
              </w:rPr>
              <w:t>practical application</w:t>
            </w:r>
          </w:p>
        </w:tc>
        <w:tc>
          <w:tcPr>
            <w:tcW w:w="9900" w:type="dxa"/>
            <w:tcBorders>
              <w:top w:val="single" w:sz="4" w:space="0" w:color="auto"/>
              <w:left w:val="single" w:sz="4" w:space="0" w:color="auto"/>
              <w:bottom w:val="single" w:sz="4" w:space="0" w:color="auto"/>
              <w:right w:val="single" w:sz="4" w:space="0" w:color="auto"/>
            </w:tcBorders>
            <w:hideMark/>
          </w:tcPr>
          <w:p w14:paraId="6A2A9C58" w14:textId="77777777" w:rsidR="009002E0" w:rsidRPr="00C66FCE" w:rsidRDefault="009002E0" w:rsidP="009002E0">
            <w:pPr>
              <w:outlineLvl w:val="2"/>
              <w:rPr>
                <w:rFonts w:cs="Arial"/>
                <w:color w:val="000000"/>
                <w:sz w:val="22"/>
                <w:szCs w:val="22"/>
                <w:lang w:eastAsia="en-US"/>
              </w:rPr>
            </w:pPr>
            <w:r w:rsidRPr="00C66FCE">
              <w:rPr>
                <w:rFonts w:cs="Arial"/>
                <w:color w:val="000000"/>
                <w:sz w:val="22"/>
                <w:szCs w:val="22"/>
                <w:lang w:eastAsia="en-US"/>
              </w:rPr>
              <w:t>Skilfully uses a range of research methods linked to study area; documents own activity.</w:t>
            </w:r>
          </w:p>
          <w:p w14:paraId="7FBCD2E0"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Shows growing competence in their own subject area and is developing awareness of alternative methods/techniques.</w:t>
            </w:r>
          </w:p>
        </w:tc>
        <w:tc>
          <w:tcPr>
            <w:tcW w:w="1727" w:type="dxa"/>
            <w:tcBorders>
              <w:left w:val="single" w:sz="4" w:space="0" w:color="auto"/>
              <w:right w:val="single" w:sz="4" w:space="0" w:color="auto"/>
            </w:tcBorders>
            <w:vAlign w:val="center"/>
            <w:hideMark/>
          </w:tcPr>
          <w:p w14:paraId="1AD40501" w14:textId="59B16A4D"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09F2E5B2" w14:textId="0647F327"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44A1BF5F" w14:textId="77777777" w:rsidTr="00E24AF8">
        <w:trPr>
          <w:cantSplit/>
        </w:trPr>
        <w:tc>
          <w:tcPr>
            <w:tcW w:w="2577" w:type="dxa"/>
            <w:tcBorders>
              <w:top w:val="single" w:sz="4" w:space="0" w:color="auto"/>
              <w:left w:val="single" w:sz="4" w:space="0" w:color="auto"/>
              <w:bottom w:val="single" w:sz="4" w:space="0" w:color="auto"/>
              <w:right w:val="single" w:sz="4" w:space="0" w:color="auto"/>
            </w:tcBorders>
            <w:hideMark/>
          </w:tcPr>
          <w:p w14:paraId="5032CF0F" w14:textId="77777777" w:rsidR="009002E0" w:rsidRPr="0050311A" w:rsidRDefault="009002E0" w:rsidP="009002E0">
            <w:pPr>
              <w:numPr>
                <w:ilvl w:val="0"/>
                <w:numId w:val="5"/>
              </w:numPr>
              <w:ind w:left="0" w:firstLine="0"/>
              <w:outlineLvl w:val="2"/>
              <w:rPr>
                <w:rFonts w:cs="Arial"/>
                <w:b/>
                <w:bCs/>
                <w:iCs/>
                <w:color w:val="000000"/>
                <w:sz w:val="22"/>
                <w:szCs w:val="22"/>
                <w:lang w:eastAsia="en-US"/>
              </w:rPr>
            </w:pPr>
            <w:r w:rsidRPr="00EE5F29">
              <w:rPr>
                <w:rFonts w:cs="Arial"/>
                <w:b/>
                <w:bCs/>
                <w:iCs/>
                <w:color w:val="000000"/>
                <w:sz w:val="22"/>
                <w:szCs w:val="22"/>
                <w:lang w:eastAsia="en-US"/>
              </w:rPr>
              <w:t xml:space="preserve">Information seeking </w:t>
            </w:r>
          </w:p>
        </w:tc>
        <w:tc>
          <w:tcPr>
            <w:tcW w:w="9900" w:type="dxa"/>
            <w:tcBorders>
              <w:top w:val="single" w:sz="4" w:space="0" w:color="auto"/>
              <w:left w:val="single" w:sz="4" w:space="0" w:color="auto"/>
              <w:bottom w:val="single" w:sz="4" w:space="0" w:color="auto"/>
              <w:right w:val="single" w:sz="4" w:space="0" w:color="auto"/>
            </w:tcBorders>
            <w:hideMark/>
          </w:tcPr>
          <w:p w14:paraId="483E44A5" w14:textId="77777777" w:rsidR="009002E0" w:rsidRPr="00C66FCE" w:rsidRDefault="009002E0" w:rsidP="009002E0">
            <w:pPr>
              <w:rPr>
                <w:rFonts w:cs="Arial"/>
                <w:sz w:val="22"/>
                <w:szCs w:val="22"/>
                <w:lang w:eastAsia="en-US"/>
              </w:rPr>
            </w:pPr>
            <w:r w:rsidRPr="00C66FCE">
              <w:rPr>
                <w:rFonts w:cs="Arial"/>
                <w:sz w:val="22"/>
                <w:szCs w:val="22"/>
                <w:lang w:eastAsia="en-US"/>
              </w:rPr>
              <w:t xml:space="preserve">Acquires and develops search and discovery skills and techniques. </w:t>
            </w:r>
          </w:p>
          <w:p w14:paraId="17DC51C0" w14:textId="65BD065B" w:rsidR="009002E0" w:rsidRPr="00C66FCE" w:rsidRDefault="009002E0" w:rsidP="009002E0">
            <w:pPr>
              <w:rPr>
                <w:rFonts w:cs="Arial"/>
                <w:sz w:val="22"/>
                <w:szCs w:val="22"/>
                <w:lang w:eastAsia="en-US"/>
              </w:rPr>
            </w:pPr>
            <w:r w:rsidRPr="00C66FCE">
              <w:rPr>
                <w:rFonts w:cs="Arial"/>
                <w:sz w:val="22"/>
                <w:szCs w:val="22"/>
                <w:lang w:eastAsia="en-US"/>
              </w:rPr>
              <w:t>Identifies and accesses appropriate bibliographical resources, archives, practices and other sources of relevant information including web-based resources, exhibitions, performances, primary sources and repositories.</w:t>
            </w:r>
          </w:p>
          <w:p w14:paraId="7A38E420" w14:textId="77777777" w:rsidR="009002E0" w:rsidRPr="00C66FCE" w:rsidRDefault="009002E0" w:rsidP="009002E0">
            <w:pPr>
              <w:rPr>
                <w:rFonts w:cs="Arial"/>
                <w:sz w:val="22"/>
                <w:szCs w:val="22"/>
                <w:lang w:eastAsia="en-US"/>
              </w:rPr>
            </w:pPr>
            <w:r w:rsidRPr="00C66FCE">
              <w:rPr>
                <w:rFonts w:cs="Arial"/>
                <w:sz w:val="22"/>
                <w:szCs w:val="22"/>
                <w:lang w:eastAsia="en-US"/>
              </w:rPr>
              <w:t xml:space="preserve">Makes best use of a range of current tools and techniques. </w:t>
            </w:r>
          </w:p>
          <w:p w14:paraId="7394945C" w14:textId="77777777" w:rsidR="009002E0" w:rsidRPr="00C66FCE" w:rsidRDefault="009002E0" w:rsidP="009002E0">
            <w:pPr>
              <w:rPr>
                <w:rFonts w:cs="Arial"/>
                <w:sz w:val="22"/>
                <w:szCs w:val="22"/>
                <w:lang w:eastAsia="en-US"/>
              </w:rPr>
            </w:pPr>
            <w:r w:rsidRPr="00C66FCE">
              <w:rPr>
                <w:rFonts w:cs="Arial"/>
                <w:sz w:val="22"/>
                <w:szCs w:val="22"/>
                <w:lang w:eastAsia="en-US"/>
              </w:rPr>
              <w:t>Assesses the reliability, reputation and relevance of sources.</w:t>
            </w:r>
          </w:p>
          <w:p w14:paraId="260C8DA0" w14:textId="77777777" w:rsidR="009002E0" w:rsidRPr="00C66FCE" w:rsidRDefault="009002E0" w:rsidP="009002E0">
            <w:pPr>
              <w:rPr>
                <w:rFonts w:cs="Arial"/>
                <w:sz w:val="22"/>
                <w:szCs w:val="22"/>
                <w:lang w:eastAsia="en-US"/>
              </w:rPr>
            </w:pPr>
            <w:r w:rsidRPr="00C66FCE">
              <w:rPr>
                <w:rFonts w:cs="Arial"/>
                <w:sz w:val="22"/>
                <w:szCs w:val="22"/>
                <w:lang w:eastAsia="en-US"/>
              </w:rPr>
              <w:t xml:space="preserve">Seeks feedback from relevant groups to access other insights. </w:t>
            </w:r>
          </w:p>
        </w:tc>
        <w:tc>
          <w:tcPr>
            <w:tcW w:w="1727" w:type="dxa"/>
            <w:tcBorders>
              <w:left w:val="single" w:sz="4" w:space="0" w:color="auto"/>
              <w:right w:val="single" w:sz="4" w:space="0" w:color="auto"/>
            </w:tcBorders>
            <w:vAlign w:val="center"/>
            <w:hideMark/>
          </w:tcPr>
          <w:p w14:paraId="0A58DEAF" w14:textId="7BA9F80B"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4AA204DF" w14:textId="429DAC37"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3C964178" w14:textId="77777777" w:rsidTr="00E24AF8">
        <w:trPr>
          <w:cantSplit/>
        </w:trPr>
        <w:tc>
          <w:tcPr>
            <w:tcW w:w="2577" w:type="dxa"/>
            <w:tcBorders>
              <w:top w:val="single" w:sz="4" w:space="0" w:color="auto"/>
              <w:left w:val="single" w:sz="4" w:space="0" w:color="auto"/>
              <w:bottom w:val="single" w:sz="4" w:space="0" w:color="auto"/>
              <w:right w:val="single" w:sz="4" w:space="0" w:color="auto"/>
            </w:tcBorders>
          </w:tcPr>
          <w:p w14:paraId="0C37699F" w14:textId="77777777" w:rsidR="009002E0" w:rsidRPr="0050311A" w:rsidRDefault="009002E0" w:rsidP="009002E0">
            <w:pPr>
              <w:numPr>
                <w:ilvl w:val="0"/>
                <w:numId w:val="5"/>
              </w:numPr>
              <w:tabs>
                <w:tab w:val="num" w:pos="317"/>
              </w:tabs>
              <w:ind w:left="317" w:hanging="317"/>
              <w:outlineLvl w:val="2"/>
              <w:rPr>
                <w:rFonts w:cs="Arial"/>
                <w:b/>
                <w:bCs/>
                <w:iCs/>
                <w:color w:val="000000"/>
                <w:sz w:val="22"/>
                <w:szCs w:val="22"/>
                <w:lang w:eastAsia="en-US"/>
              </w:rPr>
            </w:pPr>
            <w:r w:rsidRPr="00EE5F29">
              <w:rPr>
                <w:rFonts w:cs="Arial"/>
                <w:b/>
                <w:bCs/>
                <w:iCs/>
                <w:color w:val="000000"/>
                <w:sz w:val="22"/>
                <w:szCs w:val="22"/>
                <w:lang w:eastAsia="en-US"/>
              </w:rPr>
              <w:t>Information literacy and management</w:t>
            </w:r>
          </w:p>
          <w:p w14:paraId="44DB9E87" w14:textId="77777777" w:rsidR="009002E0" w:rsidRPr="00C66FCE" w:rsidRDefault="009002E0" w:rsidP="009002E0">
            <w:pPr>
              <w:rPr>
                <w:rFonts w:cs="Arial"/>
                <w:color w:val="000000"/>
                <w:sz w:val="22"/>
                <w:szCs w:val="22"/>
                <w:lang w:eastAsia="en-US"/>
              </w:rPr>
            </w:pPr>
          </w:p>
        </w:tc>
        <w:tc>
          <w:tcPr>
            <w:tcW w:w="9900" w:type="dxa"/>
            <w:tcBorders>
              <w:top w:val="single" w:sz="4" w:space="0" w:color="auto"/>
              <w:left w:val="single" w:sz="4" w:space="0" w:color="auto"/>
              <w:bottom w:val="single" w:sz="4" w:space="0" w:color="auto"/>
              <w:right w:val="single" w:sz="4" w:space="0" w:color="auto"/>
            </w:tcBorders>
            <w:hideMark/>
          </w:tcPr>
          <w:p w14:paraId="385D6980" w14:textId="77777777" w:rsidR="009002E0" w:rsidRPr="00C66FCE" w:rsidRDefault="009002E0" w:rsidP="009002E0">
            <w:pPr>
              <w:rPr>
                <w:rFonts w:cs="Arial"/>
                <w:sz w:val="22"/>
                <w:szCs w:val="22"/>
                <w:lang w:eastAsia="en-US"/>
              </w:rPr>
            </w:pPr>
            <w:r w:rsidRPr="00C66FCE">
              <w:rPr>
                <w:rFonts w:cs="Arial"/>
                <w:sz w:val="22"/>
                <w:szCs w:val="22"/>
                <w:lang w:eastAsia="en-US"/>
              </w:rPr>
              <w:t>Designs and executes systems for the acquisition and collation of information using information technology (e.g. word processing, spread sheets, simulation systems, databases)</w:t>
            </w:r>
            <w:r w:rsidRPr="00C66FCE">
              <w:rPr>
                <w:rFonts w:cs="Arial"/>
                <w:b/>
                <w:sz w:val="22"/>
                <w:szCs w:val="22"/>
                <w:lang w:eastAsia="en-US"/>
              </w:rPr>
              <w:t xml:space="preserve"> </w:t>
            </w:r>
            <w:r w:rsidRPr="00C66FCE">
              <w:rPr>
                <w:rFonts w:cs="Arial"/>
                <w:sz w:val="22"/>
                <w:szCs w:val="22"/>
                <w:lang w:eastAsia="en-US"/>
              </w:rPr>
              <w:t xml:space="preserve">appropriately. </w:t>
            </w:r>
          </w:p>
          <w:p w14:paraId="72A51FC6" w14:textId="77777777" w:rsidR="009002E0" w:rsidRPr="00C66FCE" w:rsidRDefault="009002E0" w:rsidP="009002E0">
            <w:pPr>
              <w:rPr>
                <w:rFonts w:cs="Arial"/>
                <w:sz w:val="22"/>
                <w:szCs w:val="22"/>
                <w:lang w:eastAsia="en-US"/>
              </w:rPr>
            </w:pPr>
            <w:r w:rsidRPr="00C66FCE">
              <w:rPr>
                <w:rFonts w:cs="Arial"/>
                <w:sz w:val="22"/>
                <w:szCs w:val="22"/>
                <w:lang w:eastAsia="en-US"/>
              </w:rPr>
              <w:t>Develops awareness of information/data security and longevity issues.</w:t>
            </w:r>
          </w:p>
          <w:p w14:paraId="43C0EBAF" w14:textId="77777777" w:rsidR="009002E0" w:rsidRPr="00C66FCE" w:rsidRDefault="009002E0" w:rsidP="009002E0">
            <w:pPr>
              <w:rPr>
                <w:rFonts w:cs="Arial"/>
                <w:sz w:val="22"/>
                <w:szCs w:val="22"/>
                <w:lang w:eastAsia="en-US"/>
              </w:rPr>
            </w:pPr>
            <w:r w:rsidRPr="00C66FCE">
              <w:rPr>
                <w:rFonts w:cs="Arial"/>
                <w:sz w:val="22"/>
                <w:szCs w:val="22"/>
                <w:lang w:eastAsia="en-US"/>
              </w:rPr>
              <w:t>Knows where to obtain expert advice – i.e. information/data managers, archivists and librarians.</w:t>
            </w:r>
          </w:p>
        </w:tc>
        <w:tc>
          <w:tcPr>
            <w:tcW w:w="1727" w:type="dxa"/>
            <w:tcBorders>
              <w:left w:val="single" w:sz="4" w:space="0" w:color="auto"/>
              <w:right w:val="single" w:sz="4" w:space="0" w:color="auto"/>
            </w:tcBorders>
            <w:vAlign w:val="center"/>
            <w:hideMark/>
          </w:tcPr>
          <w:p w14:paraId="2627CF82" w14:textId="0E66593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5B1E830C" w14:textId="077A85CE"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0B517E1D" w14:textId="77777777" w:rsidTr="00E24AF8">
        <w:trPr>
          <w:cantSplit/>
          <w:trHeight w:val="480"/>
        </w:trPr>
        <w:tc>
          <w:tcPr>
            <w:tcW w:w="2577" w:type="dxa"/>
            <w:tcBorders>
              <w:top w:val="single" w:sz="4" w:space="0" w:color="auto"/>
              <w:left w:val="single" w:sz="4" w:space="0" w:color="auto"/>
              <w:bottom w:val="single" w:sz="4" w:space="0" w:color="auto"/>
              <w:right w:val="single" w:sz="4" w:space="0" w:color="auto"/>
            </w:tcBorders>
            <w:hideMark/>
          </w:tcPr>
          <w:p w14:paraId="6B5A77D3" w14:textId="77777777" w:rsidR="009002E0" w:rsidRPr="0050311A" w:rsidRDefault="009002E0" w:rsidP="009002E0">
            <w:pPr>
              <w:numPr>
                <w:ilvl w:val="0"/>
                <w:numId w:val="5"/>
              </w:numPr>
              <w:ind w:left="0" w:firstLine="0"/>
              <w:outlineLvl w:val="2"/>
              <w:rPr>
                <w:rFonts w:cs="Arial"/>
                <w:b/>
                <w:bCs/>
                <w:iCs/>
                <w:color w:val="000000"/>
                <w:sz w:val="22"/>
                <w:szCs w:val="22"/>
                <w:lang w:eastAsia="en-US"/>
              </w:rPr>
            </w:pPr>
            <w:r w:rsidRPr="00EE5F29">
              <w:rPr>
                <w:rFonts w:cs="Arial"/>
                <w:b/>
                <w:bCs/>
                <w:iCs/>
                <w:color w:val="000000"/>
                <w:sz w:val="22"/>
                <w:szCs w:val="22"/>
                <w:lang w:eastAsia="en-US"/>
              </w:rPr>
              <w:t>Languages</w:t>
            </w:r>
          </w:p>
        </w:tc>
        <w:tc>
          <w:tcPr>
            <w:tcW w:w="9900" w:type="dxa"/>
            <w:tcBorders>
              <w:top w:val="single" w:sz="4" w:space="0" w:color="auto"/>
              <w:left w:val="single" w:sz="4" w:space="0" w:color="auto"/>
              <w:bottom w:val="single" w:sz="4" w:space="0" w:color="auto"/>
              <w:right w:val="single" w:sz="4" w:space="0" w:color="auto"/>
            </w:tcBorders>
            <w:hideMark/>
          </w:tcPr>
          <w:p w14:paraId="08B3D4B0" w14:textId="77777777" w:rsidR="009002E0" w:rsidRPr="00C66FCE" w:rsidRDefault="009002E0" w:rsidP="009002E0">
            <w:pPr>
              <w:rPr>
                <w:rFonts w:cs="Arial"/>
                <w:sz w:val="22"/>
                <w:szCs w:val="22"/>
                <w:lang w:eastAsia="en-US"/>
              </w:rPr>
            </w:pPr>
            <w:r w:rsidRPr="00C66FCE">
              <w:rPr>
                <w:rFonts w:cs="Arial"/>
                <w:sz w:val="22"/>
                <w:szCs w:val="22"/>
                <w:lang w:eastAsia="en-US"/>
              </w:rPr>
              <w:t xml:space="preserve">Has excellent knowledge of language(s) (including technical) appropriate for research. </w:t>
            </w:r>
          </w:p>
        </w:tc>
        <w:tc>
          <w:tcPr>
            <w:tcW w:w="1727" w:type="dxa"/>
            <w:tcBorders>
              <w:left w:val="single" w:sz="4" w:space="0" w:color="auto"/>
              <w:right w:val="single" w:sz="4" w:space="0" w:color="auto"/>
            </w:tcBorders>
            <w:vAlign w:val="center"/>
            <w:hideMark/>
          </w:tcPr>
          <w:p w14:paraId="64D8647B" w14:textId="2C3BE0A8"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75F3214D" w14:textId="10266945"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00D46465" w14:textId="77777777" w:rsidTr="00E24AF8">
        <w:trPr>
          <w:cantSplit/>
        </w:trPr>
        <w:tc>
          <w:tcPr>
            <w:tcW w:w="2577" w:type="dxa"/>
            <w:tcBorders>
              <w:top w:val="single" w:sz="4" w:space="0" w:color="auto"/>
              <w:left w:val="single" w:sz="4" w:space="0" w:color="auto"/>
              <w:bottom w:val="single" w:sz="4" w:space="0" w:color="auto"/>
              <w:right w:val="single" w:sz="4" w:space="0" w:color="auto"/>
            </w:tcBorders>
          </w:tcPr>
          <w:p w14:paraId="505FCAD1" w14:textId="77777777" w:rsidR="009002E0" w:rsidRPr="0050311A" w:rsidRDefault="009002E0" w:rsidP="009002E0">
            <w:pPr>
              <w:numPr>
                <w:ilvl w:val="0"/>
                <w:numId w:val="5"/>
              </w:numPr>
              <w:outlineLvl w:val="2"/>
              <w:rPr>
                <w:rFonts w:cs="Arial"/>
                <w:b/>
                <w:bCs/>
                <w:iCs/>
                <w:color w:val="000000"/>
                <w:sz w:val="22"/>
                <w:szCs w:val="22"/>
                <w:lang w:eastAsia="en-US"/>
              </w:rPr>
            </w:pPr>
            <w:r w:rsidRPr="00EE5F29">
              <w:rPr>
                <w:rFonts w:cs="Arial"/>
                <w:b/>
                <w:bCs/>
                <w:iCs/>
                <w:color w:val="000000"/>
                <w:sz w:val="22"/>
                <w:szCs w:val="22"/>
                <w:lang w:eastAsia="en-US"/>
              </w:rPr>
              <w:t>Academic literacy and numeracy</w:t>
            </w:r>
          </w:p>
          <w:p w14:paraId="05F49B2E" w14:textId="77777777" w:rsidR="009002E0" w:rsidRPr="00C66FCE" w:rsidRDefault="009002E0" w:rsidP="009002E0">
            <w:pPr>
              <w:rPr>
                <w:rFonts w:cs="Arial"/>
                <w:color w:val="000000"/>
                <w:sz w:val="22"/>
                <w:szCs w:val="22"/>
                <w:lang w:eastAsia="en-US"/>
              </w:rPr>
            </w:pPr>
          </w:p>
          <w:p w14:paraId="13F1F2BB" w14:textId="77777777" w:rsidR="009002E0" w:rsidRPr="00C66FCE" w:rsidRDefault="009002E0" w:rsidP="009002E0">
            <w:pPr>
              <w:rPr>
                <w:rFonts w:cs="Arial"/>
                <w:color w:val="000000"/>
                <w:sz w:val="22"/>
                <w:szCs w:val="22"/>
                <w:lang w:eastAsia="en-US"/>
              </w:rPr>
            </w:pPr>
          </w:p>
          <w:p w14:paraId="43F99A31" w14:textId="77777777" w:rsidR="009002E0" w:rsidRPr="00C66FCE" w:rsidRDefault="009002E0" w:rsidP="009002E0">
            <w:pPr>
              <w:rPr>
                <w:rFonts w:cs="Arial"/>
                <w:color w:val="000000"/>
                <w:sz w:val="22"/>
                <w:szCs w:val="22"/>
                <w:lang w:eastAsia="en-US"/>
              </w:rPr>
            </w:pPr>
          </w:p>
        </w:tc>
        <w:tc>
          <w:tcPr>
            <w:tcW w:w="9900" w:type="dxa"/>
            <w:tcBorders>
              <w:top w:val="single" w:sz="4" w:space="0" w:color="auto"/>
              <w:left w:val="single" w:sz="4" w:space="0" w:color="auto"/>
              <w:bottom w:val="single" w:sz="4" w:space="0" w:color="auto"/>
              <w:right w:val="single" w:sz="4" w:space="0" w:color="auto"/>
            </w:tcBorders>
            <w:hideMark/>
          </w:tcPr>
          <w:p w14:paraId="599D34B9"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Prepares grammatically and syntactically correct text for written or oral presentation.</w:t>
            </w:r>
          </w:p>
          <w:p w14:paraId="7EFC7EC3"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Writes clearly and in a style appropriate to purpose and context for specialist and non-specialist audiences.</w:t>
            </w:r>
          </w:p>
          <w:p w14:paraId="3797EBB6"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Is mathematically competent to undertake research in their own discipline/research area; understands and applies any statistics that may be used in the discipline/research area; analyses data and uses appropriate computer packages.</w:t>
            </w:r>
          </w:p>
          <w:p w14:paraId="5A3A7C1C" w14:textId="77777777" w:rsidR="009002E0" w:rsidRPr="00C66FCE" w:rsidRDefault="009002E0" w:rsidP="009002E0">
            <w:pPr>
              <w:rPr>
                <w:rFonts w:cs="Arial"/>
                <w:sz w:val="22"/>
                <w:szCs w:val="22"/>
                <w:lang w:eastAsia="en-US"/>
              </w:rPr>
            </w:pPr>
            <w:r w:rsidRPr="00C66FCE">
              <w:rPr>
                <w:rFonts w:cs="Arial"/>
                <w:color w:val="000000"/>
                <w:sz w:val="22"/>
                <w:szCs w:val="22"/>
                <w:lang w:eastAsia="en-US"/>
              </w:rPr>
              <w:t>Is IT literate and digitally competent</w:t>
            </w:r>
            <w:r w:rsidRPr="00C66FCE">
              <w:rPr>
                <w:rFonts w:cs="Arial"/>
                <w:sz w:val="22"/>
                <w:szCs w:val="22"/>
                <w:lang w:eastAsia="en-US"/>
              </w:rPr>
              <w:t>, uses virtual networks for research.</w:t>
            </w:r>
          </w:p>
        </w:tc>
        <w:tc>
          <w:tcPr>
            <w:tcW w:w="1727" w:type="dxa"/>
            <w:tcBorders>
              <w:left w:val="single" w:sz="4" w:space="0" w:color="auto"/>
              <w:right w:val="single" w:sz="4" w:space="0" w:color="auto"/>
            </w:tcBorders>
            <w:vAlign w:val="center"/>
            <w:hideMark/>
          </w:tcPr>
          <w:p w14:paraId="5191A28B" w14:textId="6AF1BC8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10B81398" w14:textId="56DB9FA0"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1E5F2B1A" w14:textId="77777777" w:rsidTr="00E24AF8">
        <w:trPr>
          <w:cantSplit/>
        </w:trPr>
        <w:tc>
          <w:tcPr>
            <w:tcW w:w="2577" w:type="dxa"/>
            <w:tcBorders>
              <w:top w:val="single" w:sz="4" w:space="0" w:color="auto"/>
              <w:left w:val="single" w:sz="4" w:space="0" w:color="auto"/>
              <w:bottom w:val="single" w:sz="4" w:space="0" w:color="auto"/>
              <w:right w:val="single" w:sz="4" w:space="0" w:color="auto"/>
            </w:tcBorders>
          </w:tcPr>
          <w:p w14:paraId="161F556A" w14:textId="318F25DB" w:rsidR="009002E0" w:rsidRPr="0050311A" w:rsidRDefault="009002E0" w:rsidP="009002E0">
            <w:pPr>
              <w:numPr>
                <w:ilvl w:val="0"/>
                <w:numId w:val="5"/>
              </w:numPr>
              <w:outlineLvl w:val="2"/>
              <w:rPr>
                <w:rFonts w:cs="Arial"/>
                <w:b/>
                <w:bCs/>
                <w:iCs/>
                <w:color w:val="000000"/>
                <w:sz w:val="22"/>
                <w:szCs w:val="22"/>
                <w:lang w:eastAsia="en-US"/>
              </w:rPr>
            </w:pPr>
            <w:r w:rsidRPr="00EE5F29">
              <w:rPr>
                <w:rFonts w:cs="Arial"/>
                <w:b/>
                <w:bCs/>
                <w:iCs/>
                <w:color w:val="000000"/>
                <w:sz w:val="22"/>
                <w:szCs w:val="22"/>
                <w:lang w:eastAsia="en-US"/>
              </w:rPr>
              <w:lastRenderedPageBreak/>
              <w:t xml:space="preserve">Material Handling – Practical competency </w:t>
            </w:r>
          </w:p>
        </w:tc>
        <w:tc>
          <w:tcPr>
            <w:tcW w:w="9900" w:type="dxa"/>
            <w:tcBorders>
              <w:top w:val="single" w:sz="4" w:space="0" w:color="auto"/>
              <w:left w:val="single" w:sz="4" w:space="0" w:color="auto"/>
              <w:bottom w:val="single" w:sz="4" w:space="0" w:color="auto"/>
              <w:right w:val="single" w:sz="4" w:space="0" w:color="auto"/>
            </w:tcBorders>
          </w:tcPr>
          <w:p w14:paraId="17BE4527" w14:textId="1F6218F0"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Acquires and develops aesthetic judgement, tacit knowledge and practice-based skills appropriate to the methodology. </w:t>
            </w:r>
          </w:p>
          <w:p w14:paraId="3714296F" w14:textId="77777777" w:rsidR="009002E0" w:rsidRPr="00C66FCE" w:rsidRDefault="009002E0" w:rsidP="009002E0">
            <w:pPr>
              <w:rPr>
                <w:rFonts w:cs="Arial"/>
                <w:color w:val="000000"/>
                <w:sz w:val="22"/>
                <w:szCs w:val="22"/>
                <w:lang w:eastAsia="en-US"/>
              </w:rPr>
            </w:pPr>
          </w:p>
          <w:p w14:paraId="4B1C81B3" w14:textId="7B3B901A"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Is well versed in specialist creative software applications and/or workshop facilities appropriate to the practice – knows where to get additional assistance ie. technicians  </w:t>
            </w:r>
          </w:p>
        </w:tc>
        <w:tc>
          <w:tcPr>
            <w:tcW w:w="1727" w:type="dxa"/>
            <w:tcBorders>
              <w:left w:val="single" w:sz="4" w:space="0" w:color="auto"/>
              <w:bottom w:val="single" w:sz="4" w:space="0" w:color="auto"/>
              <w:right w:val="single" w:sz="4" w:space="0" w:color="auto"/>
            </w:tcBorders>
            <w:vAlign w:val="center"/>
          </w:tcPr>
          <w:p w14:paraId="18D042DF" w14:textId="3A41A26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bottom w:val="single" w:sz="4" w:space="0" w:color="auto"/>
              <w:right w:val="single" w:sz="4" w:space="0" w:color="auto"/>
            </w:tcBorders>
            <w:vAlign w:val="center"/>
          </w:tcPr>
          <w:p w14:paraId="1FA880BA" w14:textId="03013FD7"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bl>
    <w:p w14:paraId="6F1C36AD" w14:textId="77777777" w:rsidR="00D13F08" w:rsidRPr="00E24AF8" w:rsidRDefault="00D13F08" w:rsidP="00D13F08">
      <w:pPr>
        <w:rPr>
          <w:rFonts w:cs="Arial"/>
          <w:color w:val="000000"/>
          <w:sz w:val="22"/>
          <w:szCs w:val="22"/>
          <w:lang w:eastAsia="en-US"/>
        </w:rPr>
      </w:pPr>
    </w:p>
    <w:p w14:paraId="70A28441" w14:textId="77777777" w:rsidR="003D0C73" w:rsidRPr="00E24AF8" w:rsidRDefault="003D0C73" w:rsidP="00D13F08">
      <w:pPr>
        <w:rPr>
          <w:rFonts w:cs="Arial"/>
          <w:color w:val="000000"/>
          <w:sz w:val="22"/>
          <w:szCs w:val="22"/>
          <w:lang w:eastAsia="en-US"/>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9900"/>
        <w:gridCol w:w="1727"/>
        <w:gridCol w:w="541"/>
      </w:tblGrid>
      <w:tr w:rsidR="00D13F08" w:rsidRPr="00C66FCE" w14:paraId="378AC7B2" w14:textId="77777777" w:rsidTr="00223345">
        <w:trPr>
          <w:cantSplit/>
        </w:trPr>
        <w:tc>
          <w:tcPr>
            <w:tcW w:w="14745" w:type="dxa"/>
            <w:gridSpan w:val="4"/>
            <w:tcBorders>
              <w:top w:val="single" w:sz="4" w:space="0" w:color="auto"/>
              <w:left w:val="single" w:sz="4" w:space="0" w:color="auto"/>
              <w:bottom w:val="single" w:sz="4" w:space="0" w:color="auto"/>
              <w:right w:val="single" w:sz="4" w:space="0" w:color="auto"/>
            </w:tcBorders>
            <w:hideMark/>
          </w:tcPr>
          <w:p w14:paraId="25B8A47B" w14:textId="77777777" w:rsidR="00D13F08" w:rsidRPr="00E24AF8" w:rsidRDefault="00D13F08" w:rsidP="00740A20">
            <w:pPr>
              <w:rPr>
                <w:rFonts w:cs="Arial"/>
                <w:b/>
                <w:color w:val="000000"/>
                <w:sz w:val="22"/>
                <w:szCs w:val="22"/>
                <w:lang w:eastAsia="en-US"/>
              </w:rPr>
            </w:pPr>
            <w:r w:rsidRPr="00E24AF8">
              <w:rPr>
                <w:rFonts w:cs="Arial"/>
                <w:b/>
                <w:color w:val="000000"/>
                <w:sz w:val="22"/>
                <w:szCs w:val="22"/>
                <w:lang w:eastAsia="en-US"/>
              </w:rPr>
              <w:t>A2 Cognitive Abilities</w:t>
            </w:r>
          </w:p>
        </w:tc>
      </w:tr>
      <w:tr w:rsidR="00D13F08" w:rsidRPr="00C66FCE" w14:paraId="08826185" w14:textId="77777777" w:rsidTr="00223345">
        <w:trPr>
          <w:cantSplit/>
        </w:trPr>
        <w:tc>
          <w:tcPr>
            <w:tcW w:w="2577" w:type="dxa"/>
            <w:tcBorders>
              <w:top w:val="single" w:sz="4" w:space="0" w:color="auto"/>
              <w:left w:val="single" w:sz="4" w:space="0" w:color="auto"/>
              <w:bottom w:val="single" w:sz="4" w:space="0" w:color="auto"/>
              <w:right w:val="single" w:sz="4" w:space="0" w:color="auto"/>
            </w:tcBorders>
            <w:hideMark/>
          </w:tcPr>
          <w:p w14:paraId="621BB64D"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Descriptors</w:t>
            </w:r>
          </w:p>
        </w:tc>
        <w:tc>
          <w:tcPr>
            <w:tcW w:w="9900" w:type="dxa"/>
            <w:tcBorders>
              <w:top w:val="single" w:sz="4" w:space="0" w:color="auto"/>
              <w:left w:val="single" w:sz="4" w:space="0" w:color="auto"/>
              <w:bottom w:val="single" w:sz="4" w:space="0" w:color="auto"/>
              <w:right w:val="single" w:sz="4" w:space="0" w:color="auto"/>
            </w:tcBorders>
            <w:hideMark/>
          </w:tcPr>
          <w:p w14:paraId="5C2DA27B" w14:textId="146ECE82" w:rsidR="00D13F08" w:rsidRPr="00E24AF8" w:rsidRDefault="00313044" w:rsidP="00740A20">
            <w:pPr>
              <w:keepNext/>
              <w:rPr>
                <w:rFonts w:cs="Arial"/>
                <w:color w:val="000000"/>
                <w:sz w:val="22"/>
                <w:szCs w:val="22"/>
                <w:lang w:eastAsia="en-US"/>
              </w:rPr>
            </w:pPr>
            <w:r w:rsidRPr="00E24AF8">
              <w:rPr>
                <w:rFonts w:cs="Arial"/>
                <w:b/>
                <w:color w:val="000000"/>
                <w:sz w:val="22"/>
                <w:szCs w:val="22"/>
                <w:lang w:eastAsia="en-US"/>
              </w:rPr>
              <w:t>A</w:t>
            </w:r>
            <w:r w:rsidR="00BB5593">
              <w:rPr>
                <w:rFonts w:cs="Arial"/>
                <w:b/>
                <w:color w:val="000000"/>
                <w:sz w:val="22"/>
                <w:szCs w:val="22"/>
                <w:lang w:eastAsia="en-US"/>
              </w:rPr>
              <w:t xml:space="preserve"> </w:t>
            </w:r>
            <w:r w:rsidRPr="00E24AF8">
              <w:rPr>
                <w:rFonts w:cs="Arial"/>
                <w:b/>
                <w:color w:val="000000"/>
                <w:sz w:val="22"/>
                <w:szCs w:val="22"/>
                <w:lang w:eastAsia="en-US"/>
              </w:rPr>
              <w:t>competent and confide</w:t>
            </w:r>
            <w:r w:rsidR="00D13F08" w:rsidRPr="00E24AF8">
              <w:rPr>
                <w:rFonts w:cs="Arial"/>
                <w:b/>
                <w:color w:val="000000"/>
                <w:sz w:val="22"/>
                <w:szCs w:val="22"/>
                <w:lang w:eastAsia="en-US"/>
              </w:rPr>
              <w:t xml:space="preserve">nt doctoral candidate… </w:t>
            </w:r>
          </w:p>
        </w:tc>
        <w:tc>
          <w:tcPr>
            <w:tcW w:w="2268" w:type="dxa"/>
            <w:gridSpan w:val="2"/>
            <w:tcBorders>
              <w:top w:val="single" w:sz="4" w:space="0" w:color="auto"/>
              <w:left w:val="single" w:sz="4" w:space="0" w:color="auto"/>
              <w:bottom w:val="single" w:sz="4" w:space="0" w:color="auto"/>
              <w:right w:val="single" w:sz="4" w:space="0" w:color="auto"/>
            </w:tcBorders>
            <w:hideMark/>
          </w:tcPr>
          <w:p w14:paraId="5DBF21D9"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Where are you now?</w:t>
            </w:r>
          </w:p>
        </w:tc>
      </w:tr>
      <w:tr w:rsidR="009002E0" w:rsidRPr="00C66FCE" w14:paraId="036D8605" w14:textId="77777777" w:rsidTr="009002E0">
        <w:trPr>
          <w:cantSplit/>
        </w:trPr>
        <w:tc>
          <w:tcPr>
            <w:tcW w:w="2577" w:type="dxa"/>
            <w:tcBorders>
              <w:top w:val="single" w:sz="4" w:space="0" w:color="auto"/>
              <w:left w:val="single" w:sz="4" w:space="0" w:color="auto"/>
              <w:bottom w:val="single" w:sz="4" w:space="0" w:color="auto"/>
              <w:right w:val="single" w:sz="4" w:space="0" w:color="auto"/>
            </w:tcBorders>
            <w:hideMark/>
          </w:tcPr>
          <w:p w14:paraId="0CE3DD12" w14:textId="77777777" w:rsidR="009002E0" w:rsidRPr="00E24AF8" w:rsidRDefault="009002E0" w:rsidP="009002E0">
            <w:pPr>
              <w:numPr>
                <w:ilvl w:val="0"/>
                <w:numId w:val="6"/>
              </w:numPr>
              <w:outlineLvl w:val="2"/>
              <w:rPr>
                <w:rFonts w:cs="Arial"/>
                <w:b/>
                <w:bCs/>
                <w:iCs/>
                <w:color w:val="000000"/>
                <w:sz w:val="22"/>
                <w:szCs w:val="22"/>
                <w:lang w:eastAsia="en-US"/>
              </w:rPr>
            </w:pPr>
            <w:r w:rsidRPr="00E24AF8">
              <w:rPr>
                <w:rFonts w:cs="Arial"/>
                <w:b/>
                <w:bCs/>
                <w:iCs/>
                <w:color w:val="000000"/>
                <w:sz w:val="22"/>
                <w:szCs w:val="22"/>
                <w:lang w:eastAsia="en-US"/>
              </w:rPr>
              <w:t>Analysing</w:t>
            </w:r>
          </w:p>
        </w:tc>
        <w:tc>
          <w:tcPr>
            <w:tcW w:w="9900" w:type="dxa"/>
            <w:tcBorders>
              <w:top w:val="single" w:sz="4" w:space="0" w:color="auto"/>
              <w:left w:val="single" w:sz="4" w:space="0" w:color="auto"/>
              <w:bottom w:val="single" w:sz="4" w:space="0" w:color="auto"/>
              <w:right w:val="single" w:sz="4" w:space="0" w:color="auto"/>
            </w:tcBorders>
            <w:hideMark/>
          </w:tcPr>
          <w:p w14:paraId="1CA4C665" w14:textId="77777777" w:rsidR="009002E0" w:rsidRPr="0050311A" w:rsidRDefault="009002E0" w:rsidP="009002E0">
            <w:pPr>
              <w:rPr>
                <w:rFonts w:cs="Arial"/>
                <w:color w:val="000000"/>
                <w:sz w:val="22"/>
                <w:szCs w:val="22"/>
                <w:lang w:eastAsia="en-US"/>
              </w:rPr>
            </w:pPr>
            <w:r w:rsidRPr="00EE5F29">
              <w:rPr>
                <w:rFonts w:cs="Arial"/>
                <w:color w:val="000000"/>
                <w:sz w:val="22"/>
                <w:szCs w:val="22"/>
                <w:lang w:eastAsia="en-US"/>
              </w:rPr>
              <w:t xml:space="preserve">Critically analyses and evaluates own findings and those of others. </w:t>
            </w:r>
          </w:p>
          <w:p w14:paraId="785BD5C6"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Validates datasets of others.</w:t>
            </w:r>
          </w:p>
        </w:tc>
        <w:tc>
          <w:tcPr>
            <w:tcW w:w="1727" w:type="dxa"/>
            <w:tcBorders>
              <w:top w:val="single" w:sz="4" w:space="0" w:color="auto"/>
              <w:left w:val="single" w:sz="4" w:space="0" w:color="auto"/>
              <w:right w:val="single" w:sz="4" w:space="0" w:color="auto"/>
            </w:tcBorders>
            <w:vAlign w:val="center"/>
          </w:tcPr>
          <w:p w14:paraId="2533C32F" w14:textId="1A8E6FB0"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right w:val="single" w:sz="4" w:space="0" w:color="auto"/>
            </w:tcBorders>
            <w:vAlign w:val="center"/>
          </w:tcPr>
          <w:p w14:paraId="7624F8E6" w14:textId="655F7BC4"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307CAC64" w14:textId="77777777" w:rsidTr="009002E0">
        <w:trPr>
          <w:cantSplit/>
        </w:trPr>
        <w:tc>
          <w:tcPr>
            <w:tcW w:w="2577" w:type="dxa"/>
            <w:tcBorders>
              <w:top w:val="single" w:sz="4" w:space="0" w:color="auto"/>
              <w:left w:val="single" w:sz="4" w:space="0" w:color="auto"/>
              <w:bottom w:val="single" w:sz="4" w:space="0" w:color="auto"/>
              <w:right w:val="single" w:sz="4" w:space="0" w:color="auto"/>
            </w:tcBorders>
            <w:hideMark/>
          </w:tcPr>
          <w:p w14:paraId="1BBB280A" w14:textId="77777777" w:rsidR="009002E0" w:rsidRPr="00E24AF8" w:rsidRDefault="009002E0" w:rsidP="009002E0">
            <w:pPr>
              <w:numPr>
                <w:ilvl w:val="0"/>
                <w:numId w:val="6"/>
              </w:numPr>
              <w:outlineLvl w:val="2"/>
              <w:rPr>
                <w:rFonts w:cs="Arial"/>
                <w:b/>
                <w:bCs/>
                <w:iCs/>
                <w:color w:val="000000"/>
                <w:sz w:val="22"/>
                <w:szCs w:val="22"/>
                <w:lang w:eastAsia="en-US"/>
              </w:rPr>
            </w:pPr>
            <w:r w:rsidRPr="00E24AF8">
              <w:rPr>
                <w:rFonts w:cs="Arial"/>
                <w:b/>
                <w:bCs/>
                <w:iCs/>
                <w:color w:val="000000"/>
                <w:sz w:val="22"/>
                <w:szCs w:val="22"/>
                <w:lang w:eastAsia="en-US"/>
              </w:rPr>
              <w:t>Synthesising</w:t>
            </w:r>
          </w:p>
        </w:tc>
        <w:tc>
          <w:tcPr>
            <w:tcW w:w="9900" w:type="dxa"/>
            <w:tcBorders>
              <w:top w:val="single" w:sz="4" w:space="0" w:color="auto"/>
              <w:left w:val="single" w:sz="4" w:space="0" w:color="auto"/>
              <w:bottom w:val="single" w:sz="4" w:space="0" w:color="auto"/>
              <w:right w:val="single" w:sz="4" w:space="0" w:color="auto"/>
            </w:tcBorders>
            <w:hideMark/>
          </w:tcPr>
          <w:p w14:paraId="75FBC047" w14:textId="2A9B4656" w:rsidR="009002E0" w:rsidRPr="00C66FCE" w:rsidRDefault="009002E0" w:rsidP="009002E0">
            <w:pPr>
              <w:rPr>
                <w:rFonts w:cs="Arial"/>
                <w:color w:val="000000"/>
                <w:sz w:val="22"/>
                <w:szCs w:val="22"/>
                <w:lang w:eastAsia="en-US"/>
              </w:rPr>
            </w:pPr>
            <w:r w:rsidRPr="00EE5F29">
              <w:rPr>
                <w:rFonts w:cs="Arial"/>
                <w:color w:val="000000"/>
                <w:sz w:val="22"/>
                <w:szCs w:val="22"/>
                <w:lang w:eastAsia="en-US"/>
              </w:rPr>
              <w:t xml:space="preserve">Sees connections between sections of their own </w:t>
            </w:r>
            <w:r w:rsidRPr="0050311A">
              <w:rPr>
                <w:rFonts w:cs="Arial"/>
                <w:color w:val="000000"/>
                <w:sz w:val="22"/>
                <w:szCs w:val="22"/>
                <w:lang w:eastAsia="en-US"/>
              </w:rPr>
              <w:t>information/data and previous studies. Benefits from guidance with synthesising information/data</w:t>
            </w:r>
            <w:r w:rsidRPr="00C66FCE">
              <w:rPr>
                <w:rFonts w:cs="Arial"/>
                <w:color w:val="000000"/>
                <w:sz w:val="22"/>
                <w:szCs w:val="22"/>
                <w:lang w:eastAsia="en-US"/>
              </w:rPr>
              <w:t xml:space="preserve">, practices and ideas. </w:t>
            </w:r>
          </w:p>
        </w:tc>
        <w:tc>
          <w:tcPr>
            <w:tcW w:w="1727" w:type="dxa"/>
            <w:tcBorders>
              <w:left w:val="single" w:sz="4" w:space="0" w:color="auto"/>
              <w:right w:val="single" w:sz="4" w:space="0" w:color="auto"/>
            </w:tcBorders>
            <w:vAlign w:val="center"/>
          </w:tcPr>
          <w:p w14:paraId="6833CFA9" w14:textId="1B1BFD53"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560C49EB" w14:textId="1BD21AF1"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51A8DAD1" w14:textId="77777777" w:rsidTr="009002E0">
        <w:trPr>
          <w:cantSplit/>
        </w:trPr>
        <w:tc>
          <w:tcPr>
            <w:tcW w:w="2577" w:type="dxa"/>
            <w:tcBorders>
              <w:top w:val="single" w:sz="4" w:space="0" w:color="auto"/>
              <w:left w:val="single" w:sz="4" w:space="0" w:color="auto"/>
              <w:bottom w:val="single" w:sz="4" w:space="0" w:color="auto"/>
              <w:right w:val="single" w:sz="4" w:space="0" w:color="auto"/>
            </w:tcBorders>
            <w:hideMark/>
          </w:tcPr>
          <w:p w14:paraId="39EE4102" w14:textId="77777777" w:rsidR="009002E0" w:rsidRPr="00E24AF8" w:rsidRDefault="009002E0" w:rsidP="009002E0">
            <w:pPr>
              <w:numPr>
                <w:ilvl w:val="0"/>
                <w:numId w:val="6"/>
              </w:numPr>
              <w:outlineLvl w:val="2"/>
              <w:rPr>
                <w:rFonts w:cs="Arial"/>
                <w:b/>
                <w:bCs/>
                <w:iCs/>
                <w:color w:val="000000"/>
                <w:sz w:val="22"/>
                <w:szCs w:val="22"/>
                <w:lang w:eastAsia="en-US"/>
              </w:rPr>
            </w:pPr>
            <w:r w:rsidRPr="00E24AF8">
              <w:rPr>
                <w:rFonts w:cs="Arial"/>
                <w:b/>
                <w:bCs/>
                <w:iCs/>
                <w:color w:val="000000"/>
                <w:sz w:val="22"/>
                <w:szCs w:val="22"/>
                <w:lang w:eastAsia="en-US"/>
              </w:rPr>
              <w:t>Critical thinking</w:t>
            </w:r>
          </w:p>
        </w:tc>
        <w:tc>
          <w:tcPr>
            <w:tcW w:w="9900" w:type="dxa"/>
            <w:tcBorders>
              <w:top w:val="single" w:sz="4" w:space="0" w:color="auto"/>
              <w:left w:val="single" w:sz="4" w:space="0" w:color="auto"/>
              <w:bottom w:val="single" w:sz="4" w:space="0" w:color="auto"/>
              <w:right w:val="single" w:sz="4" w:space="0" w:color="auto"/>
            </w:tcBorders>
            <w:hideMark/>
          </w:tcPr>
          <w:p w14:paraId="0440CAEA" w14:textId="77777777" w:rsidR="009002E0" w:rsidRPr="00C66FCE" w:rsidRDefault="009002E0" w:rsidP="009002E0">
            <w:pPr>
              <w:rPr>
                <w:rFonts w:cs="Arial"/>
                <w:color w:val="000000"/>
                <w:sz w:val="22"/>
                <w:szCs w:val="22"/>
                <w:lang w:eastAsia="en-US"/>
              </w:rPr>
            </w:pPr>
            <w:r w:rsidRPr="00EE5F29">
              <w:rPr>
                <w:rFonts w:cs="Arial"/>
                <w:color w:val="000000"/>
                <w:sz w:val="22"/>
                <w:szCs w:val="22"/>
                <w:lang w:eastAsia="en-US"/>
              </w:rPr>
              <w:t xml:space="preserve">Is able to understand argument (oral and textual) and articulate their own </w:t>
            </w:r>
            <w:r w:rsidRPr="0050311A">
              <w:rPr>
                <w:rFonts w:cs="Arial"/>
                <w:color w:val="000000"/>
                <w:sz w:val="22"/>
                <w:szCs w:val="22"/>
                <w:lang w:eastAsia="en-US"/>
              </w:rPr>
              <w:t>assumptions, developing independent and critical thinking.</w:t>
            </w:r>
          </w:p>
          <w:p w14:paraId="44B516AC"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Has the ability to recognise and validate problems.</w:t>
            </w:r>
          </w:p>
          <w:p w14:paraId="7233B001"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Recognises multiple ways of knowing.</w:t>
            </w:r>
          </w:p>
          <w:p w14:paraId="43F4094E" w14:textId="77777777" w:rsidR="009002E0" w:rsidRPr="00C66FCE" w:rsidRDefault="009002E0" w:rsidP="009002E0">
            <w:pPr>
              <w:rPr>
                <w:rFonts w:cs="Arial"/>
                <w:sz w:val="22"/>
                <w:szCs w:val="22"/>
                <w:lang w:eastAsia="en-US"/>
              </w:rPr>
            </w:pPr>
            <w:r w:rsidRPr="00C66FCE">
              <w:rPr>
                <w:rFonts w:cs="Arial"/>
                <w:color w:val="000000"/>
                <w:sz w:val="22"/>
                <w:szCs w:val="22"/>
                <w:lang w:eastAsia="en-US"/>
              </w:rPr>
              <w:t xml:space="preserve">Is capable of original, independent and critical thinking, and has the ability to develop theoretical concepts. </w:t>
            </w:r>
          </w:p>
        </w:tc>
        <w:tc>
          <w:tcPr>
            <w:tcW w:w="1727" w:type="dxa"/>
            <w:tcBorders>
              <w:left w:val="single" w:sz="4" w:space="0" w:color="auto"/>
              <w:right w:val="single" w:sz="4" w:space="0" w:color="auto"/>
            </w:tcBorders>
            <w:vAlign w:val="center"/>
          </w:tcPr>
          <w:p w14:paraId="593A0278" w14:textId="165E8EE3"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0415C164" w14:textId="449C5E46"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0DA8511C" w14:textId="77777777" w:rsidTr="009002E0">
        <w:trPr>
          <w:cantSplit/>
        </w:trPr>
        <w:tc>
          <w:tcPr>
            <w:tcW w:w="2577" w:type="dxa"/>
            <w:tcBorders>
              <w:top w:val="single" w:sz="4" w:space="0" w:color="auto"/>
              <w:left w:val="single" w:sz="4" w:space="0" w:color="auto"/>
              <w:bottom w:val="single" w:sz="4" w:space="0" w:color="auto"/>
              <w:right w:val="single" w:sz="4" w:space="0" w:color="auto"/>
            </w:tcBorders>
          </w:tcPr>
          <w:p w14:paraId="60379575" w14:textId="362F00B1" w:rsidR="009002E0" w:rsidRPr="00E24AF8" w:rsidRDefault="009002E0" w:rsidP="009002E0">
            <w:pPr>
              <w:numPr>
                <w:ilvl w:val="0"/>
                <w:numId w:val="6"/>
              </w:numPr>
              <w:outlineLvl w:val="2"/>
              <w:rPr>
                <w:rFonts w:cs="Arial"/>
                <w:b/>
                <w:bCs/>
                <w:iCs/>
                <w:color w:val="000000"/>
                <w:sz w:val="22"/>
                <w:szCs w:val="22"/>
                <w:lang w:eastAsia="en-US"/>
              </w:rPr>
            </w:pPr>
            <w:r w:rsidRPr="00E24AF8">
              <w:rPr>
                <w:rFonts w:cs="Arial"/>
                <w:b/>
                <w:bCs/>
                <w:iCs/>
                <w:color w:val="000000"/>
                <w:sz w:val="22"/>
                <w:szCs w:val="22"/>
                <w:lang w:eastAsia="en-US"/>
              </w:rPr>
              <w:t>Thinking through making</w:t>
            </w:r>
          </w:p>
        </w:tc>
        <w:tc>
          <w:tcPr>
            <w:tcW w:w="9900" w:type="dxa"/>
            <w:tcBorders>
              <w:top w:val="single" w:sz="4" w:space="0" w:color="auto"/>
              <w:left w:val="single" w:sz="4" w:space="0" w:color="auto"/>
              <w:bottom w:val="single" w:sz="4" w:space="0" w:color="auto"/>
              <w:right w:val="single" w:sz="4" w:space="0" w:color="auto"/>
            </w:tcBorders>
          </w:tcPr>
          <w:p w14:paraId="4F6D9BEB" w14:textId="51F2A4FC" w:rsidR="009002E0" w:rsidRPr="00EE5F29" w:rsidRDefault="009002E0" w:rsidP="009002E0">
            <w:pPr>
              <w:rPr>
                <w:rFonts w:cs="Arial"/>
                <w:color w:val="000000"/>
                <w:sz w:val="22"/>
                <w:szCs w:val="22"/>
                <w:lang w:eastAsia="en-US"/>
              </w:rPr>
            </w:pPr>
            <w:r w:rsidRPr="00EE5F29">
              <w:rPr>
                <w:rFonts w:cs="Arial"/>
                <w:color w:val="000000"/>
                <w:sz w:val="22"/>
                <w:szCs w:val="22"/>
                <w:lang w:eastAsia="en-US"/>
              </w:rPr>
              <w:t xml:space="preserve">Is able to employ practice </w:t>
            </w:r>
            <w:r w:rsidRPr="0050311A">
              <w:rPr>
                <w:rFonts w:cs="Arial"/>
                <w:color w:val="000000"/>
                <w:sz w:val="22"/>
                <w:szCs w:val="22"/>
                <w:lang w:eastAsia="en-US"/>
              </w:rPr>
              <w:t xml:space="preserve">as </w:t>
            </w:r>
            <w:r w:rsidRPr="00E24AF8">
              <w:rPr>
                <w:rStyle w:val="Emphasis"/>
                <w:rFonts w:cs="Arial"/>
                <w:i w:val="0"/>
                <w:iCs w:val="0"/>
                <w:color w:val="2C3E50"/>
                <w:sz w:val="22"/>
                <w:szCs w:val="22"/>
                <w:shd w:val="clear" w:color="auto" w:fill="FFFFFF"/>
              </w:rPr>
              <w:t xml:space="preserve">a generative, hybrid mode of enquiry whose creative form is implicit to the new knowledge it produces </w:t>
            </w:r>
          </w:p>
        </w:tc>
        <w:tc>
          <w:tcPr>
            <w:tcW w:w="1727" w:type="dxa"/>
            <w:tcBorders>
              <w:left w:val="single" w:sz="4" w:space="0" w:color="auto"/>
              <w:right w:val="single" w:sz="4" w:space="0" w:color="auto"/>
            </w:tcBorders>
            <w:vAlign w:val="center"/>
          </w:tcPr>
          <w:p w14:paraId="1F05557D" w14:textId="3DD98C08" w:rsidR="009002E0" w:rsidRPr="0050311A" w:rsidRDefault="009002E0" w:rsidP="009002E0">
            <w:pPr>
              <w:jc w:val="center"/>
              <w:rPr>
                <w:rFonts w:cs="Arial"/>
                <w:color w:val="000000"/>
                <w:sz w:val="22"/>
                <w:szCs w:val="22"/>
                <w:lang w:eastAsia="en-US"/>
              </w:rPr>
            </w:pPr>
            <w:r w:rsidRPr="0050311A">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3B036E39" w14:textId="5DDDD842"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2E1C158B" w14:textId="77777777" w:rsidTr="009002E0">
        <w:trPr>
          <w:cantSplit/>
        </w:trPr>
        <w:tc>
          <w:tcPr>
            <w:tcW w:w="2577" w:type="dxa"/>
            <w:tcBorders>
              <w:top w:val="single" w:sz="4" w:space="0" w:color="auto"/>
              <w:left w:val="single" w:sz="4" w:space="0" w:color="auto"/>
              <w:bottom w:val="single" w:sz="4" w:space="0" w:color="auto"/>
              <w:right w:val="single" w:sz="4" w:space="0" w:color="auto"/>
            </w:tcBorders>
          </w:tcPr>
          <w:p w14:paraId="55DF5453" w14:textId="77777777" w:rsidR="009002E0" w:rsidRPr="00E24AF8" w:rsidRDefault="009002E0" w:rsidP="009002E0">
            <w:pPr>
              <w:numPr>
                <w:ilvl w:val="0"/>
                <w:numId w:val="6"/>
              </w:numPr>
              <w:outlineLvl w:val="2"/>
              <w:rPr>
                <w:rFonts w:cs="Arial"/>
                <w:b/>
                <w:bCs/>
                <w:iCs/>
                <w:color w:val="000000"/>
                <w:sz w:val="22"/>
                <w:szCs w:val="22"/>
                <w:lang w:eastAsia="en-US"/>
              </w:rPr>
            </w:pPr>
            <w:r w:rsidRPr="00E24AF8">
              <w:rPr>
                <w:rFonts w:cs="Arial"/>
                <w:b/>
                <w:bCs/>
                <w:iCs/>
                <w:color w:val="000000"/>
                <w:sz w:val="22"/>
                <w:szCs w:val="22"/>
                <w:lang w:eastAsia="en-US"/>
              </w:rPr>
              <w:t xml:space="preserve">Evaluating </w:t>
            </w:r>
          </w:p>
          <w:p w14:paraId="73B2CA2B" w14:textId="77777777" w:rsidR="009002E0" w:rsidRPr="00E24AF8" w:rsidRDefault="009002E0" w:rsidP="009002E0">
            <w:pPr>
              <w:rPr>
                <w:rFonts w:cs="Arial"/>
                <w:color w:val="000000"/>
                <w:sz w:val="22"/>
                <w:szCs w:val="22"/>
                <w:lang w:eastAsia="en-US"/>
              </w:rPr>
            </w:pPr>
          </w:p>
        </w:tc>
        <w:tc>
          <w:tcPr>
            <w:tcW w:w="9900" w:type="dxa"/>
            <w:tcBorders>
              <w:top w:val="single" w:sz="4" w:space="0" w:color="auto"/>
              <w:left w:val="single" w:sz="4" w:space="0" w:color="auto"/>
              <w:bottom w:val="single" w:sz="4" w:space="0" w:color="auto"/>
              <w:right w:val="single" w:sz="4" w:space="0" w:color="auto"/>
            </w:tcBorders>
            <w:hideMark/>
          </w:tcPr>
          <w:p w14:paraId="2D02C18B" w14:textId="0C233DEF" w:rsidR="009002E0" w:rsidRPr="00C66FCE" w:rsidRDefault="009002E0" w:rsidP="009002E0">
            <w:pPr>
              <w:rPr>
                <w:rFonts w:cs="Arial"/>
                <w:color w:val="000000"/>
                <w:sz w:val="22"/>
                <w:szCs w:val="22"/>
                <w:lang w:eastAsia="en-US"/>
              </w:rPr>
            </w:pPr>
            <w:r w:rsidRPr="00EE5F29">
              <w:rPr>
                <w:rFonts w:cs="Arial"/>
                <w:color w:val="000000"/>
                <w:sz w:val="22"/>
                <w:szCs w:val="22"/>
                <w:lang w:eastAsia="en-US"/>
              </w:rPr>
              <w:t xml:space="preserve">Summarises, documents, </w:t>
            </w:r>
            <w:r w:rsidRPr="0050311A">
              <w:rPr>
                <w:rFonts w:cs="Arial"/>
                <w:color w:val="000000"/>
                <w:sz w:val="22"/>
                <w:szCs w:val="22"/>
                <w:lang w:eastAsia="en-US"/>
              </w:rPr>
              <w:t xml:space="preserve">practice, reports and reflects on progress. </w:t>
            </w:r>
          </w:p>
          <w:p w14:paraId="5DC7B6F4"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Evaluates the impact and outcomes of their own research activities.</w:t>
            </w:r>
          </w:p>
          <w:p w14:paraId="51C29717"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Assesses the quality, integrity and authenticity of primary and secondary research information/data.</w:t>
            </w:r>
          </w:p>
          <w:p w14:paraId="312B2F23"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Receives and gives constructive criticism. </w:t>
            </w:r>
          </w:p>
        </w:tc>
        <w:tc>
          <w:tcPr>
            <w:tcW w:w="1727" w:type="dxa"/>
            <w:tcBorders>
              <w:left w:val="single" w:sz="4" w:space="0" w:color="auto"/>
              <w:right w:val="single" w:sz="4" w:space="0" w:color="auto"/>
            </w:tcBorders>
            <w:vAlign w:val="center"/>
          </w:tcPr>
          <w:p w14:paraId="7563816A" w14:textId="2209F207"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60BC2D20" w14:textId="7296B3A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34740C80" w14:textId="77777777" w:rsidTr="009002E0">
        <w:trPr>
          <w:cantSplit/>
          <w:trHeight w:val="577"/>
        </w:trPr>
        <w:tc>
          <w:tcPr>
            <w:tcW w:w="2577" w:type="dxa"/>
            <w:tcBorders>
              <w:top w:val="single" w:sz="4" w:space="0" w:color="auto"/>
              <w:left w:val="single" w:sz="4" w:space="0" w:color="auto"/>
              <w:bottom w:val="single" w:sz="4" w:space="0" w:color="auto"/>
              <w:right w:val="single" w:sz="4" w:space="0" w:color="auto"/>
            </w:tcBorders>
            <w:hideMark/>
          </w:tcPr>
          <w:p w14:paraId="06734513" w14:textId="77777777" w:rsidR="009002E0" w:rsidRPr="00E24AF8" w:rsidRDefault="009002E0" w:rsidP="009002E0">
            <w:pPr>
              <w:numPr>
                <w:ilvl w:val="0"/>
                <w:numId w:val="6"/>
              </w:numPr>
              <w:outlineLvl w:val="2"/>
              <w:rPr>
                <w:rFonts w:cs="Arial"/>
                <w:b/>
                <w:bCs/>
                <w:iCs/>
                <w:color w:val="000000"/>
                <w:sz w:val="22"/>
                <w:szCs w:val="22"/>
                <w:lang w:eastAsia="en-US"/>
              </w:rPr>
            </w:pPr>
            <w:r w:rsidRPr="00E24AF8">
              <w:rPr>
                <w:rFonts w:cs="Arial"/>
                <w:b/>
                <w:bCs/>
                <w:i/>
                <w:color w:val="000000"/>
                <w:sz w:val="22"/>
                <w:szCs w:val="22"/>
                <w:lang w:eastAsia="en-US"/>
              </w:rPr>
              <w:br w:type="page"/>
            </w:r>
            <w:r w:rsidRPr="00E24AF8">
              <w:rPr>
                <w:rFonts w:cs="Arial"/>
                <w:b/>
                <w:bCs/>
                <w:iCs/>
                <w:color w:val="000000"/>
                <w:sz w:val="22"/>
                <w:szCs w:val="22"/>
                <w:lang w:eastAsia="en-US"/>
              </w:rPr>
              <w:t xml:space="preserve">Problem solving </w:t>
            </w:r>
          </w:p>
        </w:tc>
        <w:tc>
          <w:tcPr>
            <w:tcW w:w="9900" w:type="dxa"/>
            <w:tcBorders>
              <w:top w:val="single" w:sz="4" w:space="0" w:color="auto"/>
              <w:left w:val="single" w:sz="4" w:space="0" w:color="auto"/>
              <w:bottom w:val="single" w:sz="4" w:space="0" w:color="auto"/>
              <w:right w:val="single" w:sz="4" w:space="0" w:color="auto"/>
            </w:tcBorders>
            <w:hideMark/>
          </w:tcPr>
          <w:p w14:paraId="0F2D99A3" w14:textId="77777777" w:rsidR="009002E0" w:rsidRPr="0050311A" w:rsidRDefault="009002E0" w:rsidP="009002E0">
            <w:pPr>
              <w:rPr>
                <w:rFonts w:cs="Arial"/>
                <w:color w:val="000000"/>
                <w:sz w:val="22"/>
                <w:szCs w:val="22"/>
                <w:lang w:eastAsia="en-US"/>
              </w:rPr>
            </w:pPr>
            <w:r w:rsidRPr="00EE5F29">
              <w:rPr>
                <w:rFonts w:cs="Arial"/>
                <w:color w:val="000000"/>
                <w:sz w:val="22"/>
                <w:szCs w:val="22"/>
                <w:lang w:eastAsia="en-US"/>
              </w:rPr>
              <w:t>Isolates the basic themes of their own research; formulates basic research questions and hypotheses.</w:t>
            </w:r>
          </w:p>
        </w:tc>
        <w:tc>
          <w:tcPr>
            <w:tcW w:w="1727" w:type="dxa"/>
            <w:tcBorders>
              <w:left w:val="single" w:sz="4" w:space="0" w:color="auto"/>
              <w:bottom w:val="single" w:sz="4" w:space="0" w:color="auto"/>
              <w:right w:val="single" w:sz="4" w:space="0" w:color="auto"/>
            </w:tcBorders>
            <w:vAlign w:val="center"/>
          </w:tcPr>
          <w:p w14:paraId="43580839" w14:textId="1A7822C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bottom w:val="single" w:sz="4" w:space="0" w:color="auto"/>
              <w:right w:val="single" w:sz="4" w:space="0" w:color="auto"/>
            </w:tcBorders>
            <w:vAlign w:val="center"/>
          </w:tcPr>
          <w:p w14:paraId="636BAA60" w14:textId="0DDC17C6"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bl>
    <w:p w14:paraId="63106C5B" w14:textId="77777777" w:rsidR="00D13F08" w:rsidRPr="00E24AF8" w:rsidRDefault="00D13F08" w:rsidP="00D13F08">
      <w:pPr>
        <w:rPr>
          <w:rFonts w:cs="Arial"/>
          <w:color w:val="000000"/>
          <w:sz w:val="22"/>
          <w:szCs w:val="22"/>
          <w:lang w:eastAsia="en-US"/>
        </w:rPr>
      </w:pPr>
    </w:p>
    <w:p w14:paraId="0819C171" w14:textId="2670B3C1" w:rsidR="00223345" w:rsidRDefault="00223345" w:rsidP="00D13F08">
      <w:pPr>
        <w:rPr>
          <w:rFonts w:cs="Arial"/>
          <w:color w:val="000000"/>
          <w:sz w:val="22"/>
          <w:szCs w:val="22"/>
          <w:lang w:eastAsia="en-US"/>
        </w:rPr>
      </w:pPr>
    </w:p>
    <w:p w14:paraId="4CACB68C" w14:textId="18E404FC" w:rsidR="00C66FCE" w:rsidRDefault="00C66FCE" w:rsidP="00D13F08">
      <w:pPr>
        <w:rPr>
          <w:rFonts w:cs="Arial"/>
          <w:color w:val="000000"/>
          <w:sz w:val="22"/>
          <w:szCs w:val="22"/>
          <w:lang w:eastAsia="en-US"/>
        </w:rPr>
      </w:pPr>
    </w:p>
    <w:p w14:paraId="7E9FEF24" w14:textId="58A62FBD" w:rsidR="00C66FCE" w:rsidRDefault="00C66FCE" w:rsidP="00D13F08">
      <w:pPr>
        <w:rPr>
          <w:rFonts w:cs="Arial"/>
          <w:color w:val="000000"/>
          <w:sz w:val="22"/>
          <w:szCs w:val="22"/>
          <w:lang w:eastAsia="en-US"/>
        </w:rPr>
      </w:pPr>
    </w:p>
    <w:p w14:paraId="7A8242A5" w14:textId="72439DBD" w:rsidR="00C66FCE" w:rsidRDefault="00C66FCE" w:rsidP="00D13F08">
      <w:pPr>
        <w:rPr>
          <w:rFonts w:cs="Arial"/>
          <w:color w:val="000000"/>
          <w:sz w:val="22"/>
          <w:szCs w:val="22"/>
          <w:lang w:eastAsia="en-US"/>
        </w:rPr>
      </w:pPr>
    </w:p>
    <w:p w14:paraId="270747C9" w14:textId="5D59A1B1" w:rsidR="00C66FCE" w:rsidRDefault="00C66FCE" w:rsidP="00D13F08">
      <w:pPr>
        <w:rPr>
          <w:rFonts w:cs="Arial"/>
          <w:color w:val="000000"/>
          <w:sz w:val="22"/>
          <w:szCs w:val="22"/>
          <w:lang w:eastAsia="en-US"/>
        </w:rPr>
      </w:pPr>
    </w:p>
    <w:p w14:paraId="529CDB91" w14:textId="66A02277" w:rsidR="00C66FCE" w:rsidRDefault="00C66FCE" w:rsidP="00D13F08">
      <w:pPr>
        <w:rPr>
          <w:rFonts w:cs="Arial"/>
          <w:color w:val="000000"/>
          <w:sz w:val="22"/>
          <w:szCs w:val="22"/>
          <w:lang w:eastAsia="en-US"/>
        </w:rPr>
      </w:pPr>
    </w:p>
    <w:p w14:paraId="28571270" w14:textId="77777777" w:rsidR="00C66FCE" w:rsidRPr="00E24AF8" w:rsidRDefault="00C66FCE" w:rsidP="00D13F08">
      <w:pPr>
        <w:rPr>
          <w:rFonts w:cs="Arial"/>
          <w:color w:val="000000"/>
          <w:sz w:val="22"/>
          <w:szCs w:val="22"/>
          <w:lang w:eastAsia="en-US"/>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9900"/>
        <w:gridCol w:w="1727"/>
        <w:gridCol w:w="541"/>
      </w:tblGrid>
      <w:tr w:rsidR="00D13F08" w:rsidRPr="00C66FCE" w14:paraId="3C7DAEFF" w14:textId="77777777" w:rsidTr="00223345">
        <w:trPr>
          <w:cantSplit/>
        </w:trPr>
        <w:tc>
          <w:tcPr>
            <w:tcW w:w="14745" w:type="dxa"/>
            <w:gridSpan w:val="4"/>
            <w:tcBorders>
              <w:top w:val="single" w:sz="4" w:space="0" w:color="auto"/>
              <w:left w:val="single" w:sz="4" w:space="0" w:color="auto"/>
              <w:bottom w:val="single" w:sz="4" w:space="0" w:color="auto"/>
              <w:right w:val="single" w:sz="4" w:space="0" w:color="auto"/>
            </w:tcBorders>
            <w:hideMark/>
          </w:tcPr>
          <w:p w14:paraId="5F1ED27B" w14:textId="77777777" w:rsidR="00D13F08" w:rsidRPr="00E24AF8" w:rsidRDefault="00D13F08" w:rsidP="00740A20">
            <w:pPr>
              <w:rPr>
                <w:rFonts w:cs="Arial"/>
                <w:b/>
                <w:color w:val="000000"/>
                <w:sz w:val="22"/>
                <w:szCs w:val="22"/>
                <w:lang w:eastAsia="en-US"/>
              </w:rPr>
            </w:pPr>
            <w:r w:rsidRPr="00E24AF8">
              <w:rPr>
                <w:rFonts w:cs="Arial"/>
                <w:b/>
                <w:color w:val="000000"/>
                <w:sz w:val="22"/>
                <w:szCs w:val="22"/>
                <w:lang w:eastAsia="en-US"/>
              </w:rPr>
              <w:t>A3 Creativity</w:t>
            </w:r>
          </w:p>
        </w:tc>
      </w:tr>
      <w:tr w:rsidR="00D13F08" w:rsidRPr="00C66FCE" w14:paraId="034C8852" w14:textId="77777777" w:rsidTr="00223345">
        <w:trPr>
          <w:cantSplit/>
        </w:trPr>
        <w:tc>
          <w:tcPr>
            <w:tcW w:w="2577" w:type="dxa"/>
            <w:tcBorders>
              <w:top w:val="single" w:sz="4" w:space="0" w:color="auto"/>
              <w:left w:val="single" w:sz="4" w:space="0" w:color="auto"/>
              <w:bottom w:val="single" w:sz="4" w:space="0" w:color="auto"/>
              <w:right w:val="single" w:sz="4" w:space="0" w:color="auto"/>
            </w:tcBorders>
            <w:hideMark/>
          </w:tcPr>
          <w:p w14:paraId="3CAF3F35"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Descriptors</w:t>
            </w:r>
          </w:p>
        </w:tc>
        <w:tc>
          <w:tcPr>
            <w:tcW w:w="9900" w:type="dxa"/>
            <w:tcBorders>
              <w:top w:val="single" w:sz="4" w:space="0" w:color="auto"/>
              <w:left w:val="single" w:sz="4" w:space="0" w:color="auto"/>
              <w:bottom w:val="single" w:sz="4" w:space="0" w:color="auto"/>
              <w:right w:val="single" w:sz="4" w:space="0" w:color="auto"/>
            </w:tcBorders>
            <w:hideMark/>
          </w:tcPr>
          <w:p w14:paraId="2A18B48A" w14:textId="492C6EC4" w:rsidR="00D13F08" w:rsidRPr="00E24AF8" w:rsidRDefault="00313044" w:rsidP="00740A20">
            <w:pPr>
              <w:keepNext/>
              <w:rPr>
                <w:rFonts w:cs="Arial"/>
                <w:color w:val="000000"/>
                <w:sz w:val="22"/>
                <w:szCs w:val="22"/>
                <w:lang w:eastAsia="en-US"/>
              </w:rPr>
            </w:pPr>
            <w:r w:rsidRPr="00E24AF8">
              <w:rPr>
                <w:rFonts w:cs="Arial"/>
                <w:b/>
                <w:color w:val="000000"/>
                <w:sz w:val="22"/>
                <w:szCs w:val="22"/>
                <w:lang w:eastAsia="en-US"/>
              </w:rPr>
              <w:t>A</w:t>
            </w:r>
            <w:r w:rsidR="00BB5593">
              <w:rPr>
                <w:rFonts w:cs="Arial"/>
                <w:b/>
                <w:color w:val="000000"/>
                <w:sz w:val="22"/>
                <w:szCs w:val="22"/>
                <w:lang w:eastAsia="en-US"/>
              </w:rPr>
              <w:t xml:space="preserve"> </w:t>
            </w:r>
            <w:r w:rsidRPr="00E24AF8">
              <w:rPr>
                <w:rFonts w:cs="Arial"/>
                <w:b/>
                <w:color w:val="000000"/>
                <w:sz w:val="22"/>
                <w:szCs w:val="22"/>
                <w:lang w:eastAsia="en-US"/>
              </w:rPr>
              <w:t>competent and confide</w:t>
            </w:r>
            <w:r w:rsidR="00D13F08" w:rsidRPr="00E24AF8">
              <w:rPr>
                <w:rFonts w:cs="Arial"/>
                <w:b/>
                <w:color w:val="000000"/>
                <w:sz w:val="22"/>
                <w:szCs w:val="22"/>
                <w:lang w:eastAsia="en-US"/>
              </w:rPr>
              <w:t xml:space="preserve">nt doctoral candidate… </w:t>
            </w:r>
          </w:p>
        </w:tc>
        <w:tc>
          <w:tcPr>
            <w:tcW w:w="2268" w:type="dxa"/>
            <w:gridSpan w:val="2"/>
            <w:tcBorders>
              <w:top w:val="single" w:sz="4" w:space="0" w:color="auto"/>
              <w:left w:val="single" w:sz="4" w:space="0" w:color="auto"/>
              <w:bottom w:val="single" w:sz="4" w:space="0" w:color="auto"/>
              <w:right w:val="single" w:sz="4" w:space="0" w:color="auto"/>
            </w:tcBorders>
            <w:hideMark/>
          </w:tcPr>
          <w:p w14:paraId="10D2D546"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Where are you now?</w:t>
            </w:r>
          </w:p>
        </w:tc>
      </w:tr>
      <w:tr w:rsidR="009002E0" w:rsidRPr="00C66FCE" w14:paraId="4C85E261" w14:textId="77777777" w:rsidTr="009002E0">
        <w:trPr>
          <w:cantSplit/>
        </w:trPr>
        <w:tc>
          <w:tcPr>
            <w:tcW w:w="2577" w:type="dxa"/>
            <w:tcBorders>
              <w:top w:val="single" w:sz="4" w:space="0" w:color="auto"/>
              <w:left w:val="single" w:sz="4" w:space="0" w:color="auto"/>
              <w:bottom w:val="single" w:sz="4" w:space="0" w:color="auto"/>
              <w:right w:val="single" w:sz="4" w:space="0" w:color="auto"/>
            </w:tcBorders>
            <w:hideMark/>
          </w:tcPr>
          <w:p w14:paraId="2A165382" w14:textId="77777777" w:rsidR="009002E0" w:rsidRPr="00E24AF8" w:rsidRDefault="009002E0" w:rsidP="009002E0">
            <w:pPr>
              <w:numPr>
                <w:ilvl w:val="0"/>
                <w:numId w:val="7"/>
              </w:numPr>
              <w:outlineLvl w:val="2"/>
              <w:rPr>
                <w:rFonts w:cs="Arial"/>
                <w:b/>
                <w:bCs/>
                <w:iCs/>
                <w:color w:val="000000"/>
                <w:sz w:val="22"/>
                <w:szCs w:val="22"/>
                <w:lang w:eastAsia="en-US"/>
              </w:rPr>
            </w:pPr>
            <w:r w:rsidRPr="00E24AF8">
              <w:rPr>
                <w:rFonts w:cs="Arial"/>
                <w:b/>
                <w:bCs/>
                <w:i/>
                <w:color w:val="000000"/>
                <w:sz w:val="22"/>
                <w:szCs w:val="22"/>
                <w:lang w:eastAsia="en-US"/>
              </w:rPr>
              <w:br w:type="page"/>
            </w:r>
            <w:r w:rsidRPr="00E24AF8">
              <w:rPr>
                <w:rFonts w:cs="Arial"/>
                <w:b/>
                <w:bCs/>
                <w:i/>
                <w:color w:val="000000"/>
                <w:sz w:val="22"/>
                <w:szCs w:val="22"/>
                <w:lang w:eastAsia="en-US"/>
              </w:rPr>
              <w:br w:type="page"/>
            </w:r>
            <w:r w:rsidRPr="00E24AF8">
              <w:rPr>
                <w:rFonts w:cs="Arial"/>
                <w:b/>
                <w:bCs/>
                <w:iCs/>
                <w:color w:val="000000"/>
                <w:sz w:val="22"/>
                <w:szCs w:val="22"/>
                <w:lang w:eastAsia="en-US"/>
              </w:rPr>
              <w:t xml:space="preserve">Inquiring mind </w:t>
            </w:r>
          </w:p>
        </w:tc>
        <w:tc>
          <w:tcPr>
            <w:tcW w:w="9900" w:type="dxa"/>
            <w:tcBorders>
              <w:top w:val="single" w:sz="4" w:space="0" w:color="auto"/>
              <w:left w:val="single" w:sz="4" w:space="0" w:color="auto"/>
              <w:bottom w:val="single" w:sz="4" w:space="0" w:color="auto"/>
              <w:right w:val="single" w:sz="4" w:space="0" w:color="auto"/>
            </w:tcBorders>
            <w:hideMark/>
          </w:tcPr>
          <w:p w14:paraId="358E7207" w14:textId="77777777" w:rsidR="009002E0" w:rsidRPr="0050311A" w:rsidRDefault="009002E0" w:rsidP="009002E0">
            <w:pPr>
              <w:rPr>
                <w:rFonts w:cs="Arial"/>
                <w:color w:val="000000"/>
                <w:sz w:val="22"/>
                <w:szCs w:val="22"/>
                <w:lang w:eastAsia="en-US"/>
              </w:rPr>
            </w:pPr>
            <w:r w:rsidRPr="00EE5F29">
              <w:rPr>
                <w:rFonts w:cs="Arial"/>
                <w:color w:val="000000"/>
                <w:sz w:val="22"/>
                <w:szCs w:val="22"/>
                <w:lang w:eastAsia="en-US"/>
              </w:rPr>
              <w:t xml:space="preserve">Demonstrates a willingness and ability to learn and acquire knowledge. </w:t>
            </w:r>
          </w:p>
          <w:p w14:paraId="34B9522E"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Develops a style of questioning and questioning technique. </w:t>
            </w:r>
          </w:p>
          <w:p w14:paraId="44928E2B"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Demonstrates flexibility and open-mindedness. </w:t>
            </w:r>
          </w:p>
        </w:tc>
        <w:tc>
          <w:tcPr>
            <w:tcW w:w="1727" w:type="dxa"/>
            <w:tcBorders>
              <w:top w:val="single" w:sz="4" w:space="0" w:color="auto"/>
              <w:left w:val="single" w:sz="4" w:space="0" w:color="auto"/>
              <w:right w:val="single" w:sz="4" w:space="0" w:color="auto"/>
            </w:tcBorders>
            <w:vAlign w:val="center"/>
          </w:tcPr>
          <w:p w14:paraId="49DA16C1" w14:textId="7612335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right w:val="single" w:sz="4" w:space="0" w:color="auto"/>
            </w:tcBorders>
            <w:vAlign w:val="center"/>
          </w:tcPr>
          <w:p w14:paraId="4564F132" w14:textId="3349BFD2"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60A5EFF0" w14:textId="77777777" w:rsidTr="009002E0">
        <w:trPr>
          <w:cantSplit/>
        </w:trPr>
        <w:tc>
          <w:tcPr>
            <w:tcW w:w="2577" w:type="dxa"/>
            <w:tcBorders>
              <w:top w:val="single" w:sz="4" w:space="0" w:color="auto"/>
              <w:left w:val="single" w:sz="4" w:space="0" w:color="auto"/>
              <w:bottom w:val="single" w:sz="4" w:space="0" w:color="auto"/>
              <w:right w:val="single" w:sz="4" w:space="0" w:color="auto"/>
            </w:tcBorders>
          </w:tcPr>
          <w:p w14:paraId="474A8D90" w14:textId="77777777" w:rsidR="009002E0" w:rsidRPr="00E24AF8" w:rsidRDefault="009002E0" w:rsidP="009002E0">
            <w:pPr>
              <w:numPr>
                <w:ilvl w:val="0"/>
                <w:numId w:val="7"/>
              </w:numPr>
              <w:outlineLvl w:val="2"/>
              <w:rPr>
                <w:rFonts w:cs="Arial"/>
                <w:b/>
                <w:bCs/>
                <w:i/>
                <w:iCs/>
                <w:color w:val="000000"/>
                <w:sz w:val="22"/>
                <w:szCs w:val="22"/>
                <w:lang w:eastAsia="en-US"/>
              </w:rPr>
            </w:pPr>
            <w:r w:rsidRPr="00E24AF8">
              <w:rPr>
                <w:rFonts w:cs="Arial"/>
                <w:b/>
                <w:bCs/>
                <w:iCs/>
                <w:color w:val="000000"/>
                <w:sz w:val="22"/>
                <w:szCs w:val="22"/>
                <w:lang w:eastAsia="en-US"/>
              </w:rPr>
              <w:t>Intellectual insight</w:t>
            </w:r>
          </w:p>
          <w:p w14:paraId="12259D7D" w14:textId="77777777" w:rsidR="009002E0" w:rsidRPr="00E24AF8" w:rsidRDefault="009002E0" w:rsidP="009002E0">
            <w:pPr>
              <w:rPr>
                <w:rFonts w:cs="Arial"/>
                <w:color w:val="000000"/>
                <w:sz w:val="22"/>
                <w:szCs w:val="22"/>
                <w:lang w:eastAsia="en-US"/>
              </w:rPr>
            </w:pPr>
          </w:p>
        </w:tc>
        <w:tc>
          <w:tcPr>
            <w:tcW w:w="9900" w:type="dxa"/>
            <w:tcBorders>
              <w:top w:val="single" w:sz="4" w:space="0" w:color="auto"/>
              <w:left w:val="single" w:sz="4" w:space="0" w:color="auto"/>
              <w:bottom w:val="single" w:sz="4" w:space="0" w:color="auto"/>
              <w:right w:val="single" w:sz="4" w:space="0" w:color="auto"/>
            </w:tcBorders>
            <w:hideMark/>
          </w:tcPr>
          <w:p w14:paraId="48178586" w14:textId="63F33746" w:rsidR="009002E0" w:rsidRPr="0050311A" w:rsidRDefault="009002E0" w:rsidP="009002E0">
            <w:pPr>
              <w:rPr>
                <w:rFonts w:cs="Arial"/>
                <w:color w:val="000000"/>
                <w:sz w:val="22"/>
                <w:szCs w:val="22"/>
                <w:lang w:eastAsia="en-US"/>
              </w:rPr>
            </w:pPr>
            <w:r w:rsidRPr="00EE5F29">
              <w:rPr>
                <w:rFonts w:cs="Arial"/>
                <w:color w:val="000000"/>
                <w:sz w:val="22"/>
                <w:szCs w:val="22"/>
                <w:lang w:eastAsia="en-US"/>
              </w:rPr>
              <w:t>Absorbs and appropriates ideas</w:t>
            </w:r>
            <w:r w:rsidRPr="0050311A">
              <w:rPr>
                <w:rFonts w:cs="Arial"/>
                <w:color w:val="000000"/>
                <w:sz w:val="22"/>
                <w:szCs w:val="22"/>
                <w:lang w:eastAsia="en-US"/>
              </w:rPr>
              <w:t xml:space="preserve"> and practices; is intellectually sharp.</w:t>
            </w:r>
          </w:p>
          <w:p w14:paraId="496A3999"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Creates ideas and opportunities by investigating/seeking information. Shows initiative and works independently. </w:t>
            </w:r>
          </w:p>
        </w:tc>
        <w:tc>
          <w:tcPr>
            <w:tcW w:w="1727" w:type="dxa"/>
            <w:tcBorders>
              <w:left w:val="single" w:sz="4" w:space="0" w:color="auto"/>
              <w:right w:val="single" w:sz="4" w:space="0" w:color="auto"/>
            </w:tcBorders>
            <w:vAlign w:val="center"/>
          </w:tcPr>
          <w:p w14:paraId="34BE5B1B" w14:textId="2F509BF4"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0B308D35" w14:textId="427BB01D"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0EEDF157" w14:textId="77777777" w:rsidTr="009002E0">
        <w:trPr>
          <w:cantSplit/>
        </w:trPr>
        <w:tc>
          <w:tcPr>
            <w:tcW w:w="2577" w:type="dxa"/>
            <w:tcBorders>
              <w:top w:val="single" w:sz="4" w:space="0" w:color="auto"/>
              <w:left w:val="single" w:sz="4" w:space="0" w:color="auto"/>
              <w:bottom w:val="single" w:sz="4" w:space="0" w:color="auto"/>
              <w:right w:val="single" w:sz="4" w:space="0" w:color="auto"/>
            </w:tcBorders>
            <w:hideMark/>
          </w:tcPr>
          <w:p w14:paraId="58F2A12E" w14:textId="77777777" w:rsidR="009002E0" w:rsidRPr="00E24AF8" w:rsidRDefault="009002E0" w:rsidP="009002E0">
            <w:pPr>
              <w:numPr>
                <w:ilvl w:val="0"/>
                <w:numId w:val="7"/>
              </w:numPr>
              <w:outlineLvl w:val="2"/>
              <w:rPr>
                <w:rFonts w:cs="Arial"/>
                <w:b/>
                <w:bCs/>
                <w:iCs/>
                <w:color w:val="000000"/>
                <w:sz w:val="22"/>
                <w:szCs w:val="22"/>
                <w:lang w:eastAsia="en-US"/>
              </w:rPr>
            </w:pPr>
            <w:r w:rsidRPr="00E24AF8">
              <w:rPr>
                <w:rFonts w:cs="Arial"/>
                <w:b/>
                <w:bCs/>
                <w:iCs/>
                <w:color w:val="000000"/>
                <w:sz w:val="22"/>
                <w:szCs w:val="22"/>
                <w:lang w:eastAsia="en-US"/>
              </w:rPr>
              <w:t xml:space="preserve">Innovation </w:t>
            </w:r>
          </w:p>
        </w:tc>
        <w:tc>
          <w:tcPr>
            <w:tcW w:w="9900" w:type="dxa"/>
            <w:tcBorders>
              <w:top w:val="single" w:sz="4" w:space="0" w:color="auto"/>
              <w:left w:val="single" w:sz="4" w:space="0" w:color="auto"/>
              <w:bottom w:val="single" w:sz="4" w:space="0" w:color="auto"/>
              <w:right w:val="single" w:sz="4" w:space="0" w:color="auto"/>
            </w:tcBorders>
            <w:hideMark/>
          </w:tcPr>
          <w:p w14:paraId="6F1E3720" w14:textId="2CA4BC21" w:rsidR="009002E0" w:rsidRPr="0050311A" w:rsidRDefault="009002E0" w:rsidP="009002E0">
            <w:pPr>
              <w:rPr>
                <w:rFonts w:cs="Arial"/>
                <w:color w:val="000000"/>
                <w:sz w:val="22"/>
                <w:szCs w:val="22"/>
                <w:lang w:eastAsia="en-US"/>
              </w:rPr>
            </w:pPr>
            <w:r w:rsidRPr="00EE5F29">
              <w:rPr>
                <w:rFonts w:cs="Arial"/>
                <w:color w:val="000000"/>
                <w:sz w:val="22"/>
                <w:szCs w:val="22"/>
                <w:lang w:eastAsia="en-US"/>
              </w:rPr>
              <w:t xml:space="preserve">Understands the role of </w:t>
            </w:r>
            <w:r w:rsidRPr="0050311A">
              <w:rPr>
                <w:rFonts w:cs="Arial"/>
                <w:color w:val="000000"/>
                <w:sz w:val="22"/>
                <w:szCs w:val="22"/>
                <w:lang w:eastAsia="en-US"/>
              </w:rPr>
              <w:t>critique, innovation and creativity in research.</w:t>
            </w:r>
          </w:p>
          <w:p w14:paraId="7535C986"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May engage in inter-disciplinary research.</w:t>
            </w:r>
          </w:p>
        </w:tc>
        <w:tc>
          <w:tcPr>
            <w:tcW w:w="1727" w:type="dxa"/>
            <w:tcBorders>
              <w:left w:val="single" w:sz="4" w:space="0" w:color="auto"/>
              <w:right w:val="single" w:sz="4" w:space="0" w:color="auto"/>
            </w:tcBorders>
            <w:vAlign w:val="center"/>
          </w:tcPr>
          <w:p w14:paraId="679033B3" w14:textId="1DCE0F66"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2B81001C" w14:textId="05318C9B"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03886D8E" w14:textId="77777777" w:rsidTr="009002E0">
        <w:trPr>
          <w:cantSplit/>
        </w:trPr>
        <w:tc>
          <w:tcPr>
            <w:tcW w:w="2577" w:type="dxa"/>
            <w:tcBorders>
              <w:top w:val="single" w:sz="4" w:space="0" w:color="auto"/>
              <w:left w:val="single" w:sz="4" w:space="0" w:color="auto"/>
              <w:bottom w:val="single" w:sz="4" w:space="0" w:color="auto"/>
              <w:right w:val="single" w:sz="4" w:space="0" w:color="auto"/>
            </w:tcBorders>
            <w:hideMark/>
          </w:tcPr>
          <w:p w14:paraId="59504ECD" w14:textId="77777777" w:rsidR="009002E0" w:rsidRPr="00E24AF8" w:rsidRDefault="009002E0" w:rsidP="009002E0">
            <w:pPr>
              <w:numPr>
                <w:ilvl w:val="0"/>
                <w:numId w:val="7"/>
              </w:numPr>
              <w:outlineLvl w:val="2"/>
              <w:rPr>
                <w:rFonts w:cs="Arial"/>
                <w:b/>
                <w:bCs/>
                <w:iCs/>
                <w:color w:val="000000"/>
                <w:sz w:val="22"/>
                <w:szCs w:val="22"/>
                <w:lang w:eastAsia="en-US"/>
              </w:rPr>
            </w:pPr>
            <w:r w:rsidRPr="00E24AF8">
              <w:rPr>
                <w:rFonts w:cs="Arial"/>
                <w:b/>
                <w:bCs/>
                <w:iCs/>
                <w:color w:val="000000"/>
                <w:sz w:val="22"/>
                <w:szCs w:val="22"/>
                <w:lang w:eastAsia="en-US"/>
              </w:rPr>
              <w:t>Argument construction</w:t>
            </w:r>
          </w:p>
        </w:tc>
        <w:tc>
          <w:tcPr>
            <w:tcW w:w="9900" w:type="dxa"/>
            <w:tcBorders>
              <w:top w:val="single" w:sz="4" w:space="0" w:color="auto"/>
              <w:left w:val="single" w:sz="4" w:space="0" w:color="auto"/>
              <w:bottom w:val="single" w:sz="4" w:space="0" w:color="auto"/>
              <w:right w:val="single" w:sz="4" w:space="0" w:color="auto"/>
            </w:tcBorders>
            <w:hideMark/>
          </w:tcPr>
          <w:p w14:paraId="78EBF126" w14:textId="77777777" w:rsidR="009002E0" w:rsidRPr="0050311A" w:rsidRDefault="009002E0" w:rsidP="009002E0">
            <w:pPr>
              <w:rPr>
                <w:rFonts w:cs="Arial"/>
                <w:color w:val="000000"/>
                <w:sz w:val="22"/>
                <w:szCs w:val="22"/>
                <w:lang w:eastAsia="en-US"/>
              </w:rPr>
            </w:pPr>
            <w:r w:rsidRPr="00EE5F29">
              <w:rPr>
                <w:rFonts w:cs="Arial"/>
                <w:color w:val="000000"/>
                <w:sz w:val="22"/>
                <w:szCs w:val="22"/>
                <w:lang w:eastAsia="en-US"/>
              </w:rPr>
              <w:t>Constructively defends research outcomes.</w:t>
            </w:r>
          </w:p>
          <w:p w14:paraId="0E8F477A" w14:textId="00D0B4BE"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Provides evidence in support of ideas and practices.</w:t>
            </w:r>
          </w:p>
          <w:p w14:paraId="29B5D2C9"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Structures oral and written arguments concisely and intelligibly.</w:t>
            </w:r>
          </w:p>
        </w:tc>
        <w:tc>
          <w:tcPr>
            <w:tcW w:w="1727" w:type="dxa"/>
            <w:tcBorders>
              <w:left w:val="single" w:sz="4" w:space="0" w:color="auto"/>
              <w:right w:val="single" w:sz="4" w:space="0" w:color="auto"/>
            </w:tcBorders>
            <w:vAlign w:val="center"/>
          </w:tcPr>
          <w:p w14:paraId="3084D5DE" w14:textId="58EBD3E6"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3F643D17" w14:textId="6A2D043B"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350D4AE2" w14:textId="77777777" w:rsidTr="009002E0">
        <w:trPr>
          <w:cantSplit/>
        </w:trPr>
        <w:tc>
          <w:tcPr>
            <w:tcW w:w="2577" w:type="dxa"/>
            <w:tcBorders>
              <w:top w:val="single" w:sz="4" w:space="0" w:color="auto"/>
              <w:left w:val="single" w:sz="4" w:space="0" w:color="auto"/>
              <w:bottom w:val="single" w:sz="4" w:space="0" w:color="auto"/>
              <w:right w:val="single" w:sz="4" w:space="0" w:color="auto"/>
            </w:tcBorders>
            <w:hideMark/>
          </w:tcPr>
          <w:p w14:paraId="60BEA439" w14:textId="77777777" w:rsidR="009002E0" w:rsidRDefault="009002E0" w:rsidP="009002E0">
            <w:pPr>
              <w:numPr>
                <w:ilvl w:val="0"/>
                <w:numId w:val="7"/>
              </w:numPr>
              <w:outlineLvl w:val="2"/>
              <w:rPr>
                <w:rFonts w:cs="Arial"/>
                <w:b/>
                <w:bCs/>
                <w:iCs/>
                <w:color w:val="000000"/>
                <w:sz w:val="22"/>
                <w:szCs w:val="22"/>
                <w:lang w:eastAsia="en-US"/>
              </w:rPr>
            </w:pPr>
            <w:r w:rsidRPr="00E24AF8">
              <w:rPr>
                <w:rFonts w:cs="Arial"/>
                <w:b/>
                <w:bCs/>
                <w:iCs/>
                <w:color w:val="000000"/>
                <w:sz w:val="22"/>
                <w:szCs w:val="22"/>
                <w:lang w:eastAsia="en-US"/>
              </w:rPr>
              <w:t>Intellectual risk</w:t>
            </w:r>
          </w:p>
          <w:p w14:paraId="23DF9E07" w14:textId="0CDBA110" w:rsidR="00EE5F29" w:rsidRPr="00E24AF8" w:rsidRDefault="00EE5F29" w:rsidP="00E24AF8">
            <w:pPr>
              <w:ind w:left="360"/>
              <w:outlineLvl w:val="2"/>
              <w:rPr>
                <w:rFonts w:cs="Arial"/>
                <w:b/>
                <w:bCs/>
                <w:iCs/>
                <w:color w:val="000000"/>
                <w:sz w:val="22"/>
                <w:szCs w:val="22"/>
                <w:lang w:eastAsia="en-US"/>
              </w:rPr>
            </w:pPr>
          </w:p>
        </w:tc>
        <w:tc>
          <w:tcPr>
            <w:tcW w:w="9900" w:type="dxa"/>
            <w:tcBorders>
              <w:top w:val="single" w:sz="4" w:space="0" w:color="auto"/>
              <w:left w:val="single" w:sz="4" w:space="0" w:color="auto"/>
              <w:bottom w:val="single" w:sz="4" w:space="0" w:color="auto"/>
              <w:right w:val="single" w:sz="4" w:space="0" w:color="auto"/>
            </w:tcBorders>
            <w:hideMark/>
          </w:tcPr>
          <w:p w14:paraId="54BE4A48" w14:textId="3D526DDB" w:rsidR="009002E0" w:rsidRPr="00C66FCE" w:rsidRDefault="009002E0" w:rsidP="009002E0">
            <w:pPr>
              <w:rPr>
                <w:rFonts w:cs="Arial"/>
                <w:color w:val="000000"/>
                <w:sz w:val="22"/>
                <w:szCs w:val="22"/>
                <w:lang w:eastAsia="en-US"/>
              </w:rPr>
            </w:pPr>
            <w:r w:rsidRPr="00EE5F29">
              <w:rPr>
                <w:rFonts w:cs="Arial"/>
                <w:color w:val="000000"/>
                <w:sz w:val="22"/>
                <w:szCs w:val="22"/>
                <w:lang w:eastAsia="en-US"/>
              </w:rPr>
              <w:t xml:space="preserve">Tests the boundaries, </w:t>
            </w:r>
            <w:r w:rsidRPr="00C66FCE">
              <w:rPr>
                <w:rFonts w:cs="Arial"/>
                <w:color w:val="000000"/>
                <w:sz w:val="22"/>
                <w:szCs w:val="22"/>
                <w:lang w:eastAsia="en-US"/>
              </w:rPr>
              <w:t>shares ideas with critical audiences to reflect and act on their responses.</w:t>
            </w:r>
          </w:p>
        </w:tc>
        <w:tc>
          <w:tcPr>
            <w:tcW w:w="1727" w:type="dxa"/>
            <w:tcBorders>
              <w:left w:val="single" w:sz="4" w:space="0" w:color="auto"/>
              <w:bottom w:val="single" w:sz="4" w:space="0" w:color="auto"/>
              <w:right w:val="single" w:sz="4" w:space="0" w:color="auto"/>
            </w:tcBorders>
            <w:vAlign w:val="center"/>
          </w:tcPr>
          <w:p w14:paraId="55CBD5B6" w14:textId="64EEE125"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bottom w:val="single" w:sz="4" w:space="0" w:color="auto"/>
              <w:right w:val="single" w:sz="4" w:space="0" w:color="auto"/>
            </w:tcBorders>
            <w:vAlign w:val="center"/>
          </w:tcPr>
          <w:p w14:paraId="2334A0E6" w14:textId="3B402414"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bl>
    <w:p w14:paraId="150D8ABE" w14:textId="77777777" w:rsidR="00870309" w:rsidRPr="00E24AF8" w:rsidRDefault="00870309" w:rsidP="00D13F08">
      <w:pPr>
        <w:spacing w:before="200" w:after="100"/>
        <w:outlineLvl w:val="0"/>
        <w:rPr>
          <w:rFonts w:cs="Arial"/>
          <w:b/>
          <w:bCs/>
          <w:kern w:val="28"/>
          <w:sz w:val="22"/>
          <w:szCs w:val="22"/>
          <w:lang w:eastAsia="en-US"/>
        </w:rPr>
      </w:pPr>
    </w:p>
    <w:p w14:paraId="59FE83D6" w14:textId="68836D86" w:rsidR="00D13F08" w:rsidRPr="00E24AF8" w:rsidRDefault="00D13F08" w:rsidP="00D13F08">
      <w:pPr>
        <w:spacing w:before="200" w:after="100"/>
        <w:outlineLvl w:val="0"/>
        <w:rPr>
          <w:rFonts w:cs="Arial"/>
          <w:b/>
          <w:bCs/>
          <w:color w:val="000000"/>
          <w:kern w:val="28"/>
          <w:sz w:val="22"/>
          <w:szCs w:val="22"/>
          <w:lang w:eastAsia="en-US"/>
        </w:rPr>
      </w:pPr>
      <w:r w:rsidRPr="00E24AF8">
        <w:rPr>
          <w:rFonts w:cs="Arial"/>
          <w:b/>
          <w:bCs/>
          <w:kern w:val="28"/>
          <w:sz w:val="22"/>
          <w:szCs w:val="22"/>
          <w:lang w:eastAsia="en-US"/>
        </w:rPr>
        <w:t>Domain B: Personal effectiveness</w:t>
      </w:r>
    </w:p>
    <w:p w14:paraId="14148A60" w14:textId="77777777" w:rsidR="00D13F08" w:rsidRPr="00E24AF8" w:rsidRDefault="00D13F08" w:rsidP="00D13F08">
      <w:pPr>
        <w:rPr>
          <w:rFonts w:cs="Arial"/>
          <w:color w:val="000000"/>
          <w:sz w:val="22"/>
          <w:szCs w:val="22"/>
          <w:lang w:eastAsia="en-US"/>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9924"/>
        <w:gridCol w:w="1585"/>
        <w:gridCol w:w="683"/>
      </w:tblGrid>
      <w:tr w:rsidR="00D13F08" w:rsidRPr="00C66FCE" w14:paraId="611D197D" w14:textId="77777777" w:rsidTr="009002E0">
        <w:trPr>
          <w:cantSplit/>
        </w:trPr>
        <w:tc>
          <w:tcPr>
            <w:tcW w:w="14745" w:type="dxa"/>
            <w:gridSpan w:val="4"/>
            <w:tcBorders>
              <w:top w:val="single" w:sz="4" w:space="0" w:color="auto"/>
              <w:left w:val="single" w:sz="4" w:space="0" w:color="auto"/>
              <w:bottom w:val="single" w:sz="4" w:space="0" w:color="auto"/>
              <w:right w:val="single" w:sz="4" w:space="0" w:color="auto"/>
            </w:tcBorders>
            <w:hideMark/>
          </w:tcPr>
          <w:p w14:paraId="730D5259" w14:textId="77777777" w:rsidR="00D13F08" w:rsidRPr="00E24AF8" w:rsidRDefault="00D13F08" w:rsidP="00740A20">
            <w:pPr>
              <w:outlineLvl w:val="2"/>
              <w:rPr>
                <w:rFonts w:cs="Arial"/>
                <w:b/>
                <w:color w:val="000000"/>
                <w:sz w:val="22"/>
                <w:szCs w:val="22"/>
                <w:lang w:eastAsia="en-US"/>
              </w:rPr>
            </w:pPr>
            <w:r w:rsidRPr="00E24AF8">
              <w:rPr>
                <w:rFonts w:cs="Arial"/>
                <w:b/>
                <w:color w:val="000000"/>
                <w:sz w:val="22"/>
                <w:szCs w:val="22"/>
                <w:lang w:eastAsia="en-US"/>
              </w:rPr>
              <w:t>B1 Personal qualities</w:t>
            </w:r>
          </w:p>
        </w:tc>
      </w:tr>
      <w:tr w:rsidR="00D13F08" w:rsidRPr="00C66FCE" w14:paraId="63103910" w14:textId="77777777" w:rsidTr="009002E0">
        <w:trPr>
          <w:cantSplit/>
        </w:trPr>
        <w:tc>
          <w:tcPr>
            <w:tcW w:w="2553" w:type="dxa"/>
            <w:tcBorders>
              <w:top w:val="single" w:sz="4" w:space="0" w:color="auto"/>
              <w:left w:val="single" w:sz="4" w:space="0" w:color="auto"/>
              <w:bottom w:val="single" w:sz="4" w:space="0" w:color="auto"/>
              <w:right w:val="single" w:sz="4" w:space="0" w:color="auto"/>
            </w:tcBorders>
            <w:hideMark/>
          </w:tcPr>
          <w:p w14:paraId="3467C5AD"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Descriptors</w:t>
            </w:r>
          </w:p>
        </w:tc>
        <w:tc>
          <w:tcPr>
            <w:tcW w:w="9924" w:type="dxa"/>
            <w:tcBorders>
              <w:top w:val="single" w:sz="4" w:space="0" w:color="auto"/>
              <w:left w:val="single" w:sz="4" w:space="0" w:color="auto"/>
              <w:bottom w:val="single" w:sz="4" w:space="0" w:color="auto"/>
              <w:right w:val="single" w:sz="4" w:space="0" w:color="auto"/>
            </w:tcBorders>
            <w:hideMark/>
          </w:tcPr>
          <w:p w14:paraId="0C173B98" w14:textId="1E4D514A" w:rsidR="00D13F08" w:rsidRPr="00E24AF8" w:rsidRDefault="00313044" w:rsidP="00740A20">
            <w:pPr>
              <w:keepNext/>
              <w:rPr>
                <w:rFonts w:cs="Arial"/>
                <w:color w:val="000000"/>
                <w:sz w:val="22"/>
                <w:szCs w:val="22"/>
                <w:lang w:eastAsia="en-US"/>
              </w:rPr>
            </w:pPr>
            <w:r w:rsidRPr="00E24AF8">
              <w:rPr>
                <w:rFonts w:cs="Arial"/>
                <w:b/>
                <w:color w:val="000000"/>
                <w:sz w:val="22"/>
                <w:szCs w:val="22"/>
                <w:lang w:eastAsia="en-US"/>
              </w:rPr>
              <w:t>A competent and confide</w:t>
            </w:r>
            <w:r w:rsidR="00D13F08" w:rsidRPr="00E24AF8">
              <w:rPr>
                <w:rFonts w:cs="Arial"/>
                <w:b/>
                <w:color w:val="000000"/>
                <w:sz w:val="22"/>
                <w:szCs w:val="22"/>
                <w:lang w:eastAsia="en-US"/>
              </w:rPr>
              <w:t xml:space="preserve">nt doctoral candidate… </w:t>
            </w:r>
          </w:p>
        </w:tc>
        <w:tc>
          <w:tcPr>
            <w:tcW w:w="2268" w:type="dxa"/>
            <w:gridSpan w:val="2"/>
            <w:tcBorders>
              <w:top w:val="single" w:sz="4" w:space="0" w:color="auto"/>
              <w:left w:val="single" w:sz="4" w:space="0" w:color="auto"/>
              <w:bottom w:val="single" w:sz="4" w:space="0" w:color="auto"/>
              <w:right w:val="single" w:sz="4" w:space="0" w:color="auto"/>
            </w:tcBorders>
            <w:hideMark/>
          </w:tcPr>
          <w:p w14:paraId="7255DD1B"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Where are you now?</w:t>
            </w:r>
          </w:p>
        </w:tc>
      </w:tr>
      <w:tr w:rsidR="009002E0" w:rsidRPr="00C66FCE" w14:paraId="5AFCCD61" w14:textId="77777777" w:rsidTr="009002E0">
        <w:trPr>
          <w:cantSplit/>
        </w:trPr>
        <w:tc>
          <w:tcPr>
            <w:tcW w:w="2553" w:type="dxa"/>
            <w:tcBorders>
              <w:top w:val="single" w:sz="4" w:space="0" w:color="auto"/>
              <w:left w:val="single" w:sz="4" w:space="0" w:color="auto"/>
              <w:bottom w:val="single" w:sz="4" w:space="0" w:color="auto"/>
              <w:right w:val="single" w:sz="4" w:space="0" w:color="auto"/>
            </w:tcBorders>
            <w:hideMark/>
          </w:tcPr>
          <w:p w14:paraId="0069F627" w14:textId="77777777" w:rsidR="009002E0" w:rsidRPr="0050311A" w:rsidRDefault="009002E0" w:rsidP="009002E0">
            <w:pPr>
              <w:numPr>
                <w:ilvl w:val="0"/>
                <w:numId w:val="8"/>
              </w:numPr>
              <w:outlineLvl w:val="2"/>
              <w:rPr>
                <w:rFonts w:cs="Arial"/>
                <w:b/>
                <w:bCs/>
                <w:iCs/>
                <w:color w:val="000000"/>
                <w:sz w:val="22"/>
                <w:szCs w:val="22"/>
                <w:lang w:eastAsia="en-US"/>
              </w:rPr>
            </w:pPr>
            <w:r w:rsidRPr="00EE5F29">
              <w:rPr>
                <w:rFonts w:cs="Arial"/>
                <w:b/>
                <w:bCs/>
                <w:iCs/>
                <w:color w:val="000000"/>
                <w:sz w:val="22"/>
                <w:szCs w:val="22"/>
                <w:lang w:eastAsia="en-US"/>
              </w:rPr>
              <w:t>Enthusiasm</w:t>
            </w:r>
          </w:p>
        </w:tc>
        <w:tc>
          <w:tcPr>
            <w:tcW w:w="9924" w:type="dxa"/>
            <w:tcBorders>
              <w:top w:val="single" w:sz="4" w:space="0" w:color="auto"/>
              <w:left w:val="single" w:sz="4" w:space="0" w:color="auto"/>
              <w:bottom w:val="single" w:sz="4" w:space="0" w:color="auto"/>
              <w:right w:val="single" w:sz="4" w:space="0" w:color="auto"/>
            </w:tcBorders>
            <w:hideMark/>
          </w:tcPr>
          <w:p w14:paraId="7C14F9C0" w14:textId="77777777" w:rsidR="009002E0" w:rsidRPr="00C66FCE" w:rsidRDefault="009002E0" w:rsidP="009002E0">
            <w:pPr>
              <w:rPr>
                <w:rFonts w:cs="Arial"/>
                <w:b/>
                <w:color w:val="000000"/>
                <w:sz w:val="22"/>
                <w:szCs w:val="22"/>
                <w:lang w:eastAsia="en-US"/>
              </w:rPr>
            </w:pPr>
            <w:r w:rsidRPr="00C66FCE">
              <w:rPr>
                <w:rFonts w:cs="Arial"/>
                <w:color w:val="000000"/>
                <w:sz w:val="22"/>
                <w:szCs w:val="22"/>
                <w:lang w:eastAsia="en-US"/>
              </w:rPr>
              <w:t>Maintains enthusiasm and motivation for own research.</w:t>
            </w:r>
          </w:p>
        </w:tc>
        <w:tc>
          <w:tcPr>
            <w:tcW w:w="1585" w:type="dxa"/>
            <w:tcBorders>
              <w:top w:val="single" w:sz="4" w:space="0" w:color="auto"/>
              <w:left w:val="single" w:sz="4" w:space="0" w:color="auto"/>
              <w:right w:val="single" w:sz="4" w:space="0" w:color="auto"/>
            </w:tcBorders>
            <w:vAlign w:val="center"/>
          </w:tcPr>
          <w:p w14:paraId="23002CD8" w14:textId="7FC9A7BE"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683" w:type="dxa"/>
            <w:tcBorders>
              <w:top w:val="single" w:sz="4" w:space="0" w:color="auto"/>
              <w:left w:val="single" w:sz="4" w:space="0" w:color="auto"/>
              <w:right w:val="single" w:sz="4" w:space="0" w:color="auto"/>
            </w:tcBorders>
            <w:vAlign w:val="center"/>
          </w:tcPr>
          <w:p w14:paraId="4BBE34CF" w14:textId="76350EDE"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125BC98A" w14:textId="77777777" w:rsidTr="009002E0">
        <w:tc>
          <w:tcPr>
            <w:tcW w:w="2553" w:type="dxa"/>
            <w:tcBorders>
              <w:top w:val="single" w:sz="4" w:space="0" w:color="auto"/>
              <w:left w:val="single" w:sz="4" w:space="0" w:color="auto"/>
              <w:bottom w:val="single" w:sz="4" w:space="0" w:color="auto"/>
              <w:right w:val="single" w:sz="4" w:space="0" w:color="auto"/>
            </w:tcBorders>
          </w:tcPr>
          <w:p w14:paraId="2F5FD676" w14:textId="77777777" w:rsidR="009002E0" w:rsidRPr="0050311A" w:rsidRDefault="009002E0" w:rsidP="009002E0">
            <w:pPr>
              <w:numPr>
                <w:ilvl w:val="0"/>
                <w:numId w:val="8"/>
              </w:numPr>
              <w:outlineLvl w:val="2"/>
              <w:rPr>
                <w:rFonts w:cs="Arial"/>
                <w:b/>
                <w:bCs/>
                <w:iCs/>
                <w:color w:val="000000"/>
                <w:sz w:val="22"/>
                <w:szCs w:val="22"/>
                <w:lang w:eastAsia="en-US"/>
              </w:rPr>
            </w:pPr>
            <w:r w:rsidRPr="00EE5F29">
              <w:rPr>
                <w:rFonts w:cs="Arial"/>
                <w:b/>
                <w:bCs/>
                <w:i/>
                <w:color w:val="000000"/>
                <w:sz w:val="22"/>
                <w:szCs w:val="22"/>
                <w:lang w:eastAsia="en-US"/>
              </w:rPr>
              <w:br w:type="page"/>
            </w:r>
            <w:r w:rsidRPr="00EE5F29">
              <w:rPr>
                <w:rFonts w:cs="Arial"/>
                <w:b/>
                <w:bCs/>
                <w:i/>
                <w:color w:val="000000"/>
                <w:sz w:val="22"/>
                <w:szCs w:val="22"/>
                <w:lang w:eastAsia="en-US"/>
              </w:rPr>
              <w:br w:type="page"/>
            </w:r>
            <w:r w:rsidRPr="0050311A">
              <w:rPr>
                <w:rFonts w:cs="Arial"/>
                <w:b/>
                <w:bCs/>
                <w:iCs/>
                <w:color w:val="000000"/>
                <w:sz w:val="22"/>
                <w:szCs w:val="22"/>
                <w:lang w:eastAsia="en-US"/>
              </w:rPr>
              <w:t xml:space="preserve">Perseverance </w:t>
            </w:r>
          </w:p>
          <w:p w14:paraId="0AB326A4" w14:textId="77777777" w:rsidR="009002E0" w:rsidRPr="00C66FCE" w:rsidRDefault="009002E0" w:rsidP="009002E0">
            <w:pPr>
              <w:rPr>
                <w:rFonts w:cs="Arial"/>
                <w:color w:val="000000"/>
                <w:sz w:val="22"/>
                <w:szCs w:val="22"/>
                <w:lang w:eastAsia="en-US"/>
              </w:rPr>
            </w:pPr>
          </w:p>
        </w:tc>
        <w:tc>
          <w:tcPr>
            <w:tcW w:w="9924" w:type="dxa"/>
            <w:tcBorders>
              <w:top w:val="single" w:sz="4" w:space="0" w:color="auto"/>
              <w:left w:val="single" w:sz="4" w:space="0" w:color="auto"/>
              <w:bottom w:val="single" w:sz="4" w:space="0" w:color="auto"/>
              <w:right w:val="single" w:sz="4" w:space="0" w:color="auto"/>
            </w:tcBorders>
            <w:hideMark/>
          </w:tcPr>
          <w:p w14:paraId="15DE16C8"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Demonstrates self-discipline, motivation and thoroughness.</w:t>
            </w:r>
          </w:p>
          <w:p w14:paraId="041CA8CA"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Perseveres in the face of obstacles and set-backs, but benefits from peer, supervisor or leader support. Deals effectively with the dull, routine, aspects of research.</w:t>
            </w:r>
          </w:p>
        </w:tc>
        <w:tc>
          <w:tcPr>
            <w:tcW w:w="1585" w:type="dxa"/>
            <w:tcBorders>
              <w:left w:val="single" w:sz="4" w:space="0" w:color="auto"/>
              <w:right w:val="single" w:sz="4" w:space="0" w:color="auto"/>
            </w:tcBorders>
            <w:vAlign w:val="center"/>
          </w:tcPr>
          <w:p w14:paraId="683951A5" w14:textId="6C885BB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683" w:type="dxa"/>
            <w:tcBorders>
              <w:left w:val="single" w:sz="4" w:space="0" w:color="auto"/>
              <w:right w:val="single" w:sz="4" w:space="0" w:color="auto"/>
            </w:tcBorders>
            <w:vAlign w:val="center"/>
          </w:tcPr>
          <w:p w14:paraId="5A83EE5A" w14:textId="4634AD64"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310FC2C9" w14:textId="77777777" w:rsidTr="009002E0">
        <w:tc>
          <w:tcPr>
            <w:tcW w:w="2553" w:type="dxa"/>
            <w:tcBorders>
              <w:top w:val="single" w:sz="4" w:space="0" w:color="auto"/>
              <w:left w:val="single" w:sz="4" w:space="0" w:color="auto"/>
              <w:bottom w:val="single" w:sz="4" w:space="0" w:color="auto"/>
              <w:right w:val="single" w:sz="4" w:space="0" w:color="auto"/>
            </w:tcBorders>
            <w:hideMark/>
          </w:tcPr>
          <w:p w14:paraId="664F7A9D" w14:textId="77777777" w:rsidR="009002E0" w:rsidRPr="0050311A" w:rsidRDefault="009002E0" w:rsidP="009002E0">
            <w:pPr>
              <w:numPr>
                <w:ilvl w:val="0"/>
                <w:numId w:val="8"/>
              </w:numPr>
              <w:outlineLvl w:val="2"/>
              <w:rPr>
                <w:rFonts w:cs="Arial"/>
                <w:b/>
                <w:bCs/>
                <w:iCs/>
                <w:color w:val="000000"/>
                <w:sz w:val="22"/>
                <w:szCs w:val="22"/>
                <w:lang w:eastAsia="en-US"/>
              </w:rPr>
            </w:pPr>
            <w:r w:rsidRPr="00EE5F29">
              <w:rPr>
                <w:rFonts w:cs="Arial"/>
                <w:b/>
                <w:bCs/>
                <w:iCs/>
                <w:color w:val="000000"/>
                <w:sz w:val="22"/>
                <w:szCs w:val="22"/>
                <w:lang w:eastAsia="en-US"/>
              </w:rPr>
              <w:t>Integrity</w:t>
            </w:r>
          </w:p>
        </w:tc>
        <w:tc>
          <w:tcPr>
            <w:tcW w:w="9924" w:type="dxa"/>
            <w:tcBorders>
              <w:top w:val="single" w:sz="4" w:space="0" w:color="auto"/>
              <w:left w:val="single" w:sz="4" w:space="0" w:color="auto"/>
              <w:bottom w:val="single" w:sz="4" w:space="0" w:color="auto"/>
              <w:right w:val="single" w:sz="4" w:space="0" w:color="auto"/>
            </w:tcBorders>
            <w:hideMark/>
          </w:tcPr>
          <w:p w14:paraId="121FBDD1"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Demonstrates appreciation of standards of good research practice in the institution and/or discipline/research area. Seeks guidance as necessary.</w:t>
            </w:r>
          </w:p>
        </w:tc>
        <w:tc>
          <w:tcPr>
            <w:tcW w:w="1585" w:type="dxa"/>
            <w:tcBorders>
              <w:left w:val="single" w:sz="4" w:space="0" w:color="auto"/>
              <w:right w:val="single" w:sz="4" w:space="0" w:color="auto"/>
            </w:tcBorders>
            <w:vAlign w:val="center"/>
          </w:tcPr>
          <w:p w14:paraId="32F94102" w14:textId="6DECAAAB"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683" w:type="dxa"/>
            <w:tcBorders>
              <w:left w:val="single" w:sz="4" w:space="0" w:color="auto"/>
              <w:right w:val="single" w:sz="4" w:space="0" w:color="auto"/>
            </w:tcBorders>
            <w:vAlign w:val="center"/>
          </w:tcPr>
          <w:p w14:paraId="66C1BA2A" w14:textId="2B5C5E0E"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47C251C8" w14:textId="77777777" w:rsidTr="009002E0">
        <w:tc>
          <w:tcPr>
            <w:tcW w:w="2553" w:type="dxa"/>
            <w:tcBorders>
              <w:top w:val="single" w:sz="4" w:space="0" w:color="auto"/>
              <w:left w:val="single" w:sz="4" w:space="0" w:color="auto"/>
              <w:bottom w:val="single" w:sz="4" w:space="0" w:color="auto"/>
              <w:right w:val="single" w:sz="4" w:space="0" w:color="auto"/>
            </w:tcBorders>
          </w:tcPr>
          <w:p w14:paraId="44B07794" w14:textId="77777777" w:rsidR="009002E0" w:rsidRPr="0050311A" w:rsidRDefault="009002E0" w:rsidP="009002E0">
            <w:pPr>
              <w:numPr>
                <w:ilvl w:val="0"/>
                <w:numId w:val="8"/>
              </w:numPr>
              <w:outlineLvl w:val="2"/>
              <w:rPr>
                <w:rFonts w:cs="Arial"/>
                <w:b/>
                <w:bCs/>
                <w:iCs/>
                <w:color w:val="000000"/>
                <w:sz w:val="22"/>
                <w:szCs w:val="22"/>
                <w:lang w:eastAsia="en-US"/>
              </w:rPr>
            </w:pPr>
            <w:r w:rsidRPr="00EE5F29">
              <w:rPr>
                <w:rFonts w:cs="Arial"/>
                <w:b/>
                <w:bCs/>
                <w:iCs/>
                <w:color w:val="000000"/>
                <w:sz w:val="22"/>
                <w:szCs w:val="22"/>
                <w:lang w:eastAsia="en-US"/>
              </w:rPr>
              <w:t>Self-confidence</w:t>
            </w:r>
          </w:p>
          <w:p w14:paraId="40E84B72" w14:textId="77777777" w:rsidR="009002E0" w:rsidRPr="00C66FCE" w:rsidRDefault="009002E0" w:rsidP="009002E0">
            <w:pPr>
              <w:rPr>
                <w:rFonts w:cs="Arial"/>
                <w:color w:val="000000"/>
                <w:sz w:val="22"/>
                <w:szCs w:val="22"/>
                <w:lang w:eastAsia="en-US"/>
              </w:rPr>
            </w:pPr>
          </w:p>
        </w:tc>
        <w:tc>
          <w:tcPr>
            <w:tcW w:w="9924" w:type="dxa"/>
            <w:tcBorders>
              <w:top w:val="single" w:sz="4" w:space="0" w:color="auto"/>
              <w:left w:val="single" w:sz="4" w:space="0" w:color="auto"/>
              <w:bottom w:val="single" w:sz="4" w:space="0" w:color="auto"/>
              <w:right w:val="single" w:sz="4" w:space="0" w:color="auto"/>
            </w:tcBorders>
            <w:hideMark/>
          </w:tcPr>
          <w:p w14:paraId="2AA336B9"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Is aware of some personal abilities and is willing to demonstrate them.</w:t>
            </w:r>
          </w:p>
          <w:p w14:paraId="527716AC"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Recognises the boundaries of their own knowledge, skills and expertise and draws upon and uses sources of support as appropriate. Is self-reliant</w:t>
            </w:r>
          </w:p>
        </w:tc>
        <w:tc>
          <w:tcPr>
            <w:tcW w:w="1585" w:type="dxa"/>
            <w:tcBorders>
              <w:left w:val="single" w:sz="4" w:space="0" w:color="auto"/>
              <w:right w:val="single" w:sz="4" w:space="0" w:color="auto"/>
            </w:tcBorders>
            <w:vAlign w:val="center"/>
          </w:tcPr>
          <w:p w14:paraId="3EEB4F50" w14:textId="11910359"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683" w:type="dxa"/>
            <w:tcBorders>
              <w:left w:val="single" w:sz="4" w:space="0" w:color="auto"/>
              <w:right w:val="single" w:sz="4" w:space="0" w:color="auto"/>
            </w:tcBorders>
            <w:vAlign w:val="center"/>
          </w:tcPr>
          <w:p w14:paraId="3DAD988E" w14:textId="033A3305"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224C2276" w14:textId="77777777" w:rsidTr="009002E0">
        <w:tc>
          <w:tcPr>
            <w:tcW w:w="2553" w:type="dxa"/>
            <w:tcBorders>
              <w:top w:val="single" w:sz="4" w:space="0" w:color="auto"/>
              <w:left w:val="single" w:sz="4" w:space="0" w:color="auto"/>
              <w:bottom w:val="single" w:sz="4" w:space="0" w:color="auto"/>
              <w:right w:val="single" w:sz="4" w:space="0" w:color="auto"/>
            </w:tcBorders>
            <w:hideMark/>
          </w:tcPr>
          <w:p w14:paraId="04C84977" w14:textId="77777777" w:rsidR="009002E0" w:rsidRPr="0050311A" w:rsidRDefault="009002E0" w:rsidP="009002E0">
            <w:pPr>
              <w:numPr>
                <w:ilvl w:val="0"/>
                <w:numId w:val="8"/>
              </w:numPr>
              <w:outlineLvl w:val="2"/>
              <w:rPr>
                <w:rFonts w:cs="Arial"/>
                <w:b/>
                <w:bCs/>
                <w:iCs/>
                <w:color w:val="000000"/>
                <w:sz w:val="22"/>
                <w:szCs w:val="22"/>
                <w:lang w:eastAsia="en-US"/>
              </w:rPr>
            </w:pPr>
            <w:r w:rsidRPr="00EE5F29">
              <w:rPr>
                <w:rFonts w:cs="Arial"/>
                <w:b/>
                <w:bCs/>
                <w:iCs/>
                <w:color w:val="000000"/>
                <w:sz w:val="22"/>
                <w:szCs w:val="22"/>
                <w:lang w:eastAsia="en-US"/>
              </w:rPr>
              <w:t>Self-reflection</w:t>
            </w:r>
          </w:p>
        </w:tc>
        <w:tc>
          <w:tcPr>
            <w:tcW w:w="9924" w:type="dxa"/>
            <w:tcBorders>
              <w:top w:val="single" w:sz="4" w:space="0" w:color="auto"/>
              <w:left w:val="single" w:sz="4" w:space="0" w:color="auto"/>
              <w:bottom w:val="single" w:sz="4" w:space="0" w:color="auto"/>
              <w:right w:val="single" w:sz="4" w:space="0" w:color="auto"/>
            </w:tcBorders>
            <w:hideMark/>
          </w:tcPr>
          <w:p w14:paraId="12B70B9C"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Makes time to reflect on practice and experience. Develops strengths and improves on weak areas.</w:t>
            </w:r>
          </w:p>
          <w:p w14:paraId="13452E0D"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Seeks personal feedback. Learns from mistakes. </w:t>
            </w:r>
          </w:p>
        </w:tc>
        <w:tc>
          <w:tcPr>
            <w:tcW w:w="1585" w:type="dxa"/>
            <w:tcBorders>
              <w:left w:val="single" w:sz="4" w:space="0" w:color="auto"/>
              <w:right w:val="single" w:sz="4" w:space="0" w:color="auto"/>
            </w:tcBorders>
            <w:vAlign w:val="center"/>
          </w:tcPr>
          <w:p w14:paraId="1552C130" w14:textId="6AC3F771"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683" w:type="dxa"/>
            <w:tcBorders>
              <w:left w:val="single" w:sz="4" w:space="0" w:color="auto"/>
              <w:right w:val="single" w:sz="4" w:space="0" w:color="auto"/>
            </w:tcBorders>
            <w:vAlign w:val="center"/>
          </w:tcPr>
          <w:p w14:paraId="60045C0C" w14:textId="7AF8A5D5"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01F83E7C" w14:textId="77777777" w:rsidTr="009002E0">
        <w:tc>
          <w:tcPr>
            <w:tcW w:w="2553" w:type="dxa"/>
            <w:tcBorders>
              <w:top w:val="single" w:sz="4" w:space="0" w:color="auto"/>
              <w:left w:val="single" w:sz="4" w:space="0" w:color="auto"/>
              <w:bottom w:val="single" w:sz="4" w:space="0" w:color="auto"/>
              <w:right w:val="single" w:sz="4" w:space="0" w:color="auto"/>
            </w:tcBorders>
            <w:hideMark/>
          </w:tcPr>
          <w:p w14:paraId="5DD2C422" w14:textId="77777777" w:rsidR="009002E0" w:rsidRPr="0050311A" w:rsidRDefault="009002E0" w:rsidP="009002E0">
            <w:pPr>
              <w:numPr>
                <w:ilvl w:val="0"/>
                <w:numId w:val="8"/>
              </w:numPr>
              <w:outlineLvl w:val="2"/>
              <w:rPr>
                <w:rFonts w:cs="Arial"/>
                <w:b/>
                <w:bCs/>
                <w:iCs/>
                <w:color w:val="000000"/>
                <w:sz w:val="22"/>
                <w:szCs w:val="22"/>
                <w:lang w:eastAsia="en-US"/>
              </w:rPr>
            </w:pPr>
            <w:r w:rsidRPr="00EE5F29">
              <w:rPr>
                <w:rFonts w:cs="Arial"/>
                <w:b/>
                <w:bCs/>
                <w:iCs/>
                <w:color w:val="000000"/>
                <w:sz w:val="22"/>
                <w:szCs w:val="22"/>
                <w:lang w:eastAsia="en-US"/>
              </w:rPr>
              <w:t>Responsibility</w:t>
            </w:r>
          </w:p>
        </w:tc>
        <w:tc>
          <w:tcPr>
            <w:tcW w:w="9924" w:type="dxa"/>
            <w:tcBorders>
              <w:top w:val="single" w:sz="4" w:space="0" w:color="auto"/>
              <w:left w:val="single" w:sz="4" w:space="0" w:color="auto"/>
              <w:bottom w:val="single" w:sz="4" w:space="0" w:color="auto"/>
              <w:right w:val="single" w:sz="4" w:space="0" w:color="auto"/>
            </w:tcBorders>
            <w:hideMark/>
          </w:tcPr>
          <w:p w14:paraId="79BB4030"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Gradually takes complete responsibility for their own project and own well-being; develops independence.</w:t>
            </w:r>
          </w:p>
        </w:tc>
        <w:tc>
          <w:tcPr>
            <w:tcW w:w="1585" w:type="dxa"/>
            <w:tcBorders>
              <w:left w:val="single" w:sz="4" w:space="0" w:color="auto"/>
              <w:bottom w:val="single" w:sz="4" w:space="0" w:color="auto"/>
              <w:right w:val="single" w:sz="4" w:space="0" w:color="auto"/>
            </w:tcBorders>
            <w:vAlign w:val="center"/>
          </w:tcPr>
          <w:p w14:paraId="61395133" w14:textId="2FFECFEB"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683" w:type="dxa"/>
            <w:tcBorders>
              <w:left w:val="single" w:sz="4" w:space="0" w:color="auto"/>
              <w:bottom w:val="single" w:sz="4" w:space="0" w:color="auto"/>
              <w:right w:val="single" w:sz="4" w:space="0" w:color="auto"/>
            </w:tcBorders>
            <w:vAlign w:val="center"/>
          </w:tcPr>
          <w:p w14:paraId="1F9A6A99" w14:textId="5D7B47CE"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bl>
    <w:p w14:paraId="2B81D8CA" w14:textId="77777777" w:rsidR="00D13F08" w:rsidRPr="00EE5F29" w:rsidRDefault="00D13F08" w:rsidP="00D13F08">
      <w:pPr>
        <w:rPr>
          <w:rFonts w:cs="Arial"/>
          <w:sz w:val="22"/>
          <w:szCs w:val="22"/>
          <w:lang w:eastAsia="en-US"/>
        </w:rPr>
      </w:pPr>
    </w:p>
    <w:p w14:paraId="2F668AA3" w14:textId="56980D89" w:rsidR="003D0C73" w:rsidRDefault="003D0C73" w:rsidP="00D13F08">
      <w:pPr>
        <w:rPr>
          <w:rFonts w:cs="Arial"/>
          <w:sz w:val="22"/>
          <w:szCs w:val="22"/>
          <w:lang w:eastAsia="en-US"/>
        </w:rPr>
      </w:pPr>
    </w:p>
    <w:p w14:paraId="224C2D0B" w14:textId="5F68C487" w:rsidR="00BB5593" w:rsidRDefault="00BB5593" w:rsidP="00D13F08">
      <w:pPr>
        <w:rPr>
          <w:rFonts w:cs="Arial"/>
          <w:sz w:val="22"/>
          <w:szCs w:val="22"/>
          <w:lang w:eastAsia="en-US"/>
        </w:rPr>
      </w:pPr>
    </w:p>
    <w:p w14:paraId="51485E76" w14:textId="77777777" w:rsidR="00BB5593" w:rsidRPr="00EE5F29" w:rsidRDefault="00BB5593" w:rsidP="00D13F08">
      <w:pPr>
        <w:rPr>
          <w:rFonts w:cs="Arial"/>
          <w:sz w:val="22"/>
          <w:szCs w:val="22"/>
          <w:lang w:eastAsia="en-US"/>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9924"/>
        <w:gridCol w:w="1585"/>
        <w:gridCol w:w="683"/>
      </w:tblGrid>
      <w:tr w:rsidR="00D13F08" w:rsidRPr="00C66FCE" w14:paraId="60CA584B" w14:textId="77777777" w:rsidTr="009002E0">
        <w:trPr>
          <w:cantSplit/>
        </w:trPr>
        <w:tc>
          <w:tcPr>
            <w:tcW w:w="14745" w:type="dxa"/>
            <w:gridSpan w:val="4"/>
            <w:tcBorders>
              <w:top w:val="single" w:sz="4" w:space="0" w:color="auto"/>
              <w:left w:val="single" w:sz="4" w:space="0" w:color="auto"/>
              <w:bottom w:val="single" w:sz="4" w:space="0" w:color="auto"/>
              <w:right w:val="single" w:sz="4" w:space="0" w:color="auto"/>
            </w:tcBorders>
            <w:hideMark/>
          </w:tcPr>
          <w:p w14:paraId="0BE1641D" w14:textId="77777777" w:rsidR="00D13F08" w:rsidRPr="0050311A" w:rsidRDefault="00D13F08" w:rsidP="00740A20">
            <w:pPr>
              <w:rPr>
                <w:rFonts w:cs="Arial"/>
                <w:b/>
                <w:color w:val="000000"/>
                <w:sz w:val="22"/>
                <w:szCs w:val="22"/>
                <w:lang w:eastAsia="en-US"/>
              </w:rPr>
            </w:pPr>
            <w:r w:rsidRPr="0050311A">
              <w:rPr>
                <w:rFonts w:cs="Arial"/>
                <w:b/>
                <w:color w:val="000000"/>
                <w:sz w:val="22"/>
                <w:szCs w:val="22"/>
                <w:lang w:eastAsia="en-US"/>
              </w:rPr>
              <w:t>B2 Self-management</w:t>
            </w:r>
          </w:p>
        </w:tc>
      </w:tr>
      <w:tr w:rsidR="00D13F08" w:rsidRPr="00C66FCE" w14:paraId="31573F24" w14:textId="77777777" w:rsidTr="009002E0">
        <w:tc>
          <w:tcPr>
            <w:tcW w:w="2553" w:type="dxa"/>
            <w:tcBorders>
              <w:top w:val="single" w:sz="4" w:space="0" w:color="auto"/>
              <w:left w:val="single" w:sz="4" w:space="0" w:color="auto"/>
              <w:bottom w:val="single" w:sz="4" w:space="0" w:color="auto"/>
              <w:right w:val="single" w:sz="4" w:space="0" w:color="auto"/>
            </w:tcBorders>
            <w:hideMark/>
          </w:tcPr>
          <w:p w14:paraId="4DAA1215" w14:textId="77777777" w:rsidR="00D13F08" w:rsidRPr="0050311A" w:rsidRDefault="00D13F08" w:rsidP="00740A20">
            <w:pPr>
              <w:keepNext/>
              <w:rPr>
                <w:rFonts w:cs="Arial"/>
                <w:b/>
                <w:color w:val="000000"/>
                <w:sz w:val="22"/>
                <w:szCs w:val="22"/>
                <w:lang w:eastAsia="en-US"/>
              </w:rPr>
            </w:pPr>
            <w:r w:rsidRPr="00EE5F29">
              <w:rPr>
                <w:rFonts w:cs="Arial"/>
                <w:b/>
                <w:color w:val="000000"/>
                <w:sz w:val="22"/>
                <w:szCs w:val="22"/>
                <w:lang w:eastAsia="en-US"/>
              </w:rPr>
              <w:t>Descriptors</w:t>
            </w:r>
          </w:p>
        </w:tc>
        <w:tc>
          <w:tcPr>
            <w:tcW w:w="9924" w:type="dxa"/>
            <w:tcBorders>
              <w:top w:val="single" w:sz="4" w:space="0" w:color="auto"/>
              <w:left w:val="single" w:sz="4" w:space="0" w:color="auto"/>
              <w:bottom w:val="single" w:sz="4" w:space="0" w:color="auto"/>
              <w:right w:val="single" w:sz="4" w:space="0" w:color="auto"/>
            </w:tcBorders>
            <w:hideMark/>
          </w:tcPr>
          <w:p w14:paraId="10848B7F" w14:textId="1734387C" w:rsidR="00D13F08" w:rsidRPr="00C66FCE" w:rsidRDefault="00D13F08" w:rsidP="00740A20">
            <w:pPr>
              <w:keepNext/>
              <w:rPr>
                <w:rFonts w:cs="Arial"/>
                <w:color w:val="000000"/>
                <w:sz w:val="22"/>
                <w:szCs w:val="22"/>
                <w:lang w:eastAsia="en-US"/>
              </w:rPr>
            </w:pPr>
            <w:r w:rsidRPr="00C66FCE">
              <w:rPr>
                <w:rFonts w:cs="Arial"/>
                <w:b/>
                <w:color w:val="000000"/>
                <w:sz w:val="22"/>
                <w:szCs w:val="22"/>
                <w:lang w:eastAsia="en-US"/>
              </w:rPr>
              <w:t xml:space="preserve">A competent and </w:t>
            </w:r>
            <w:r w:rsidR="00313044" w:rsidRPr="00C66FCE">
              <w:rPr>
                <w:rFonts w:cs="Arial"/>
                <w:b/>
                <w:color w:val="000000"/>
                <w:sz w:val="22"/>
                <w:szCs w:val="22"/>
                <w:lang w:eastAsia="en-US"/>
              </w:rPr>
              <w:t>confide</w:t>
            </w:r>
            <w:r w:rsidRPr="00C66FCE">
              <w:rPr>
                <w:rFonts w:cs="Arial"/>
                <w:b/>
                <w:color w:val="000000"/>
                <w:sz w:val="22"/>
                <w:szCs w:val="22"/>
                <w:lang w:eastAsia="en-US"/>
              </w:rPr>
              <w:t xml:space="preserve">nt doctoral candidate… </w:t>
            </w:r>
          </w:p>
        </w:tc>
        <w:tc>
          <w:tcPr>
            <w:tcW w:w="2268" w:type="dxa"/>
            <w:gridSpan w:val="2"/>
            <w:tcBorders>
              <w:top w:val="single" w:sz="4" w:space="0" w:color="auto"/>
              <w:left w:val="single" w:sz="4" w:space="0" w:color="auto"/>
              <w:bottom w:val="single" w:sz="4" w:space="0" w:color="auto"/>
              <w:right w:val="single" w:sz="4" w:space="0" w:color="auto"/>
            </w:tcBorders>
            <w:hideMark/>
          </w:tcPr>
          <w:p w14:paraId="47E82EC6" w14:textId="77777777" w:rsidR="00D13F08" w:rsidRPr="00C66FCE" w:rsidRDefault="00D13F08" w:rsidP="00740A20">
            <w:pPr>
              <w:keepNext/>
              <w:rPr>
                <w:rFonts w:cs="Arial"/>
                <w:b/>
                <w:color w:val="000000"/>
                <w:sz w:val="22"/>
                <w:szCs w:val="22"/>
                <w:lang w:eastAsia="en-US"/>
              </w:rPr>
            </w:pPr>
            <w:r w:rsidRPr="00C66FCE">
              <w:rPr>
                <w:rFonts w:cs="Arial"/>
                <w:b/>
                <w:color w:val="000000"/>
                <w:sz w:val="22"/>
                <w:szCs w:val="22"/>
                <w:lang w:eastAsia="en-US"/>
              </w:rPr>
              <w:t>Where are you now?</w:t>
            </w:r>
          </w:p>
        </w:tc>
      </w:tr>
      <w:tr w:rsidR="009002E0" w:rsidRPr="00C66FCE" w14:paraId="7F03F8DF" w14:textId="77777777" w:rsidTr="009002E0">
        <w:tc>
          <w:tcPr>
            <w:tcW w:w="2553" w:type="dxa"/>
            <w:tcBorders>
              <w:top w:val="single" w:sz="4" w:space="0" w:color="auto"/>
              <w:left w:val="single" w:sz="4" w:space="0" w:color="auto"/>
              <w:bottom w:val="single" w:sz="4" w:space="0" w:color="auto"/>
              <w:right w:val="single" w:sz="4" w:space="0" w:color="auto"/>
            </w:tcBorders>
            <w:hideMark/>
          </w:tcPr>
          <w:p w14:paraId="7B1E206A" w14:textId="77777777" w:rsidR="009002E0" w:rsidRPr="0050311A" w:rsidRDefault="009002E0" w:rsidP="009002E0">
            <w:pPr>
              <w:numPr>
                <w:ilvl w:val="0"/>
                <w:numId w:val="9"/>
              </w:numPr>
              <w:outlineLvl w:val="2"/>
              <w:rPr>
                <w:rFonts w:cs="Arial"/>
                <w:b/>
                <w:bCs/>
                <w:iCs/>
                <w:color w:val="000000"/>
                <w:sz w:val="22"/>
                <w:szCs w:val="22"/>
                <w:lang w:eastAsia="en-US"/>
              </w:rPr>
            </w:pPr>
            <w:r w:rsidRPr="00EE5F29">
              <w:rPr>
                <w:rFonts w:cs="Arial"/>
                <w:b/>
                <w:bCs/>
                <w:iCs/>
                <w:color w:val="000000"/>
                <w:sz w:val="22"/>
                <w:szCs w:val="22"/>
                <w:lang w:eastAsia="en-US"/>
              </w:rPr>
              <w:t xml:space="preserve">Preparation and prioritisation </w:t>
            </w:r>
          </w:p>
        </w:tc>
        <w:tc>
          <w:tcPr>
            <w:tcW w:w="9924" w:type="dxa"/>
            <w:tcBorders>
              <w:top w:val="single" w:sz="4" w:space="0" w:color="auto"/>
              <w:left w:val="single" w:sz="4" w:space="0" w:color="auto"/>
              <w:bottom w:val="single" w:sz="4" w:space="0" w:color="auto"/>
              <w:right w:val="single" w:sz="4" w:space="0" w:color="auto"/>
            </w:tcBorders>
            <w:hideMark/>
          </w:tcPr>
          <w:p w14:paraId="4DCE88A1"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Prepares and plans project to objectives and with support; able to adapt if necessary.</w:t>
            </w:r>
          </w:p>
        </w:tc>
        <w:tc>
          <w:tcPr>
            <w:tcW w:w="1585" w:type="dxa"/>
            <w:tcBorders>
              <w:top w:val="single" w:sz="4" w:space="0" w:color="auto"/>
              <w:left w:val="single" w:sz="4" w:space="0" w:color="auto"/>
              <w:right w:val="single" w:sz="4" w:space="0" w:color="auto"/>
            </w:tcBorders>
            <w:vAlign w:val="center"/>
          </w:tcPr>
          <w:p w14:paraId="75A0052D" w14:textId="12799667"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683" w:type="dxa"/>
            <w:tcBorders>
              <w:top w:val="single" w:sz="4" w:space="0" w:color="auto"/>
              <w:left w:val="single" w:sz="4" w:space="0" w:color="auto"/>
              <w:right w:val="single" w:sz="4" w:space="0" w:color="auto"/>
            </w:tcBorders>
            <w:vAlign w:val="center"/>
          </w:tcPr>
          <w:p w14:paraId="075C67BA" w14:textId="5D8BB679"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1A833DC7" w14:textId="77777777" w:rsidTr="009002E0">
        <w:tc>
          <w:tcPr>
            <w:tcW w:w="2553" w:type="dxa"/>
            <w:tcBorders>
              <w:top w:val="single" w:sz="4" w:space="0" w:color="auto"/>
              <w:left w:val="single" w:sz="4" w:space="0" w:color="auto"/>
              <w:bottom w:val="single" w:sz="4" w:space="0" w:color="auto"/>
              <w:right w:val="single" w:sz="4" w:space="0" w:color="auto"/>
            </w:tcBorders>
            <w:hideMark/>
          </w:tcPr>
          <w:p w14:paraId="566F8CF4" w14:textId="77777777" w:rsidR="009002E0" w:rsidRPr="0050311A" w:rsidRDefault="009002E0" w:rsidP="009002E0">
            <w:pPr>
              <w:numPr>
                <w:ilvl w:val="0"/>
                <w:numId w:val="9"/>
              </w:numPr>
              <w:outlineLvl w:val="2"/>
              <w:rPr>
                <w:rFonts w:cs="Arial"/>
                <w:b/>
                <w:bCs/>
                <w:iCs/>
                <w:color w:val="000000"/>
                <w:sz w:val="22"/>
                <w:szCs w:val="22"/>
                <w:lang w:eastAsia="en-US"/>
              </w:rPr>
            </w:pPr>
            <w:r w:rsidRPr="00EE5F29">
              <w:rPr>
                <w:rFonts w:cs="Arial"/>
                <w:b/>
                <w:bCs/>
                <w:iCs/>
                <w:color w:val="000000"/>
                <w:sz w:val="22"/>
                <w:szCs w:val="22"/>
                <w:lang w:eastAsia="en-US"/>
              </w:rPr>
              <w:t xml:space="preserve">Commitment to research </w:t>
            </w:r>
          </w:p>
        </w:tc>
        <w:tc>
          <w:tcPr>
            <w:tcW w:w="9924" w:type="dxa"/>
            <w:tcBorders>
              <w:top w:val="single" w:sz="4" w:space="0" w:color="auto"/>
              <w:left w:val="single" w:sz="4" w:space="0" w:color="auto"/>
              <w:bottom w:val="single" w:sz="4" w:space="0" w:color="auto"/>
              <w:right w:val="single" w:sz="4" w:space="0" w:color="auto"/>
            </w:tcBorders>
            <w:hideMark/>
          </w:tcPr>
          <w:p w14:paraId="107F55EB"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Is determined to complete their first project.</w:t>
            </w:r>
          </w:p>
          <w:p w14:paraId="000FD3B8"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Is committed to their research project and to establishing their research credentials.</w:t>
            </w:r>
          </w:p>
        </w:tc>
        <w:tc>
          <w:tcPr>
            <w:tcW w:w="1585" w:type="dxa"/>
            <w:tcBorders>
              <w:left w:val="single" w:sz="4" w:space="0" w:color="auto"/>
              <w:right w:val="single" w:sz="4" w:space="0" w:color="auto"/>
            </w:tcBorders>
            <w:vAlign w:val="center"/>
          </w:tcPr>
          <w:p w14:paraId="1E636DB4" w14:textId="53E41D9E"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683" w:type="dxa"/>
            <w:tcBorders>
              <w:left w:val="single" w:sz="4" w:space="0" w:color="auto"/>
              <w:right w:val="single" w:sz="4" w:space="0" w:color="auto"/>
            </w:tcBorders>
            <w:vAlign w:val="center"/>
          </w:tcPr>
          <w:p w14:paraId="7A39E7EC" w14:textId="7151122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3117B5F8" w14:textId="77777777" w:rsidTr="009002E0">
        <w:tc>
          <w:tcPr>
            <w:tcW w:w="2553" w:type="dxa"/>
            <w:tcBorders>
              <w:top w:val="single" w:sz="4" w:space="0" w:color="auto"/>
              <w:left w:val="single" w:sz="4" w:space="0" w:color="auto"/>
              <w:bottom w:val="single" w:sz="4" w:space="0" w:color="auto"/>
              <w:right w:val="single" w:sz="4" w:space="0" w:color="auto"/>
            </w:tcBorders>
            <w:hideMark/>
          </w:tcPr>
          <w:p w14:paraId="37E5B1EB" w14:textId="77777777" w:rsidR="009002E0" w:rsidRPr="0050311A" w:rsidRDefault="009002E0" w:rsidP="009002E0">
            <w:pPr>
              <w:numPr>
                <w:ilvl w:val="0"/>
                <w:numId w:val="9"/>
              </w:numPr>
              <w:outlineLvl w:val="2"/>
              <w:rPr>
                <w:rFonts w:cs="Arial"/>
                <w:b/>
                <w:bCs/>
                <w:iCs/>
                <w:color w:val="000000"/>
                <w:sz w:val="22"/>
                <w:szCs w:val="22"/>
                <w:lang w:eastAsia="en-US"/>
              </w:rPr>
            </w:pPr>
            <w:r w:rsidRPr="00EE5F29">
              <w:rPr>
                <w:rFonts w:cs="Arial"/>
                <w:b/>
                <w:bCs/>
                <w:color w:val="000000"/>
                <w:sz w:val="22"/>
                <w:szCs w:val="22"/>
                <w:lang w:eastAsia="en-US"/>
              </w:rPr>
              <w:br w:type="page"/>
            </w:r>
            <w:r w:rsidRPr="0050311A">
              <w:rPr>
                <w:rFonts w:cs="Arial"/>
                <w:b/>
                <w:bCs/>
                <w:iCs/>
                <w:color w:val="000000"/>
                <w:sz w:val="22"/>
                <w:szCs w:val="22"/>
                <w:lang w:eastAsia="en-US"/>
              </w:rPr>
              <w:t>Time management</w:t>
            </w:r>
          </w:p>
        </w:tc>
        <w:tc>
          <w:tcPr>
            <w:tcW w:w="9924" w:type="dxa"/>
            <w:tcBorders>
              <w:top w:val="single" w:sz="4" w:space="0" w:color="auto"/>
              <w:left w:val="single" w:sz="4" w:space="0" w:color="auto"/>
              <w:bottom w:val="single" w:sz="4" w:space="0" w:color="auto"/>
              <w:right w:val="single" w:sz="4" w:space="0" w:color="auto"/>
            </w:tcBorders>
            <w:hideMark/>
          </w:tcPr>
          <w:p w14:paraId="01E747D0" w14:textId="4967B42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Manages their time effectively to complete their research project within their standard study period; adheres to a clear plan.</w:t>
            </w:r>
          </w:p>
        </w:tc>
        <w:tc>
          <w:tcPr>
            <w:tcW w:w="1585" w:type="dxa"/>
            <w:tcBorders>
              <w:left w:val="single" w:sz="4" w:space="0" w:color="auto"/>
              <w:right w:val="single" w:sz="4" w:space="0" w:color="auto"/>
            </w:tcBorders>
            <w:vAlign w:val="center"/>
          </w:tcPr>
          <w:p w14:paraId="48295040" w14:textId="4E338278"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683" w:type="dxa"/>
            <w:tcBorders>
              <w:left w:val="single" w:sz="4" w:space="0" w:color="auto"/>
              <w:right w:val="single" w:sz="4" w:space="0" w:color="auto"/>
            </w:tcBorders>
            <w:vAlign w:val="center"/>
          </w:tcPr>
          <w:p w14:paraId="20BA95F6" w14:textId="292116ED"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054FBB89" w14:textId="77777777" w:rsidTr="009002E0">
        <w:tc>
          <w:tcPr>
            <w:tcW w:w="2553" w:type="dxa"/>
            <w:tcBorders>
              <w:top w:val="single" w:sz="4" w:space="0" w:color="auto"/>
              <w:left w:val="single" w:sz="4" w:space="0" w:color="auto"/>
              <w:bottom w:val="single" w:sz="4" w:space="0" w:color="auto"/>
              <w:right w:val="single" w:sz="4" w:space="0" w:color="auto"/>
            </w:tcBorders>
            <w:hideMark/>
          </w:tcPr>
          <w:p w14:paraId="75ACAD07" w14:textId="77777777" w:rsidR="009002E0" w:rsidRPr="0050311A" w:rsidRDefault="009002E0" w:rsidP="009002E0">
            <w:pPr>
              <w:numPr>
                <w:ilvl w:val="0"/>
                <w:numId w:val="9"/>
              </w:numPr>
              <w:tabs>
                <w:tab w:val="num" w:pos="318"/>
              </w:tabs>
              <w:outlineLvl w:val="2"/>
              <w:rPr>
                <w:rFonts w:cs="Arial"/>
                <w:b/>
                <w:bCs/>
                <w:iCs/>
                <w:color w:val="000000"/>
                <w:sz w:val="22"/>
                <w:szCs w:val="22"/>
                <w:lang w:eastAsia="en-US"/>
              </w:rPr>
            </w:pPr>
            <w:r w:rsidRPr="00EE5F29">
              <w:rPr>
                <w:rFonts w:cs="Arial"/>
                <w:b/>
                <w:bCs/>
                <w:iCs/>
                <w:color w:val="000000"/>
                <w:sz w:val="22"/>
                <w:szCs w:val="22"/>
                <w:lang w:eastAsia="en-US"/>
              </w:rPr>
              <w:t>Responsiveness to change</w:t>
            </w:r>
          </w:p>
        </w:tc>
        <w:tc>
          <w:tcPr>
            <w:tcW w:w="9924" w:type="dxa"/>
            <w:tcBorders>
              <w:top w:val="single" w:sz="4" w:space="0" w:color="auto"/>
              <w:left w:val="single" w:sz="4" w:space="0" w:color="auto"/>
              <w:bottom w:val="single" w:sz="4" w:space="0" w:color="auto"/>
              <w:right w:val="single" w:sz="4" w:space="0" w:color="auto"/>
            </w:tcBorders>
            <w:hideMark/>
          </w:tcPr>
          <w:p w14:paraId="7C76DFBF"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Adapts their approach when required to; seeks guidance and carefully considers risks.</w:t>
            </w:r>
          </w:p>
        </w:tc>
        <w:tc>
          <w:tcPr>
            <w:tcW w:w="1585" w:type="dxa"/>
            <w:tcBorders>
              <w:left w:val="single" w:sz="4" w:space="0" w:color="auto"/>
              <w:right w:val="single" w:sz="4" w:space="0" w:color="auto"/>
            </w:tcBorders>
            <w:vAlign w:val="center"/>
          </w:tcPr>
          <w:p w14:paraId="0097CC0A" w14:textId="75795A0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683" w:type="dxa"/>
            <w:tcBorders>
              <w:left w:val="single" w:sz="4" w:space="0" w:color="auto"/>
              <w:right w:val="single" w:sz="4" w:space="0" w:color="auto"/>
            </w:tcBorders>
            <w:vAlign w:val="center"/>
          </w:tcPr>
          <w:p w14:paraId="7772AC7A" w14:textId="4B80FB18"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66DAB397" w14:textId="77777777" w:rsidTr="009002E0">
        <w:trPr>
          <w:trHeight w:val="978"/>
        </w:trPr>
        <w:tc>
          <w:tcPr>
            <w:tcW w:w="2553" w:type="dxa"/>
            <w:tcBorders>
              <w:top w:val="single" w:sz="4" w:space="0" w:color="auto"/>
              <w:left w:val="single" w:sz="4" w:space="0" w:color="auto"/>
              <w:bottom w:val="single" w:sz="4" w:space="0" w:color="auto"/>
              <w:right w:val="single" w:sz="4" w:space="0" w:color="auto"/>
            </w:tcBorders>
            <w:hideMark/>
          </w:tcPr>
          <w:p w14:paraId="5EDA29F2" w14:textId="77777777" w:rsidR="009002E0" w:rsidRPr="0050311A" w:rsidRDefault="009002E0" w:rsidP="009002E0">
            <w:pPr>
              <w:numPr>
                <w:ilvl w:val="0"/>
                <w:numId w:val="9"/>
              </w:numPr>
              <w:outlineLvl w:val="2"/>
              <w:rPr>
                <w:rFonts w:cs="Arial"/>
                <w:b/>
                <w:bCs/>
                <w:iCs/>
                <w:color w:val="000000"/>
                <w:sz w:val="22"/>
                <w:szCs w:val="22"/>
                <w:lang w:eastAsia="en-US"/>
              </w:rPr>
            </w:pPr>
            <w:r w:rsidRPr="00EE5F29">
              <w:rPr>
                <w:rFonts w:cs="Arial"/>
                <w:b/>
                <w:bCs/>
                <w:iCs/>
                <w:color w:val="000000"/>
                <w:sz w:val="22"/>
                <w:szCs w:val="22"/>
                <w:lang w:eastAsia="en-US"/>
              </w:rPr>
              <w:t>Work-life balance</w:t>
            </w:r>
          </w:p>
        </w:tc>
        <w:tc>
          <w:tcPr>
            <w:tcW w:w="9924" w:type="dxa"/>
            <w:tcBorders>
              <w:top w:val="single" w:sz="4" w:space="0" w:color="auto"/>
              <w:left w:val="single" w:sz="4" w:space="0" w:color="auto"/>
              <w:bottom w:val="single" w:sz="4" w:space="0" w:color="auto"/>
              <w:right w:val="single" w:sz="4" w:space="0" w:color="auto"/>
            </w:tcBorders>
            <w:hideMark/>
          </w:tcPr>
          <w:p w14:paraId="72880513"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Is developing an awareness of work-life balance issues.</w:t>
            </w:r>
          </w:p>
          <w:p w14:paraId="673793C6"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Uses support and advisory resources when necessary to avoid undue pressure and to enhance personal well-being. </w:t>
            </w:r>
          </w:p>
          <w:p w14:paraId="5A2D0618"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Is alert to needs of others.</w:t>
            </w:r>
          </w:p>
        </w:tc>
        <w:tc>
          <w:tcPr>
            <w:tcW w:w="1585" w:type="dxa"/>
            <w:tcBorders>
              <w:left w:val="single" w:sz="4" w:space="0" w:color="auto"/>
              <w:bottom w:val="single" w:sz="4" w:space="0" w:color="auto"/>
              <w:right w:val="single" w:sz="4" w:space="0" w:color="auto"/>
            </w:tcBorders>
            <w:vAlign w:val="center"/>
          </w:tcPr>
          <w:p w14:paraId="1DC87B86" w14:textId="2E2D951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683" w:type="dxa"/>
            <w:tcBorders>
              <w:left w:val="single" w:sz="4" w:space="0" w:color="auto"/>
              <w:bottom w:val="single" w:sz="4" w:space="0" w:color="auto"/>
              <w:right w:val="single" w:sz="4" w:space="0" w:color="auto"/>
            </w:tcBorders>
            <w:vAlign w:val="center"/>
          </w:tcPr>
          <w:p w14:paraId="0C4FA788" w14:textId="25BE9217"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bl>
    <w:p w14:paraId="6F28A7FB" w14:textId="0039F6B4" w:rsidR="00D13F08" w:rsidRPr="00E24AF8" w:rsidRDefault="00D13F08" w:rsidP="00D13F08">
      <w:pPr>
        <w:rPr>
          <w:rFonts w:cs="Arial"/>
          <w:color w:val="000000"/>
          <w:sz w:val="22"/>
          <w:szCs w:val="22"/>
          <w:lang w:eastAsia="en-US"/>
        </w:rPr>
      </w:pPr>
    </w:p>
    <w:p w14:paraId="4ABA0F96" w14:textId="77777777" w:rsidR="00870309" w:rsidRPr="00E24AF8" w:rsidRDefault="00870309" w:rsidP="00D13F08">
      <w:pPr>
        <w:rPr>
          <w:rFonts w:cs="Arial"/>
          <w:color w:val="000000"/>
          <w:sz w:val="22"/>
          <w:szCs w:val="22"/>
          <w:lang w:eastAsia="en-US"/>
        </w:rPr>
      </w:pPr>
    </w:p>
    <w:tbl>
      <w:tblPr>
        <w:tblW w:w="14745" w:type="dxa"/>
        <w:tblInd w:w="108" w:type="dxa"/>
        <w:tblLayout w:type="fixed"/>
        <w:tblLook w:val="04A0" w:firstRow="1" w:lastRow="0" w:firstColumn="1" w:lastColumn="0" w:noHBand="0" w:noVBand="1"/>
      </w:tblPr>
      <w:tblGrid>
        <w:gridCol w:w="2553"/>
        <w:gridCol w:w="9924"/>
        <w:gridCol w:w="1727"/>
        <w:gridCol w:w="541"/>
      </w:tblGrid>
      <w:tr w:rsidR="00D13F08" w:rsidRPr="00C66FCE" w14:paraId="60BE29D5" w14:textId="77777777" w:rsidTr="009002E0">
        <w:trPr>
          <w:cantSplit/>
        </w:trPr>
        <w:tc>
          <w:tcPr>
            <w:tcW w:w="14745" w:type="dxa"/>
            <w:gridSpan w:val="4"/>
            <w:tcBorders>
              <w:top w:val="single" w:sz="4" w:space="0" w:color="auto"/>
              <w:left w:val="single" w:sz="4" w:space="0" w:color="auto"/>
              <w:bottom w:val="single" w:sz="4" w:space="0" w:color="auto"/>
              <w:right w:val="single" w:sz="4" w:space="0" w:color="auto"/>
            </w:tcBorders>
            <w:hideMark/>
          </w:tcPr>
          <w:p w14:paraId="05C13941" w14:textId="77777777" w:rsidR="00D13F08" w:rsidRPr="00E24AF8" w:rsidRDefault="00D13F08" w:rsidP="00740A20">
            <w:pPr>
              <w:rPr>
                <w:rFonts w:cs="Arial"/>
                <w:b/>
                <w:color w:val="000000"/>
                <w:sz w:val="22"/>
                <w:szCs w:val="22"/>
                <w:lang w:eastAsia="en-US"/>
              </w:rPr>
            </w:pPr>
            <w:r w:rsidRPr="00E24AF8">
              <w:rPr>
                <w:rFonts w:cs="Arial"/>
                <w:b/>
                <w:color w:val="000000"/>
                <w:sz w:val="22"/>
                <w:szCs w:val="22"/>
                <w:lang w:eastAsia="en-US"/>
              </w:rPr>
              <w:t>B3 Professional and career development</w:t>
            </w:r>
          </w:p>
        </w:tc>
      </w:tr>
      <w:tr w:rsidR="00D13F08" w:rsidRPr="00C66FCE" w14:paraId="5EB198CB" w14:textId="77777777" w:rsidTr="009002E0">
        <w:tc>
          <w:tcPr>
            <w:tcW w:w="2553" w:type="dxa"/>
            <w:tcBorders>
              <w:top w:val="single" w:sz="4" w:space="0" w:color="auto"/>
              <w:left w:val="single" w:sz="4" w:space="0" w:color="auto"/>
              <w:bottom w:val="single" w:sz="4" w:space="0" w:color="auto"/>
              <w:right w:val="single" w:sz="4" w:space="0" w:color="auto"/>
            </w:tcBorders>
            <w:hideMark/>
          </w:tcPr>
          <w:p w14:paraId="7A57CB8F"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Descriptors</w:t>
            </w:r>
          </w:p>
        </w:tc>
        <w:tc>
          <w:tcPr>
            <w:tcW w:w="9924" w:type="dxa"/>
            <w:tcBorders>
              <w:top w:val="single" w:sz="4" w:space="0" w:color="auto"/>
              <w:left w:val="single" w:sz="4" w:space="0" w:color="auto"/>
              <w:bottom w:val="single" w:sz="4" w:space="0" w:color="auto"/>
              <w:right w:val="single" w:sz="4" w:space="0" w:color="auto"/>
            </w:tcBorders>
            <w:hideMark/>
          </w:tcPr>
          <w:p w14:paraId="15291E78" w14:textId="2A772478" w:rsidR="00D13F08" w:rsidRPr="00C66FCE" w:rsidRDefault="00D13F08" w:rsidP="00740A20">
            <w:pPr>
              <w:keepNext/>
              <w:rPr>
                <w:rFonts w:cs="Arial"/>
                <w:color w:val="000000"/>
                <w:sz w:val="22"/>
                <w:szCs w:val="22"/>
                <w:lang w:eastAsia="en-US"/>
              </w:rPr>
            </w:pPr>
            <w:r w:rsidRPr="00EE5F29">
              <w:rPr>
                <w:rFonts w:cs="Arial"/>
                <w:b/>
                <w:color w:val="000000"/>
                <w:sz w:val="22"/>
                <w:szCs w:val="22"/>
                <w:lang w:eastAsia="en-US"/>
              </w:rPr>
              <w:t xml:space="preserve">A </w:t>
            </w:r>
            <w:r w:rsidRPr="0050311A">
              <w:rPr>
                <w:rFonts w:cs="Arial"/>
                <w:b/>
                <w:color w:val="000000"/>
                <w:sz w:val="22"/>
                <w:szCs w:val="22"/>
                <w:lang w:eastAsia="en-US"/>
              </w:rPr>
              <w:t xml:space="preserve">competent </w:t>
            </w:r>
            <w:r w:rsidR="00313044" w:rsidRPr="0050311A">
              <w:rPr>
                <w:rFonts w:cs="Arial"/>
                <w:b/>
                <w:color w:val="000000"/>
                <w:sz w:val="22"/>
                <w:szCs w:val="22"/>
                <w:lang w:eastAsia="en-US"/>
              </w:rPr>
              <w:t>and confide</w:t>
            </w:r>
            <w:r w:rsidRPr="0050311A">
              <w:rPr>
                <w:rFonts w:cs="Arial"/>
                <w:b/>
                <w:color w:val="000000"/>
                <w:sz w:val="22"/>
                <w:szCs w:val="22"/>
                <w:lang w:eastAsia="en-US"/>
              </w:rPr>
              <w:t xml:space="preserve">nt </w:t>
            </w:r>
            <w:r w:rsidRPr="00C66FCE">
              <w:rPr>
                <w:rFonts w:cs="Arial"/>
                <w:b/>
                <w:color w:val="000000"/>
                <w:sz w:val="22"/>
                <w:szCs w:val="22"/>
                <w:lang w:eastAsia="en-US"/>
              </w:rPr>
              <w:t xml:space="preserve">doctoral candidate… </w:t>
            </w:r>
          </w:p>
        </w:tc>
        <w:tc>
          <w:tcPr>
            <w:tcW w:w="2268" w:type="dxa"/>
            <w:gridSpan w:val="2"/>
            <w:tcBorders>
              <w:top w:val="single" w:sz="4" w:space="0" w:color="auto"/>
              <w:left w:val="single" w:sz="4" w:space="0" w:color="auto"/>
              <w:bottom w:val="single" w:sz="4" w:space="0" w:color="auto"/>
              <w:right w:val="single" w:sz="4" w:space="0" w:color="auto"/>
            </w:tcBorders>
            <w:hideMark/>
          </w:tcPr>
          <w:p w14:paraId="65829C43"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Where are you now?</w:t>
            </w:r>
          </w:p>
        </w:tc>
      </w:tr>
      <w:tr w:rsidR="009002E0" w:rsidRPr="00C66FCE" w14:paraId="0A87CE81" w14:textId="77777777" w:rsidTr="009002E0">
        <w:tc>
          <w:tcPr>
            <w:tcW w:w="2553" w:type="dxa"/>
            <w:tcBorders>
              <w:top w:val="single" w:sz="4" w:space="0" w:color="auto"/>
              <w:left w:val="single" w:sz="4" w:space="0" w:color="auto"/>
              <w:bottom w:val="single" w:sz="4" w:space="0" w:color="auto"/>
              <w:right w:val="single" w:sz="4" w:space="0" w:color="auto"/>
            </w:tcBorders>
            <w:hideMark/>
          </w:tcPr>
          <w:p w14:paraId="5E3F9782" w14:textId="77777777" w:rsidR="009002E0" w:rsidRPr="0050311A" w:rsidRDefault="009002E0" w:rsidP="009002E0">
            <w:pPr>
              <w:numPr>
                <w:ilvl w:val="0"/>
                <w:numId w:val="10"/>
              </w:numPr>
              <w:outlineLvl w:val="2"/>
              <w:rPr>
                <w:rFonts w:cs="Arial"/>
                <w:b/>
                <w:bCs/>
                <w:iCs/>
                <w:color w:val="000000"/>
                <w:sz w:val="22"/>
                <w:szCs w:val="22"/>
                <w:lang w:eastAsia="en-US"/>
              </w:rPr>
            </w:pPr>
            <w:r w:rsidRPr="00EE5F29">
              <w:rPr>
                <w:rFonts w:cs="Arial"/>
                <w:b/>
                <w:bCs/>
                <w:iCs/>
                <w:color w:val="000000"/>
                <w:sz w:val="22"/>
                <w:szCs w:val="22"/>
                <w:lang w:eastAsia="en-US"/>
              </w:rPr>
              <w:t xml:space="preserve">Career management </w:t>
            </w:r>
          </w:p>
        </w:tc>
        <w:tc>
          <w:tcPr>
            <w:tcW w:w="9924" w:type="dxa"/>
            <w:tcBorders>
              <w:top w:val="single" w:sz="4" w:space="0" w:color="auto"/>
              <w:left w:val="single" w:sz="4" w:space="0" w:color="auto"/>
              <w:bottom w:val="single" w:sz="4" w:space="0" w:color="auto"/>
              <w:right w:val="single" w:sz="4" w:space="0" w:color="auto"/>
            </w:tcBorders>
            <w:hideMark/>
          </w:tcPr>
          <w:p w14:paraId="48A4486B"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Takes ownership for and manages their career progression, sets realistic and achievable career goals, identifies and develops ways to improve their employability. </w:t>
            </w:r>
          </w:p>
          <w:p w14:paraId="617B03D1"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Presents their own skills, personal attributes and experiences accurately and effectively through CVs, applications and interviews. </w:t>
            </w:r>
          </w:p>
          <w:p w14:paraId="474E45B0" w14:textId="77777777" w:rsidR="009002E0" w:rsidRPr="00C66FCE" w:rsidRDefault="009002E0" w:rsidP="009002E0">
            <w:pPr>
              <w:rPr>
                <w:rFonts w:cs="Arial"/>
                <w:b/>
                <w:color w:val="000000"/>
                <w:sz w:val="22"/>
                <w:szCs w:val="22"/>
                <w:lang w:eastAsia="en-US"/>
              </w:rPr>
            </w:pPr>
            <w:r w:rsidRPr="00C66FCE">
              <w:rPr>
                <w:rFonts w:cs="Arial"/>
                <w:color w:val="000000"/>
                <w:sz w:val="22"/>
                <w:szCs w:val="22"/>
                <w:lang w:eastAsia="en-US"/>
              </w:rPr>
              <w:t>Begins to establish a career network.</w:t>
            </w:r>
          </w:p>
        </w:tc>
        <w:tc>
          <w:tcPr>
            <w:tcW w:w="1727" w:type="dxa"/>
            <w:tcBorders>
              <w:top w:val="single" w:sz="4" w:space="0" w:color="auto"/>
              <w:left w:val="single" w:sz="4" w:space="0" w:color="auto"/>
              <w:bottom w:val="single" w:sz="4" w:space="0" w:color="auto"/>
              <w:right w:val="single" w:sz="4" w:space="0" w:color="auto"/>
            </w:tcBorders>
            <w:vAlign w:val="center"/>
          </w:tcPr>
          <w:p w14:paraId="25B0FCBE" w14:textId="76DFA327"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20D445D5" w14:textId="7C82F85D"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65298DB2" w14:textId="77777777" w:rsidTr="009002E0">
        <w:tc>
          <w:tcPr>
            <w:tcW w:w="2553" w:type="dxa"/>
            <w:tcBorders>
              <w:top w:val="single" w:sz="4" w:space="0" w:color="auto"/>
              <w:left w:val="single" w:sz="4" w:space="0" w:color="auto"/>
              <w:bottom w:val="single" w:sz="4" w:space="0" w:color="auto"/>
              <w:right w:val="single" w:sz="4" w:space="0" w:color="auto"/>
            </w:tcBorders>
            <w:hideMark/>
          </w:tcPr>
          <w:p w14:paraId="1709E157" w14:textId="77777777" w:rsidR="009002E0" w:rsidRPr="0050311A" w:rsidRDefault="009002E0" w:rsidP="009002E0">
            <w:pPr>
              <w:numPr>
                <w:ilvl w:val="0"/>
                <w:numId w:val="10"/>
              </w:numPr>
              <w:outlineLvl w:val="2"/>
              <w:rPr>
                <w:rFonts w:cs="Arial"/>
                <w:b/>
                <w:bCs/>
                <w:iCs/>
                <w:color w:val="000000"/>
                <w:sz w:val="22"/>
                <w:szCs w:val="22"/>
                <w:lang w:eastAsia="en-US"/>
              </w:rPr>
            </w:pPr>
            <w:r w:rsidRPr="00EE5F29">
              <w:rPr>
                <w:rFonts w:cs="Arial"/>
                <w:b/>
                <w:bCs/>
                <w:iCs/>
                <w:color w:val="000000"/>
                <w:sz w:val="22"/>
                <w:szCs w:val="22"/>
                <w:lang w:eastAsia="en-US"/>
              </w:rPr>
              <w:t xml:space="preserve">Continuing professional development </w:t>
            </w:r>
          </w:p>
        </w:tc>
        <w:tc>
          <w:tcPr>
            <w:tcW w:w="9924" w:type="dxa"/>
            <w:tcBorders>
              <w:top w:val="single" w:sz="4" w:space="0" w:color="auto"/>
              <w:left w:val="single" w:sz="4" w:space="0" w:color="auto"/>
              <w:bottom w:val="single" w:sz="4" w:space="0" w:color="auto"/>
              <w:right w:val="single" w:sz="4" w:space="0" w:color="auto"/>
            </w:tcBorders>
            <w:hideMark/>
          </w:tcPr>
          <w:p w14:paraId="71167C1A"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Appreciates the need for and shows commitment to continuing professional development. </w:t>
            </w:r>
          </w:p>
          <w:p w14:paraId="06A3E5D0"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Recognises the transferability of their experience and articulates this to potential employers or line managers.</w:t>
            </w:r>
          </w:p>
          <w:p w14:paraId="58B4137C" w14:textId="77777777" w:rsidR="009002E0" w:rsidRPr="00C66FCE" w:rsidRDefault="009002E0" w:rsidP="009002E0">
            <w:pPr>
              <w:tabs>
                <w:tab w:val="left" w:pos="360"/>
              </w:tabs>
              <w:rPr>
                <w:rFonts w:cs="Arial"/>
                <w:sz w:val="22"/>
                <w:szCs w:val="22"/>
                <w:lang w:eastAsia="en-US"/>
              </w:rPr>
            </w:pPr>
            <w:r w:rsidRPr="00C66FCE">
              <w:rPr>
                <w:rFonts w:cs="Arial"/>
                <w:color w:val="000000"/>
                <w:sz w:val="22"/>
                <w:szCs w:val="22"/>
                <w:lang w:eastAsia="en-US"/>
              </w:rPr>
              <w:t xml:space="preserve">Develops and maintains their own record of achievement and experience. Demonstrates self-awareness and the ability to identify own development needs. </w:t>
            </w:r>
          </w:p>
        </w:tc>
        <w:tc>
          <w:tcPr>
            <w:tcW w:w="1727" w:type="dxa"/>
            <w:tcBorders>
              <w:top w:val="single" w:sz="4" w:space="0" w:color="auto"/>
              <w:left w:val="single" w:sz="4" w:space="0" w:color="auto"/>
              <w:bottom w:val="single" w:sz="4" w:space="0" w:color="auto"/>
              <w:right w:val="single" w:sz="4" w:space="0" w:color="auto"/>
            </w:tcBorders>
            <w:vAlign w:val="center"/>
          </w:tcPr>
          <w:p w14:paraId="7732D8B2" w14:textId="477F08E3"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0F5C5B5C" w14:textId="6F84C51A"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4D79A6B0" w14:textId="77777777" w:rsidTr="009002E0">
        <w:trPr>
          <w:cantSplit/>
        </w:trPr>
        <w:tc>
          <w:tcPr>
            <w:tcW w:w="2553" w:type="dxa"/>
            <w:tcBorders>
              <w:top w:val="single" w:sz="4" w:space="0" w:color="auto"/>
              <w:left w:val="single" w:sz="4" w:space="0" w:color="auto"/>
              <w:bottom w:val="single" w:sz="4" w:space="0" w:color="auto"/>
              <w:right w:val="single" w:sz="4" w:space="0" w:color="auto"/>
            </w:tcBorders>
            <w:hideMark/>
          </w:tcPr>
          <w:p w14:paraId="062DC520" w14:textId="77777777" w:rsidR="009002E0" w:rsidRPr="0050311A" w:rsidRDefault="009002E0" w:rsidP="009002E0">
            <w:pPr>
              <w:numPr>
                <w:ilvl w:val="0"/>
                <w:numId w:val="10"/>
              </w:numPr>
              <w:tabs>
                <w:tab w:val="num" w:pos="317"/>
              </w:tabs>
              <w:outlineLvl w:val="2"/>
              <w:rPr>
                <w:rFonts w:cs="Arial"/>
                <w:b/>
                <w:bCs/>
                <w:iCs/>
                <w:color w:val="000000"/>
                <w:sz w:val="22"/>
                <w:szCs w:val="22"/>
                <w:lang w:eastAsia="en-US"/>
              </w:rPr>
            </w:pPr>
            <w:r w:rsidRPr="00EE5F29">
              <w:rPr>
                <w:rFonts w:cs="Arial"/>
                <w:b/>
                <w:bCs/>
                <w:iCs/>
                <w:color w:val="000000"/>
                <w:sz w:val="22"/>
                <w:szCs w:val="22"/>
                <w:lang w:eastAsia="en-US"/>
              </w:rPr>
              <w:t>Responsiveness to opportunities</w:t>
            </w:r>
          </w:p>
        </w:tc>
        <w:tc>
          <w:tcPr>
            <w:tcW w:w="9924" w:type="dxa"/>
            <w:tcBorders>
              <w:top w:val="single" w:sz="4" w:space="0" w:color="auto"/>
              <w:left w:val="single" w:sz="4" w:space="0" w:color="auto"/>
              <w:bottom w:val="single" w:sz="4" w:space="0" w:color="auto"/>
              <w:right w:val="single" w:sz="4" w:space="0" w:color="auto"/>
            </w:tcBorders>
            <w:hideMark/>
          </w:tcPr>
          <w:p w14:paraId="24F01FD6"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Demonstrates an insight into the transferable nature of research skills to other work environments and the range of career opportunities within and outside academia. </w:t>
            </w:r>
          </w:p>
          <w:p w14:paraId="2B022BF6"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Seeks to gain a broader range of experience.</w:t>
            </w:r>
          </w:p>
        </w:tc>
        <w:tc>
          <w:tcPr>
            <w:tcW w:w="1727" w:type="dxa"/>
            <w:tcBorders>
              <w:top w:val="single" w:sz="4" w:space="0" w:color="auto"/>
              <w:left w:val="single" w:sz="4" w:space="0" w:color="auto"/>
              <w:bottom w:val="single" w:sz="4" w:space="0" w:color="auto"/>
              <w:right w:val="single" w:sz="4" w:space="0" w:color="auto"/>
            </w:tcBorders>
            <w:vAlign w:val="center"/>
          </w:tcPr>
          <w:p w14:paraId="310206D1" w14:textId="538A7213"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0D5D4055" w14:textId="01473805"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40755F64" w14:textId="77777777" w:rsidTr="009002E0">
        <w:trPr>
          <w:cantSplit/>
        </w:trPr>
        <w:tc>
          <w:tcPr>
            <w:tcW w:w="2553" w:type="dxa"/>
            <w:tcBorders>
              <w:top w:val="single" w:sz="4" w:space="0" w:color="auto"/>
              <w:left w:val="single" w:sz="4" w:space="0" w:color="auto"/>
              <w:bottom w:val="single" w:sz="4" w:space="0" w:color="auto"/>
              <w:right w:val="single" w:sz="4" w:space="0" w:color="auto"/>
            </w:tcBorders>
            <w:hideMark/>
          </w:tcPr>
          <w:p w14:paraId="4EFC956A" w14:textId="77777777" w:rsidR="009002E0" w:rsidRPr="0050311A" w:rsidRDefault="009002E0" w:rsidP="009002E0">
            <w:pPr>
              <w:numPr>
                <w:ilvl w:val="0"/>
                <w:numId w:val="10"/>
              </w:numPr>
              <w:rPr>
                <w:rFonts w:cs="Arial"/>
                <w:b/>
                <w:color w:val="000000"/>
                <w:sz w:val="22"/>
                <w:szCs w:val="22"/>
                <w:lang w:eastAsia="en-US"/>
              </w:rPr>
            </w:pPr>
            <w:r w:rsidRPr="00EE5F29">
              <w:rPr>
                <w:rFonts w:cs="Arial"/>
                <w:b/>
                <w:color w:val="000000"/>
                <w:sz w:val="22"/>
                <w:szCs w:val="22"/>
                <w:lang w:eastAsia="en-US"/>
              </w:rPr>
              <w:t xml:space="preserve">Networking </w:t>
            </w:r>
          </w:p>
        </w:tc>
        <w:tc>
          <w:tcPr>
            <w:tcW w:w="9924" w:type="dxa"/>
            <w:tcBorders>
              <w:top w:val="single" w:sz="4" w:space="0" w:color="auto"/>
              <w:left w:val="single" w:sz="4" w:space="0" w:color="auto"/>
              <w:bottom w:val="single" w:sz="4" w:space="0" w:color="auto"/>
              <w:right w:val="single" w:sz="4" w:space="0" w:color="auto"/>
            </w:tcBorders>
            <w:hideMark/>
          </w:tcPr>
          <w:p w14:paraId="4AFCD76D"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Develops and maintains co-operative networks and working relationships with supervisors, colleagues and peers, within the institution and the wider research community. </w:t>
            </w:r>
          </w:p>
        </w:tc>
        <w:tc>
          <w:tcPr>
            <w:tcW w:w="1727" w:type="dxa"/>
            <w:tcBorders>
              <w:top w:val="single" w:sz="4" w:space="0" w:color="auto"/>
              <w:left w:val="single" w:sz="4" w:space="0" w:color="auto"/>
              <w:bottom w:val="single" w:sz="4" w:space="0" w:color="auto"/>
              <w:right w:val="single" w:sz="4" w:space="0" w:color="auto"/>
            </w:tcBorders>
            <w:vAlign w:val="center"/>
          </w:tcPr>
          <w:p w14:paraId="11D54AFD" w14:textId="243CC79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60E15B38" w14:textId="4AC2F441"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4CA66FC8" w14:textId="77777777" w:rsidTr="009002E0">
        <w:trPr>
          <w:cantSplit/>
        </w:trPr>
        <w:tc>
          <w:tcPr>
            <w:tcW w:w="2553" w:type="dxa"/>
            <w:tcBorders>
              <w:top w:val="single" w:sz="4" w:space="0" w:color="auto"/>
              <w:left w:val="single" w:sz="4" w:space="0" w:color="auto"/>
              <w:bottom w:val="single" w:sz="4" w:space="0" w:color="auto"/>
              <w:right w:val="single" w:sz="4" w:space="0" w:color="auto"/>
            </w:tcBorders>
            <w:hideMark/>
          </w:tcPr>
          <w:p w14:paraId="71D95651" w14:textId="77777777" w:rsidR="009002E0" w:rsidRPr="0050311A" w:rsidRDefault="009002E0" w:rsidP="009002E0">
            <w:pPr>
              <w:numPr>
                <w:ilvl w:val="0"/>
                <w:numId w:val="10"/>
              </w:numPr>
              <w:outlineLvl w:val="2"/>
              <w:rPr>
                <w:rFonts w:cs="Arial"/>
                <w:b/>
                <w:bCs/>
                <w:iCs/>
                <w:color w:val="000000"/>
                <w:sz w:val="22"/>
                <w:szCs w:val="22"/>
                <w:lang w:eastAsia="en-US"/>
              </w:rPr>
            </w:pPr>
            <w:r w:rsidRPr="00EE5F29">
              <w:rPr>
                <w:rFonts w:cs="Arial"/>
                <w:b/>
                <w:bCs/>
                <w:iCs/>
                <w:color w:val="000000"/>
                <w:sz w:val="22"/>
                <w:szCs w:val="22"/>
                <w:lang w:eastAsia="en-US"/>
              </w:rPr>
              <w:t xml:space="preserve">Reputation and esteem </w:t>
            </w:r>
          </w:p>
        </w:tc>
        <w:tc>
          <w:tcPr>
            <w:tcW w:w="9924" w:type="dxa"/>
            <w:tcBorders>
              <w:top w:val="single" w:sz="4" w:space="0" w:color="auto"/>
              <w:left w:val="single" w:sz="4" w:space="0" w:color="auto"/>
              <w:bottom w:val="single" w:sz="4" w:space="0" w:color="auto"/>
              <w:right w:val="single" w:sz="4" w:space="0" w:color="auto"/>
            </w:tcBorders>
            <w:hideMark/>
          </w:tcPr>
          <w:p w14:paraId="39D15D35"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Speaks with authority on their topic. </w:t>
            </w:r>
          </w:p>
          <w:p w14:paraId="2FF196CB"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Begins to be known as a good researcher.</w:t>
            </w:r>
          </w:p>
        </w:tc>
        <w:tc>
          <w:tcPr>
            <w:tcW w:w="1727" w:type="dxa"/>
            <w:tcBorders>
              <w:top w:val="single" w:sz="4" w:space="0" w:color="auto"/>
              <w:left w:val="single" w:sz="4" w:space="0" w:color="auto"/>
              <w:bottom w:val="single" w:sz="4" w:space="0" w:color="auto"/>
              <w:right w:val="single" w:sz="4" w:space="0" w:color="auto"/>
            </w:tcBorders>
            <w:vAlign w:val="center"/>
          </w:tcPr>
          <w:p w14:paraId="467262C2" w14:textId="3421509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6232A9BC" w14:textId="7D1EAE3D"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bl>
    <w:p w14:paraId="34B8295B" w14:textId="77777777" w:rsidR="00870309" w:rsidRPr="00E24AF8" w:rsidRDefault="00870309">
      <w:pPr>
        <w:rPr>
          <w:rFonts w:cs="Arial"/>
          <w:b/>
          <w:bCs/>
          <w:color w:val="000000"/>
          <w:kern w:val="28"/>
          <w:sz w:val="22"/>
          <w:szCs w:val="22"/>
          <w:lang w:eastAsia="en-US"/>
        </w:rPr>
      </w:pPr>
      <w:r w:rsidRPr="00E24AF8">
        <w:rPr>
          <w:rFonts w:cs="Arial"/>
          <w:b/>
          <w:bCs/>
          <w:color w:val="000000"/>
          <w:kern w:val="28"/>
          <w:sz w:val="22"/>
          <w:szCs w:val="22"/>
          <w:lang w:eastAsia="en-US"/>
        </w:rPr>
        <w:br w:type="page"/>
      </w:r>
    </w:p>
    <w:p w14:paraId="40FF401C" w14:textId="77777777" w:rsidR="003D0C73" w:rsidRPr="00E24AF8" w:rsidRDefault="003D0C73" w:rsidP="00D13F08">
      <w:pPr>
        <w:spacing w:before="200" w:after="100"/>
        <w:outlineLvl w:val="0"/>
        <w:rPr>
          <w:rFonts w:cs="Arial"/>
          <w:b/>
          <w:bCs/>
          <w:color w:val="000000"/>
          <w:kern w:val="28"/>
          <w:sz w:val="22"/>
          <w:szCs w:val="22"/>
          <w:lang w:eastAsia="en-US"/>
        </w:rPr>
      </w:pPr>
    </w:p>
    <w:p w14:paraId="02CFAC11" w14:textId="42A0CD70" w:rsidR="00870309" w:rsidRPr="00E24AF8" w:rsidRDefault="00D13F08" w:rsidP="00870309">
      <w:pPr>
        <w:spacing w:before="200"/>
        <w:outlineLvl w:val="0"/>
        <w:rPr>
          <w:rFonts w:cs="Arial"/>
          <w:b/>
          <w:bCs/>
          <w:kern w:val="28"/>
          <w:sz w:val="22"/>
          <w:szCs w:val="22"/>
          <w:lang w:eastAsia="en-US"/>
        </w:rPr>
      </w:pPr>
      <w:r w:rsidRPr="00E24AF8">
        <w:rPr>
          <w:rFonts w:cs="Arial"/>
          <w:b/>
          <w:bCs/>
          <w:kern w:val="28"/>
          <w:sz w:val="22"/>
          <w:szCs w:val="22"/>
          <w:lang w:eastAsia="en-US"/>
        </w:rPr>
        <w:t xml:space="preserve">Domain C: Research governance and organisation </w:t>
      </w:r>
    </w:p>
    <w:p w14:paraId="2DF60E57" w14:textId="77777777" w:rsidR="00870309" w:rsidRPr="00E24AF8" w:rsidRDefault="00870309" w:rsidP="00870309">
      <w:pPr>
        <w:outlineLvl w:val="0"/>
        <w:rPr>
          <w:rFonts w:cs="Arial"/>
          <w:b/>
          <w:bCs/>
          <w:kern w:val="28"/>
          <w:sz w:val="22"/>
          <w:szCs w:val="22"/>
          <w:lang w:eastAsia="en-US"/>
        </w:rPr>
      </w:pPr>
    </w:p>
    <w:tbl>
      <w:tblPr>
        <w:tblW w:w="14745" w:type="dxa"/>
        <w:tblInd w:w="108" w:type="dxa"/>
        <w:tblLayout w:type="fixed"/>
        <w:tblLook w:val="04A0" w:firstRow="1" w:lastRow="0" w:firstColumn="1" w:lastColumn="0" w:noHBand="0" w:noVBand="1"/>
      </w:tblPr>
      <w:tblGrid>
        <w:gridCol w:w="2269"/>
        <w:gridCol w:w="10208"/>
        <w:gridCol w:w="1727"/>
        <w:gridCol w:w="541"/>
      </w:tblGrid>
      <w:tr w:rsidR="00D13F08" w:rsidRPr="00C66FCE" w14:paraId="02210427" w14:textId="77777777" w:rsidTr="00740A20">
        <w:tc>
          <w:tcPr>
            <w:tcW w:w="14745" w:type="dxa"/>
            <w:gridSpan w:val="4"/>
            <w:tcBorders>
              <w:top w:val="single" w:sz="4" w:space="0" w:color="auto"/>
              <w:left w:val="single" w:sz="4" w:space="0" w:color="auto"/>
              <w:bottom w:val="nil"/>
              <w:right w:val="single" w:sz="4" w:space="0" w:color="auto"/>
            </w:tcBorders>
            <w:hideMark/>
          </w:tcPr>
          <w:p w14:paraId="177517DC" w14:textId="77777777" w:rsidR="00D13F08" w:rsidRPr="00E24AF8" w:rsidRDefault="00D13F08" w:rsidP="00740A20">
            <w:pPr>
              <w:rPr>
                <w:rFonts w:cs="Arial"/>
                <w:b/>
                <w:color w:val="000000"/>
                <w:sz w:val="22"/>
                <w:szCs w:val="22"/>
                <w:lang w:eastAsia="en-US"/>
              </w:rPr>
            </w:pPr>
            <w:r w:rsidRPr="00E24AF8">
              <w:rPr>
                <w:rFonts w:cs="Arial"/>
                <w:b/>
                <w:color w:val="000000"/>
                <w:sz w:val="22"/>
                <w:szCs w:val="22"/>
                <w:lang w:eastAsia="en-US"/>
              </w:rPr>
              <w:t>C1 Professional conduct</w:t>
            </w:r>
          </w:p>
        </w:tc>
      </w:tr>
      <w:tr w:rsidR="00D13F08" w:rsidRPr="00C66FCE" w14:paraId="7336CD32" w14:textId="77777777" w:rsidTr="009002E0">
        <w:tc>
          <w:tcPr>
            <w:tcW w:w="2269" w:type="dxa"/>
            <w:tcBorders>
              <w:top w:val="single" w:sz="4" w:space="0" w:color="auto"/>
              <w:left w:val="single" w:sz="4" w:space="0" w:color="auto"/>
              <w:bottom w:val="nil"/>
              <w:right w:val="single" w:sz="4" w:space="0" w:color="auto"/>
            </w:tcBorders>
            <w:hideMark/>
          </w:tcPr>
          <w:p w14:paraId="47A90C9B"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Descriptors</w:t>
            </w:r>
          </w:p>
        </w:tc>
        <w:tc>
          <w:tcPr>
            <w:tcW w:w="10208" w:type="dxa"/>
            <w:tcBorders>
              <w:top w:val="single" w:sz="4" w:space="0" w:color="auto"/>
              <w:left w:val="single" w:sz="4" w:space="0" w:color="auto"/>
              <w:bottom w:val="nil"/>
              <w:right w:val="single" w:sz="4" w:space="0" w:color="auto"/>
            </w:tcBorders>
            <w:hideMark/>
          </w:tcPr>
          <w:p w14:paraId="3B55783E" w14:textId="37BEE370" w:rsidR="00D13F08" w:rsidRPr="00E24AF8" w:rsidRDefault="00313044" w:rsidP="00740A20">
            <w:pPr>
              <w:keepNext/>
              <w:rPr>
                <w:rFonts w:cs="Arial"/>
                <w:color w:val="000000"/>
                <w:sz w:val="22"/>
                <w:szCs w:val="22"/>
                <w:lang w:eastAsia="en-US"/>
              </w:rPr>
            </w:pPr>
            <w:r w:rsidRPr="00E24AF8">
              <w:rPr>
                <w:rFonts w:cs="Arial"/>
                <w:b/>
                <w:color w:val="000000"/>
                <w:sz w:val="22"/>
                <w:szCs w:val="22"/>
                <w:lang w:eastAsia="en-US"/>
              </w:rPr>
              <w:t>A competent and confide</w:t>
            </w:r>
            <w:r w:rsidR="00D13F08" w:rsidRPr="00E24AF8">
              <w:rPr>
                <w:rFonts w:cs="Arial"/>
                <w:b/>
                <w:color w:val="000000"/>
                <w:sz w:val="22"/>
                <w:szCs w:val="22"/>
                <w:lang w:eastAsia="en-US"/>
              </w:rPr>
              <w:t xml:space="preserve">nt doctoral candidate… </w:t>
            </w:r>
          </w:p>
        </w:tc>
        <w:tc>
          <w:tcPr>
            <w:tcW w:w="2268" w:type="dxa"/>
            <w:gridSpan w:val="2"/>
            <w:tcBorders>
              <w:top w:val="single" w:sz="4" w:space="0" w:color="auto"/>
              <w:left w:val="single" w:sz="4" w:space="0" w:color="auto"/>
              <w:bottom w:val="single" w:sz="4" w:space="0" w:color="auto"/>
              <w:right w:val="single" w:sz="4" w:space="0" w:color="auto"/>
            </w:tcBorders>
            <w:hideMark/>
          </w:tcPr>
          <w:p w14:paraId="58F2BC83"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Where are you now?</w:t>
            </w:r>
          </w:p>
        </w:tc>
      </w:tr>
      <w:tr w:rsidR="009002E0" w:rsidRPr="00C66FCE" w14:paraId="3E3A8540" w14:textId="77777777" w:rsidTr="009002E0">
        <w:tc>
          <w:tcPr>
            <w:tcW w:w="2269" w:type="dxa"/>
            <w:tcBorders>
              <w:top w:val="single" w:sz="4" w:space="0" w:color="auto"/>
              <w:left w:val="single" w:sz="4" w:space="0" w:color="auto"/>
              <w:bottom w:val="nil"/>
              <w:right w:val="single" w:sz="4" w:space="0" w:color="auto"/>
            </w:tcBorders>
          </w:tcPr>
          <w:p w14:paraId="186AEEAD" w14:textId="77777777" w:rsidR="009002E0" w:rsidRPr="0050311A" w:rsidRDefault="009002E0" w:rsidP="009002E0">
            <w:pPr>
              <w:numPr>
                <w:ilvl w:val="0"/>
                <w:numId w:val="11"/>
              </w:numPr>
              <w:outlineLvl w:val="2"/>
              <w:rPr>
                <w:rFonts w:cs="Arial"/>
                <w:b/>
                <w:bCs/>
                <w:iCs/>
                <w:color w:val="000000"/>
                <w:sz w:val="22"/>
                <w:szCs w:val="22"/>
                <w:lang w:eastAsia="en-US"/>
              </w:rPr>
            </w:pPr>
            <w:r w:rsidRPr="00EE5F29">
              <w:rPr>
                <w:rFonts w:cs="Arial"/>
                <w:b/>
                <w:bCs/>
                <w:iCs/>
                <w:color w:val="000000"/>
                <w:sz w:val="22"/>
                <w:szCs w:val="22"/>
                <w:lang w:eastAsia="en-US"/>
              </w:rPr>
              <w:t>Health and safety</w:t>
            </w:r>
          </w:p>
          <w:p w14:paraId="595331E5" w14:textId="77777777" w:rsidR="009002E0" w:rsidRPr="00C66FCE" w:rsidRDefault="009002E0" w:rsidP="009002E0">
            <w:pPr>
              <w:rPr>
                <w:rFonts w:cs="Arial"/>
                <w:color w:val="000000"/>
                <w:sz w:val="22"/>
                <w:szCs w:val="22"/>
                <w:lang w:eastAsia="en-US"/>
              </w:rPr>
            </w:pPr>
          </w:p>
        </w:tc>
        <w:tc>
          <w:tcPr>
            <w:tcW w:w="10208" w:type="dxa"/>
            <w:tcBorders>
              <w:top w:val="single" w:sz="4" w:space="0" w:color="auto"/>
              <w:left w:val="single" w:sz="4" w:space="0" w:color="auto"/>
              <w:bottom w:val="nil"/>
              <w:right w:val="single" w:sz="4" w:space="0" w:color="auto"/>
            </w:tcBorders>
            <w:hideMark/>
          </w:tcPr>
          <w:p w14:paraId="67AE103B"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Understands relevant health and safety issues and demonstrates responsible working practices. </w:t>
            </w:r>
          </w:p>
          <w:p w14:paraId="0527EE9F"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Takes responsibility for their work space. Is aware of their impact on others and the wider environment.</w:t>
            </w:r>
          </w:p>
          <w:p w14:paraId="1BB192CF" w14:textId="09E5774F"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Receives Health and Safety Induction in specialist spaces and workshops where appropriate </w:t>
            </w:r>
          </w:p>
        </w:tc>
        <w:tc>
          <w:tcPr>
            <w:tcW w:w="1727" w:type="dxa"/>
            <w:tcBorders>
              <w:top w:val="single" w:sz="4" w:space="0" w:color="auto"/>
              <w:left w:val="single" w:sz="4" w:space="0" w:color="auto"/>
              <w:bottom w:val="single" w:sz="4" w:space="0" w:color="auto"/>
              <w:right w:val="single" w:sz="4" w:space="0" w:color="auto"/>
            </w:tcBorders>
            <w:vAlign w:val="center"/>
          </w:tcPr>
          <w:p w14:paraId="637B3DF6" w14:textId="0986D0EE"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0659CDD8" w14:textId="1409EA1E"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3DD928C9" w14:textId="77777777" w:rsidTr="009002E0">
        <w:tc>
          <w:tcPr>
            <w:tcW w:w="2269" w:type="dxa"/>
            <w:tcBorders>
              <w:top w:val="single" w:sz="4" w:space="0" w:color="auto"/>
              <w:left w:val="single" w:sz="4" w:space="0" w:color="auto"/>
              <w:bottom w:val="single" w:sz="4" w:space="0" w:color="auto"/>
              <w:right w:val="single" w:sz="4" w:space="0" w:color="auto"/>
            </w:tcBorders>
          </w:tcPr>
          <w:p w14:paraId="6616C16A" w14:textId="77777777" w:rsidR="009002E0" w:rsidRPr="0050311A" w:rsidRDefault="009002E0" w:rsidP="009002E0">
            <w:pPr>
              <w:numPr>
                <w:ilvl w:val="0"/>
                <w:numId w:val="11"/>
              </w:numPr>
              <w:outlineLvl w:val="2"/>
              <w:rPr>
                <w:rFonts w:cs="Arial"/>
                <w:b/>
                <w:bCs/>
                <w:iCs/>
                <w:color w:val="000000"/>
                <w:sz w:val="22"/>
                <w:szCs w:val="22"/>
                <w:lang w:eastAsia="en-US"/>
              </w:rPr>
            </w:pPr>
            <w:r w:rsidRPr="00EE5F29">
              <w:rPr>
                <w:rFonts w:cs="Arial"/>
                <w:b/>
                <w:bCs/>
                <w:iCs/>
                <w:color w:val="000000"/>
                <w:sz w:val="22"/>
                <w:szCs w:val="22"/>
                <w:lang w:eastAsia="en-US"/>
              </w:rPr>
              <w:t>Ethics, principles and sustainability</w:t>
            </w:r>
          </w:p>
          <w:p w14:paraId="1206DF32" w14:textId="77777777" w:rsidR="009002E0" w:rsidRPr="00C66FCE" w:rsidRDefault="009002E0" w:rsidP="009002E0">
            <w:pPr>
              <w:rPr>
                <w:rFonts w:cs="Arial"/>
                <w:b/>
                <w:i/>
                <w:color w:val="000000"/>
                <w:sz w:val="22"/>
                <w:szCs w:val="22"/>
                <w:lang w:eastAsia="en-US"/>
              </w:rPr>
            </w:pPr>
          </w:p>
        </w:tc>
        <w:tc>
          <w:tcPr>
            <w:tcW w:w="10208" w:type="dxa"/>
            <w:tcBorders>
              <w:top w:val="single" w:sz="4" w:space="0" w:color="auto"/>
              <w:left w:val="single" w:sz="4" w:space="0" w:color="auto"/>
              <w:bottom w:val="single" w:sz="4" w:space="0" w:color="auto"/>
              <w:right w:val="single" w:sz="4" w:space="0" w:color="auto"/>
            </w:tcBorders>
            <w:hideMark/>
          </w:tcPr>
          <w:p w14:paraId="2CAD32EB"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Shows knowledge and understanding of ethical requirements and codes of conduct appropriate for their discipline/research area, research council and professional association/body.</w:t>
            </w:r>
          </w:p>
          <w:p w14:paraId="0B872C3A"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Takes responsibility for ethics in own project.</w:t>
            </w:r>
          </w:p>
          <w:p w14:paraId="5BB87227"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Demonstrates awareness of issues relating to the rights of other researchers, of research subjects, and of others who may be affected by the research. </w:t>
            </w:r>
          </w:p>
          <w:p w14:paraId="4E002E24"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Is mindful of the environment and their impact on it. Understands how to behave and work in a sustainable way. </w:t>
            </w:r>
          </w:p>
          <w:p w14:paraId="77F6EB19"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Understands the concept of corporate social responsibility; seeks guidance as necessary.</w:t>
            </w:r>
          </w:p>
        </w:tc>
        <w:tc>
          <w:tcPr>
            <w:tcW w:w="1727" w:type="dxa"/>
            <w:tcBorders>
              <w:top w:val="single" w:sz="4" w:space="0" w:color="auto"/>
              <w:left w:val="single" w:sz="4" w:space="0" w:color="auto"/>
              <w:bottom w:val="single" w:sz="4" w:space="0" w:color="auto"/>
              <w:right w:val="single" w:sz="4" w:space="0" w:color="auto"/>
            </w:tcBorders>
            <w:vAlign w:val="center"/>
          </w:tcPr>
          <w:p w14:paraId="3CFE4314" w14:textId="5B674874"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56A61DFC" w14:textId="245375E4"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5D3F3CDB" w14:textId="77777777" w:rsidTr="009002E0">
        <w:tc>
          <w:tcPr>
            <w:tcW w:w="2269" w:type="dxa"/>
            <w:tcBorders>
              <w:top w:val="nil"/>
              <w:left w:val="single" w:sz="4" w:space="0" w:color="auto"/>
              <w:bottom w:val="single" w:sz="4" w:space="0" w:color="auto"/>
              <w:right w:val="single" w:sz="4" w:space="0" w:color="auto"/>
            </w:tcBorders>
          </w:tcPr>
          <w:p w14:paraId="4EFE717F" w14:textId="77777777" w:rsidR="009002E0" w:rsidRPr="0050311A" w:rsidRDefault="009002E0" w:rsidP="009002E0">
            <w:pPr>
              <w:numPr>
                <w:ilvl w:val="0"/>
                <w:numId w:val="11"/>
              </w:numPr>
              <w:outlineLvl w:val="2"/>
              <w:rPr>
                <w:rFonts w:cs="Arial"/>
                <w:b/>
                <w:bCs/>
                <w:iCs/>
                <w:color w:val="000000"/>
                <w:sz w:val="22"/>
                <w:szCs w:val="22"/>
                <w:lang w:eastAsia="en-US"/>
              </w:rPr>
            </w:pPr>
            <w:r w:rsidRPr="00EE5F29">
              <w:rPr>
                <w:rFonts w:cs="Arial"/>
                <w:b/>
                <w:bCs/>
                <w:iCs/>
                <w:color w:val="000000"/>
                <w:sz w:val="22"/>
                <w:szCs w:val="22"/>
                <w:lang w:eastAsia="en-US"/>
              </w:rPr>
              <w:t xml:space="preserve">Legal requirements </w:t>
            </w:r>
          </w:p>
          <w:p w14:paraId="1255041C" w14:textId="77777777" w:rsidR="009002E0" w:rsidRPr="00C66FCE" w:rsidRDefault="009002E0" w:rsidP="009002E0">
            <w:pPr>
              <w:rPr>
                <w:rFonts w:cs="Arial"/>
                <w:color w:val="000000"/>
                <w:sz w:val="22"/>
                <w:szCs w:val="22"/>
                <w:lang w:eastAsia="en-US"/>
              </w:rPr>
            </w:pPr>
          </w:p>
        </w:tc>
        <w:tc>
          <w:tcPr>
            <w:tcW w:w="10208" w:type="dxa"/>
            <w:tcBorders>
              <w:top w:val="nil"/>
              <w:left w:val="single" w:sz="4" w:space="0" w:color="auto"/>
              <w:bottom w:val="single" w:sz="4" w:space="0" w:color="auto"/>
              <w:right w:val="single" w:sz="4" w:space="0" w:color="auto"/>
            </w:tcBorders>
            <w:hideMark/>
          </w:tcPr>
          <w:p w14:paraId="628B5A05"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Has a basic understanding of the legal requirements surrounding research </w:t>
            </w:r>
          </w:p>
          <w:p w14:paraId="17096655"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(e.g. Data Protection Act, Freedom of Information Act, Disability Discrimination Act and equality legislation).</w:t>
            </w:r>
          </w:p>
        </w:tc>
        <w:tc>
          <w:tcPr>
            <w:tcW w:w="1727" w:type="dxa"/>
            <w:tcBorders>
              <w:top w:val="single" w:sz="4" w:space="0" w:color="auto"/>
              <w:left w:val="single" w:sz="4" w:space="0" w:color="auto"/>
              <w:bottom w:val="single" w:sz="4" w:space="0" w:color="auto"/>
              <w:right w:val="single" w:sz="4" w:space="0" w:color="auto"/>
            </w:tcBorders>
            <w:vAlign w:val="center"/>
          </w:tcPr>
          <w:p w14:paraId="3E847721" w14:textId="30DE66F3"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5EA78FA9" w14:textId="5F2037D1"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505722CA" w14:textId="77777777" w:rsidTr="009002E0">
        <w:tc>
          <w:tcPr>
            <w:tcW w:w="2269" w:type="dxa"/>
            <w:tcBorders>
              <w:top w:val="single" w:sz="4" w:space="0" w:color="auto"/>
              <w:left w:val="single" w:sz="4" w:space="0" w:color="auto"/>
              <w:bottom w:val="single" w:sz="4" w:space="0" w:color="auto"/>
              <w:right w:val="single" w:sz="4" w:space="0" w:color="auto"/>
            </w:tcBorders>
            <w:hideMark/>
          </w:tcPr>
          <w:p w14:paraId="5E0E7E11" w14:textId="77777777" w:rsidR="009002E0" w:rsidRPr="0050311A" w:rsidRDefault="009002E0" w:rsidP="009002E0">
            <w:pPr>
              <w:numPr>
                <w:ilvl w:val="0"/>
                <w:numId w:val="11"/>
              </w:numPr>
              <w:outlineLvl w:val="2"/>
              <w:rPr>
                <w:rFonts w:cs="Arial"/>
                <w:b/>
                <w:bCs/>
                <w:iCs/>
                <w:color w:val="000000"/>
                <w:sz w:val="22"/>
                <w:szCs w:val="22"/>
                <w:lang w:eastAsia="en-US"/>
              </w:rPr>
            </w:pPr>
            <w:r w:rsidRPr="00EE5F29">
              <w:rPr>
                <w:rFonts w:cs="Arial"/>
                <w:b/>
                <w:bCs/>
                <w:iCs/>
                <w:color w:val="000000"/>
                <w:sz w:val="22"/>
                <w:szCs w:val="22"/>
                <w:lang w:eastAsia="en-US"/>
              </w:rPr>
              <w:t>IPR and copyright</w:t>
            </w:r>
          </w:p>
        </w:tc>
        <w:tc>
          <w:tcPr>
            <w:tcW w:w="10208" w:type="dxa"/>
            <w:tcBorders>
              <w:top w:val="single" w:sz="4" w:space="0" w:color="auto"/>
              <w:left w:val="single" w:sz="4" w:space="0" w:color="auto"/>
              <w:bottom w:val="single" w:sz="4" w:space="0" w:color="auto"/>
              <w:right w:val="single" w:sz="4" w:space="0" w:color="auto"/>
            </w:tcBorders>
            <w:hideMark/>
          </w:tcPr>
          <w:p w14:paraId="6D072A37"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Has a basic understanding of data ownership and copyright rules as they apply to their own research.</w:t>
            </w:r>
          </w:p>
        </w:tc>
        <w:tc>
          <w:tcPr>
            <w:tcW w:w="1727" w:type="dxa"/>
            <w:tcBorders>
              <w:top w:val="single" w:sz="4" w:space="0" w:color="auto"/>
              <w:left w:val="single" w:sz="4" w:space="0" w:color="auto"/>
              <w:bottom w:val="single" w:sz="4" w:space="0" w:color="auto"/>
              <w:right w:val="single" w:sz="4" w:space="0" w:color="auto"/>
            </w:tcBorders>
            <w:vAlign w:val="center"/>
          </w:tcPr>
          <w:p w14:paraId="59976FC6" w14:textId="720A27F6"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46EB6A3B" w14:textId="0AABFCC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2F705565" w14:textId="77777777" w:rsidTr="009002E0">
        <w:tc>
          <w:tcPr>
            <w:tcW w:w="2269" w:type="dxa"/>
            <w:tcBorders>
              <w:top w:val="single" w:sz="4" w:space="0" w:color="auto"/>
              <w:left w:val="single" w:sz="4" w:space="0" w:color="auto"/>
              <w:bottom w:val="nil"/>
              <w:right w:val="single" w:sz="4" w:space="0" w:color="auto"/>
            </w:tcBorders>
            <w:hideMark/>
          </w:tcPr>
          <w:p w14:paraId="39DE728E" w14:textId="77777777" w:rsidR="009002E0" w:rsidRPr="0050311A" w:rsidRDefault="009002E0" w:rsidP="009002E0">
            <w:pPr>
              <w:numPr>
                <w:ilvl w:val="0"/>
                <w:numId w:val="11"/>
              </w:numPr>
              <w:outlineLvl w:val="2"/>
              <w:rPr>
                <w:rFonts w:cs="Arial"/>
                <w:b/>
                <w:bCs/>
                <w:iCs/>
                <w:color w:val="000000"/>
                <w:sz w:val="22"/>
                <w:szCs w:val="22"/>
                <w:lang w:eastAsia="en-US"/>
              </w:rPr>
            </w:pPr>
            <w:r w:rsidRPr="00EE5F29">
              <w:rPr>
                <w:rFonts w:cs="Arial"/>
                <w:b/>
                <w:bCs/>
                <w:iCs/>
                <w:color w:val="000000"/>
                <w:sz w:val="22"/>
                <w:szCs w:val="22"/>
                <w:lang w:eastAsia="en-US"/>
              </w:rPr>
              <w:t>Respect and confidentiality</w:t>
            </w:r>
          </w:p>
        </w:tc>
        <w:tc>
          <w:tcPr>
            <w:tcW w:w="10208" w:type="dxa"/>
            <w:tcBorders>
              <w:top w:val="single" w:sz="4" w:space="0" w:color="auto"/>
              <w:left w:val="single" w:sz="4" w:space="0" w:color="auto"/>
              <w:bottom w:val="nil"/>
              <w:right w:val="single" w:sz="4" w:space="0" w:color="auto"/>
            </w:tcBorders>
            <w:hideMark/>
          </w:tcPr>
          <w:p w14:paraId="25DD7CE4"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Within their research, respects the right of participants to confidentiality and anonymity. </w:t>
            </w:r>
          </w:p>
          <w:p w14:paraId="3D0CFF5C"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Respects colleagues.</w:t>
            </w:r>
          </w:p>
        </w:tc>
        <w:tc>
          <w:tcPr>
            <w:tcW w:w="1727" w:type="dxa"/>
            <w:tcBorders>
              <w:top w:val="single" w:sz="4" w:space="0" w:color="auto"/>
              <w:left w:val="single" w:sz="4" w:space="0" w:color="auto"/>
              <w:bottom w:val="single" w:sz="4" w:space="0" w:color="auto"/>
              <w:right w:val="single" w:sz="4" w:space="0" w:color="auto"/>
            </w:tcBorders>
            <w:vAlign w:val="center"/>
          </w:tcPr>
          <w:p w14:paraId="73DF5641" w14:textId="030E4F2B"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36AD3FAB" w14:textId="56FFE06A"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1CC23545" w14:textId="77777777" w:rsidTr="009002E0">
        <w:tc>
          <w:tcPr>
            <w:tcW w:w="2269" w:type="dxa"/>
            <w:tcBorders>
              <w:top w:val="single" w:sz="4" w:space="0" w:color="auto"/>
              <w:left w:val="single" w:sz="4" w:space="0" w:color="auto"/>
              <w:bottom w:val="single" w:sz="4" w:space="0" w:color="auto"/>
              <w:right w:val="single" w:sz="4" w:space="0" w:color="auto"/>
            </w:tcBorders>
            <w:hideMark/>
          </w:tcPr>
          <w:p w14:paraId="0388C81B" w14:textId="77777777" w:rsidR="009002E0" w:rsidRPr="0050311A" w:rsidRDefault="009002E0" w:rsidP="009002E0">
            <w:pPr>
              <w:numPr>
                <w:ilvl w:val="0"/>
                <w:numId w:val="11"/>
              </w:numPr>
              <w:outlineLvl w:val="2"/>
              <w:rPr>
                <w:rFonts w:cs="Arial"/>
                <w:b/>
                <w:bCs/>
                <w:iCs/>
                <w:color w:val="000000"/>
                <w:sz w:val="22"/>
                <w:szCs w:val="22"/>
                <w:lang w:eastAsia="en-US"/>
              </w:rPr>
            </w:pPr>
            <w:r w:rsidRPr="00EE5F29">
              <w:rPr>
                <w:rFonts w:cs="Arial"/>
                <w:b/>
                <w:bCs/>
                <w:iCs/>
                <w:color w:val="000000"/>
                <w:sz w:val="22"/>
                <w:szCs w:val="22"/>
                <w:lang w:eastAsia="en-US"/>
              </w:rPr>
              <w:t>Attribution and co-authorship</w:t>
            </w:r>
          </w:p>
        </w:tc>
        <w:tc>
          <w:tcPr>
            <w:tcW w:w="10208" w:type="dxa"/>
            <w:tcBorders>
              <w:top w:val="single" w:sz="4" w:space="0" w:color="auto"/>
              <w:left w:val="single" w:sz="4" w:space="0" w:color="auto"/>
              <w:bottom w:val="single" w:sz="4" w:space="0" w:color="auto"/>
              <w:right w:val="single" w:sz="4" w:space="0" w:color="auto"/>
            </w:tcBorders>
            <w:hideMark/>
          </w:tcPr>
          <w:p w14:paraId="31716111"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Understands the concept of attribution and applies it consistently and fairly to appropriately recognise contributions and co-authorships. Seeks advice on local codes of conduct.</w:t>
            </w:r>
          </w:p>
        </w:tc>
        <w:tc>
          <w:tcPr>
            <w:tcW w:w="1727" w:type="dxa"/>
            <w:tcBorders>
              <w:top w:val="single" w:sz="4" w:space="0" w:color="auto"/>
              <w:left w:val="single" w:sz="4" w:space="0" w:color="auto"/>
              <w:bottom w:val="single" w:sz="4" w:space="0" w:color="auto"/>
              <w:right w:val="single" w:sz="4" w:space="0" w:color="auto"/>
            </w:tcBorders>
            <w:vAlign w:val="center"/>
          </w:tcPr>
          <w:p w14:paraId="37DAE4B4" w14:textId="31511A67"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65A597EC" w14:textId="0F6EAE5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1104218F" w14:textId="77777777" w:rsidTr="009002E0">
        <w:tc>
          <w:tcPr>
            <w:tcW w:w="2269" w:type="dxa"/>
            <w:tcBorders>
              <w:top w:val="single" w:sz="4" w:space="0" w:color="auto"/>
              <w:left w:val="single" w:sz="4" w:space="0" w:color="auto"/>
              <w:bottom w:val="single" w:sz="4" w:space="0" w:color="auto"/>
              <w:right w:val="single" w:sz="4" w:space="0" w:color="auto"/>
            </w:tcBorders>
            <w:hideMark/>
          </w:tcPr>
          <w:p w14:paraId="61824732" w14:textId="77777777" w:rsidR="009002E0" w:rsidRPr="0050311A" w:rsidRDefault="009002E0" w:rsidP="009002E0">
            <w:pPr>
              <w:numPr>
                <w:ilvl w:val="0"/>
                <w:numId w:val="11"/>
              </w:numPr>
              <w:outlineLvl w:val="2"/>
              <w:rPr>
                <w:rFonts w:cs="Arial"/>
                <w:b/>
                <w:bCs/>
                <w:iCs/>
                <w:color w:val="000000"/>
                <w:sz w:val="22"/>
                <w:szCs w:val="22"/>
                <w:lang w:eastAsia="en-US"/>
              </w:rPr>
            </w:pPr>
            <w:r w:rsidRPr="00EE5F29">
              <w:rPr>
                <w:rFonts w:cs="Arial"/>
                <w:b/>
                <w:bCs/>
                <w:iCs/>
                <w:color w:val="000000"/>
                <w:sz w:val="22"/>
                <w:szCs w:val="22"/>
                <w:lang w:eastAsia="en-US"/>
              </w:rPr>
              <w:t>Appropriate practice</w:t>
            </w:r>
          </w:p>
        </w:tc>
        <w:tc>
          <w:tcPr>
            <w:tcW w:w="10208" w:type="dxa"/>
            <w:tcBorders>
              <w:top w:val="single" w:sz="4" w:space="0" w:color="auto"/>
              <w:left w:val="single" w:sz="4" w:space="0" w:color="auto"/>
              <w:bottom w:val="single" w:sz="4" w:space="0" w:color="auto"/>
              <w:right w:val="single" w:sz="4" w:space="0" w:color="auto"/>
            </w:tcBorders>
            <w:hideMark/>
          </w:tcPr>
          <w:p w14:paraId="5DF22CAB"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Understands and adheres to the rules and regulations concerning academic malpractice in York St John University and of professional bodies and funders (if appropriate).</w:t>
            </w:r>
          </w:p>
        </w:tc>
        <w:tc>
          <w:tcPr>
            <w:tcW w:w="1727" w:type="dxa"/>
            <w:tcBorders>
              <w:top w:val="single" w:sz="4" w:space="0" w:color="auto"/>
              <w:left w:val="single" w:sz="4" w:space="0" w:color="auto"/>
              <w:bottom w:val="single" w:sz="4" w:space="0" w:color="auto"/>
              <w:right w:val="single" w:sz="4" w:space="0" w:color="auto"/>
            </w:tcBorders>
            <w:vAlign w:val="center"/>
          </w:tcPr>
          <w:p w14:paraId="05C5630C" w14:textId="24243AE5"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2EA87E5A" w14:textId="1CF42881"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bl>
    <w:p w14:paraId="66881CC6" w14:textId="77777777" w:rsidR="00D13F08" w:rsidRPr="00E24AF8" w:rsidRDefault="00D13F08" w:rsidP="00D13F08">
      <w:pPr>
        <w:rPr>
          <w:rFonts w:cs="Arial"/>
          <w:color w:val="000000"/>
          <w:sz w:val="22"/>
          <w:szCs w:val="22"/>
          <w:lang w:eastAsia="en-US"/>
        </w:rPr>
      </w:pPr>
    </w:p>
    <w:p w14:paraId="2F70CFDD" w14:textId="77777777" w:rsidR="003D0C73" w:rsidRPr="00E24AF8" w:rsidRDefault="003D0C73" w:rsidP="00D13F08">
      <w:pPr>
        <w:rPr>
          <w:rFonts w:cs="Arial"/>
          <w:color w:val="000000"/>
          <w:sz w:val="22"/>
          <w:szCs w:val="22"/>
          <w:lang w:eastAsia="en-US"/>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0208"/>
        <w:gridCol w:w="1727"/>
        <w:gridCol w:w="541"/>
      </w:tblGrid>
      <w:tr w:rsidR="003D0C73" w:rsidRPr="00C66FCE" w14:paraId="44007E91" w14:textId="77777777" w:rsidTr="009002E0">
        <w:trPr>
          <w:cantSplit/>
        </w:trPr>
        <w:tc>
          <w:tcPr>
            <w:tcW w:w="14745" w:type="dxa"/>
            <w:gridSpan w:val="4"/>
            <w:tcBorders>
              <w:top w:val="single" w:sz="4" w:space="0" w:color="auto"/>
              <w:left w:val="single" w:sz="4" w:space="0" w:color="auto"/>
              <w:bottom w:val="single" w:sz="4" w:space="0" w:color="auto"/>
              <w:right w:val="single" w:sz="4" w:space="0" w:color="auto"/>
            </w:tcBorders>
            <w:hideMark/>
          </w:tcPr>
          <w:p w14:paraId="15E31745" w14:textId="77777777" w:rsidR="003D0C73" w:rsidRPr="00E24AF8" w:rsidRDefault="003D0C73" w:rsidP="003350DD">
            <w:pPr>
              <w:rPr>
                <w:rFonts w:cs="Arial"/>
                <w:b/>
                <w:color w:val="000000"/>
                <w:sz w:val="22"/>
                <w:szCs w:val="22"/>
                <w:lang w:eastAsia="en-US"/>
              </w:rPr>
            </w:pPr>
            <w:r w:rsidRPr="00E24AF8">
              <w:rPr>
                <w:rFonts w:cs="Arial"/>
                <w:b/>
                <w:color w:val="000000"/>
                <w:sz w:val="22"/>
                <w:szCs w:val="22"/>
                <w:lang w:eastAsia="en-US"/>
              </w:rPr>
              <w:t>C2 Research management</w:t>
            </w:r>
          </w:p>
        </w:tc>
      </w:tr>
      <w:tr w:rsidR="003D0C73" w:rsidRPr="00C66FCE" w14:paraId="723B1F6C" w14:textId="77777777" w:rsidTr="009002E0">
        <w:tc>
          <w:tcPr>
            <w:tcW w:w="2269" w:type="dxa"/>
            <w:tcBorders>
              <w:top w:val="single" w:sz="4" w:space="0" w:color="auto"/>
              <w:left w:val="single" w:sz="4" w:space="0" w:color="auto"/>
              <w:bottom w:val="single" w:sz="4" w:space="0" w:color="auto"/>
              <w:right w:val="single" w:sz="4" w:space="0" w:color="auto"/>
            </w:tcBorders>
            <w:hideMark/>
          </w:tcPr>
          <w:p w14:paraId="62046BF9" w14:textId="77777777" w:rsidR="003D0C73" w:rsidRPr="00E24AF8" w:rsidRDefault="003D0C73" w:rsidP="003350DD">
            <w:pPr>
              <w:keepNext/>
              <w:rPr>
                <w:rFonts w:cs="Arial"/>
                <w:b/>
                <w:color w:val="000000"/>
                <w:sz w:val="22"/>
                <w:szCs w:val="22"/>
                <w:lang w:eastAsia="en-US"/>
              </w:rPr>
            </w:pPr>
            <w:r w:rsidRPr="00E24AF8">
              <w:rPr>
                <w:rFonts w:cs="Arial"/>
                <w:b/>
                <w:color w:val="000000"/>
                <w:sz w:val="22"/>
                <w:szCs w:val="22"/>
                <w:lang w:eastAsia="en-US"/>
              </w:rPr>
              <w:t>Descriptors</w:t>
            </w:r>
          </w:p>
        </w:tc>
        <w:tc>
          <w:tcPr>
            <w:tcW w:w="10208" w:type="dxa"/>
            <w:tcBorders>
              <w:top w:val="single" w:sz="4" w:space="0" w:color="auto"/>
              <w:left w:val="single" w:sz="4" w:space="0" w:color="auto"/>
              <w:bottom w:val="single" w:sz="4" w:space="0" w:color="auto"/>
              <w:right w:val="single" w:sz="4" w:space="0" w:color="auto"/>
            </w:tcBorders>
            <w:hideMark/>
          </w:tcPr>
          <w:p w14:paraId="5EAF0D7E" w14:textId="31282358" w:rsidR="003D0C73" w:rsidRPr="00E24AF8" w:rsidRDefault="003D0C73" w:rsidP="003350DD">
            <w:pPr>
              <w:keepNext/>
              <w:rPr>
                <w:rFonts w:cs="Arial"/>
                <w:color w:val="000000"/>
                <w:sz w:val="22"/>
                <w:szCs w:val="22"/>
                <w:lang w:eastAsia="en-US"/>
              </w:rPr>
            </w:pPr>
            <w:r w:rsidRPr="00E24AF8">
              <w:rPr>
                <w:rFonts w:cs="Arial"/>
                <w:b/>
                <w:color w:val="000000"/>
                <w:sz w:val="22"/>
                <w:szCs w:val="22"/>
                <w:lang w:eastAsia="en-US"/>
              </w:rPr>
              <w:t xml:space="preserve">A competent and confident doctoral candidate… </w:t>
            </w:r>
          </w:p>
        </w:tc>
        <w:tc>
          <w:tcPr>
            <w:tcW w:w="2268" w:type="dxa"/>
            <w:gridSpan w:val="2"/>
            <w:tcBorders>
              <w:top w:val="single" w:sz="4" w:space="0" w:color="auto"/>
              <w:left w:val="single" w:sz="4" w:space="0" w:color="auto"/>
              <w:bottom w:val="single" w:sz="4" w:space="0" w:color="auto"/>
              <w:right w:val="single" w:sz="4" w:space="0" w:color="auto"/>
            </w:tcBorders>
            <w:hideMark/>
          </w:tcPr>
          <w:p w14:paraId="7CA57309" w14:textId="77777777" w:rsidR="003D0C73" w:rsidRPr="00E24AF8" w:rsidRDefault="003D0C73" w:rsidP="003350DD">
            <w:pPr>
              <w:keepNext/>
              <w:rPr>
                <w:rFonts w:cs="Arial"/>
                <w:b/>
                <w:color w:val="000000"/>
                <w:sz w:val="22"/>
                <w:szCs w:val="22"/>
                <w:lang w:eastAsia="en-US"/>
              </w:rPr>
            </w:pPr>
            <w:r w:rsidRPr="00E24AF8">
              <w:rPr>
                <w:rFonts w:cs="Arial"/>
                <w:b/>
                <w:color w:val="000000"/>
                <w:sz w:val="22"/>
                <w:szCs w:val="22"/>
                <w:lang w:eastAsia="en-US"/>
              </w:rPr>
              <w:t>Where are you now?</w:t>
            </w:r>
          </w:p>
        </w:tc>
      </w:tr>
      <w:tr w:rsidR="009002E0" w:rsidRPr="00C66FCE" w14:paraId="69855FFA" w14:textId="77777777" w:rsidTr="009002E0">
        <w:tc>
          <w:tcPr>
            <w:tcW w:w="2269" w:type="dxa"/>
            <w:tcBorders>
              <w:top w:val="single" w:sz="4" w:space="0" w:color="auto"/>
              <w:left w:val="single" w:sz="4" w:space="0" w:color="auto"/>
              <w:bottom w:val="single" w:sz="4" w:space="0" w:color="auto"/>
              <w:right w:val="single" w:sz="4" w:space="0" w:color="auto"/>
            </w:tcBorders>
            <w:hideMark/>
          </w:tcPr>
          <w:p w14:paraId="61315583" w14:textId="77777777" w:rsidR="009002E0" w:rsidRPr="0050311A" w:rsidRDefault="009002E0" w:rsidP="009002E0">
            <w:pPr>
              <w:numPr>
                <w:ilvl w:val="0"/>
                <w:numId w:val="13"/>
              </w:numPr>
              <w:outlineLvl w:val="2"/>
              <w:rPr>
                <w:rFonts w:cs="Arial"/>
                <w:b/>
                <w:bCs/>
                <w:iCs/>
                <w:color w:val="000000"/>
                <w:sz w:val="22"/>
                <w:szCs w:val="22"/>
                <w:lang w:eastAsia="en-US"/>
              </w:rPr>
            </w:pPr>
            <w:r w:rsidRPr="00EE5F29">
              <w:rPr>
                <w:rFonts w:cs="Arial"/>
                <w:b/>
                <w:bCs/>
                <w:iCs/>
                <w:color w:val="000000"/>
                <w:sz w:val="22"/>
                <w:szCs w:val="22"/>
                <w:lang w:eastAsia="en-US"/>
              </w:rPr>
              <w:t xml:space="preserve">Research </w:t>
            </w:r>
            <w:r w:rsidRPr="0050311A">
              <w:rPr>
                <w:rFonts w:cs="Arial"/>
                <w:b/>
                <w:bCs/>
                <w:iCs/>
                <w:color w:val="000000"/>
                <w:sz w:val="22"/>
                <w:szCs w:val="22"/>
                <w:lang w:eastAsia="en-US"/>
              </w:rPr>
              <w:t>strategy</w:t>
            </w:r>
          </w:p>
        </w:tc>
        <w:tc>
          <w:tcPr>
            <w:tcW w:w="10208" w:type="dxa"/>
            <w:tcBorders>
              <w:top w:val="single" w:sz="4" w:space="0" w:color="auto"/>
              <w:left w:val="single" w:sz="4" w:space="0" w:color="auto"/>
              <w:bottom w:val="single" w:sz="4" w:space="0" w:color="auto"/>
              <w:right w:val="single" w:sz="4" w:space="0" w:color="auto"/>
            </w:tcBorders>
            <w:hideMark/>
          </w:tcPr>
          <w:p w14:paraId="3CAA765B"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Understands how their research aligns with the research strategy of the University and the strategic focus of their School/department. </w:t>
            </w:r>
          </w:p>
          <w:p w14:paraId="728B4CE2"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Develops an understanding of the broader context of research.</w:t>
            </w:r>
          </w:p>
        </w:tc>
        <w:tc>
          <w:tcPr>
            <w:tcW w:w="1727" w:type="dxa"/>
            <w:tcBorders>
              <w:top w:val="single" w:sz="4" w:space="0" w:color="auto"/>
              <w:left w:val="single" w:sz="4" w:space="0" w:color="auto"/>
              <w:right w:val="single" w:sz="4" w:space="0" w:color="auto"/>
            </w:tcBorders>
            <w:vAlign w:val="center"/>
          </w:tcPr>
          <w:p w14:paraId="5A405F2A" w14:textId="28627908"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right w:val="single" w:sz="4" w:space="0" w:color="auto"/>
            </w:tcBorders>
            <w:vAlign w:val="center"/>
          </w:tcPr>
          <w:p w14:paraId="65117369" w14:textId="64C9E426"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7D5E8E8E" w14:textId="77777777" w:rsidTr="009002E0">
        <w:tc>
          <w:tcPr>
            <w:tcW w:w="2269" w:type="dxa"/>
            <w:tcBorders>
              <w:top w:val="single" w:sz="4" w:space="0" w:color="auto"/>
              <w:left w:val="single" w:sz="4" w:space="0" w:color="auto"/>
              <w:bottom w:val="single" w:sz="4" w:space="0" w:color="auto"/>
              <w:right w:val="single" w:sz="4" w:space="0" w:color="auto"/>
            </w:tcBorders>
            <w:hideMark/>
          </w:tcPr>
          <w:p w14:paraId="3CBFFC0C" w14:textId="77777777" w:rsidR="009002E0" w:rsidRPr="0050311A" w:rsidRDefault="009002E0" w:rsidP="009002E0">
            <w:pPr>
              <w:numPr>
                <w:ilvl w:val="0"/>
                <w:numId w:val="13"/>
              </w:numPr>
              <w:outlineLvl w:val="2"/>
              <w:rPr>
                <w:rFonts w:cs="Arial"/>
                <w:b/>
                <w:bCs/>
                <w:iCs/>
                <w:color w:val="000000"/>
                <w:sz w:val="22"/>
                <w:szCs w:val="22"/>
                <w:lang w:eastAsia="en-US"/>
              </w:rPr>
            </w:pPr>
            <w:r w:rsidRPr="00EE5F29">
              <w:rPr>
                <w:rFonts w:cs="Arial"/>
                <w:b/>
                <w:bCs/>
                <w:iCs/>
                <w:color w:val="000000"/>
                <w:sz w:val="22"/>
                <w:szCs w:val="22"/>
                <w:lang w:eastAsia="en-US"/>
              </w:rPr>
              <w:t>Project planning and delivery</w:t>
            </w:r>
          </w:p>
        </w:tc>
        <w:tc>
          <w:tcPr>
            <w:tcW w:w="10208" w:type="dxa"/>
            <w:tcBorders>
              <w:top w:val="single" w:sz="4" w:space="0" w:color="auto"/>
              <w:left w:val="single" w:sz="4" w:space="0" w:color="auto"/>
              <w:bottom w:val="single" w:sz="4" w:space="0" w:color="auto"/>
              <w:right w:val="single" w:sz="4" w:space="0" w:color="auto"/>
            </w:tcBorders>
            <w:hideMark/>
          </w:tcPr>
          <w:p w14:paraId="2C35265C"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Applies effective project management techniques through the setting of research goals, intermediate milestones and prioritisation of activities. </w:t>
            </w:r>
          </w:p>
          <w:p w14:paraId="0E0D74A3"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Acts on decisions agreed with their supervisor and delivers results</w:t>
            </w:r>
          </w:p>
        </w:tc>
        <w:tc>
          <w:tcPr>
            <w:tcW w:w="1727" w:type="dxa"/>
            <w:tcBorders>
              <w:left w:val="single" w:sz="4" w:space="0" w:color="auto"/>
              <w:right w:val="single" w:sz="4" w:space="0" w:color="auto"/>
            </w:tcBorders>
            <w:vAlign w:val="center"/>
          </w:tcPr>
          <w:p w14:paraId="3C804151" w14:textId="30426125"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35404331" w14:textId="7D958C06"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388BDAB8" w14:textId="77777777" w:rsidTr="009002E0">
        <w:tc>
          <w:tcPr>
            <w:tcW w:w="2269" w:type="dxa"/>
            <w:tcBorders>
              <w:top w:val="single" w:sz="4" w:space="0" w:color="auto"/>
              <w:left w:val="single" w:sz="4" w:space="0" w:color="auto"/>
              <w:bottom w:val="single" w:sz="4" w:space="0" w:color="auto"/>
              <w:right w:val="single" w:sz="4" w:space="0" w:color="auto"/>
            </w:tcBorders>
          </w:tcPr>
          <w:p w14:paraId="2F8FE309" w14:textId="77777777" w:rsidR="009002E0" w:rsidRPr="0050311A" w:rsidRDefault="009002E0" w:rsidP="009002E0">
            <w:pPr>
              <w:numPr>
                <w:ilvl w:val="0"/>
                <w:numId w:val="13"/>
              </w:numPr>
              <w:outlineLvl w:val="2"/>
              <w:rPr>
                <w:rFonts w:cs="Arial"/>
                <w:color w:val="000000"/>
                <w:sz w:val="22"/>
                <w:szCs w:val="22"/>
                <w:lang w:eastAsia="en-US"/>
              </w:rPr>
            </w:pPr>
            <w:r w:rsidRPr="00EE5F29">
              <w:rPr>
                <w:rFonts w:cs="Arial"/>
                <w:b/>
                <w:bCs/>
                <w:iCs/>
                <w:color w:val="000000"/>
                <w:sz w:val="22"/>
                <w:szCs w:val="22"/>
                <w:lang w:eastAsia="en-US"/>
              </w:rPr>
              <w:t xml:space="preserve">Risk </w:t>
            </w:r>
            <w:r w:rsidRPr="0050311A">
              <w:rPr>
                <w:rFonts w:cs="Arial"/>
                <w:b/>
                <w:bCs/>
                <w:iCs/>
                <w:color w:val="000000"/>
                <w:sz w:val="22"/>
                <w:szCs w:val="22"/>
                <w:lang w:eastAsia="en-US"/>
              </w:rPr>
              <w:t>management</w:t>
            </w:r>
          </w:p>
        </w:tc>
        <w:tc>
          <w:tcPr>
            <w:tcW w:w="10208" w:type="dxa"/>
            <w:tcBorders>
              <w:top w:val="single" w:sz="4" w:space="0" w:color="auto"/>
              <w:left w:val="single" w:sz="4" w:space="0" w:color="auto"/>
              <w:bottom w:val="single" w:sz="4" w:space="0" w:color="auto"/>
              <w:right w:val="single" w:sz="4" w:space="0" w:color="auto"/>
            </w:tcBorders>
            <w:hideMark/>
          </w:tcPr>
          <w:p w14:paraId="3E059714"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Makes basic risk assessments and is able to manage risks in their project with support.</w:t>
            </w:r>
          </w:p>
          <w:p w14:paraId="7781A6B0" w14:textId="5767C7B2"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Is aware of the risks in exhibition and performance settings, virtual environments and when using interactive and mobile information and communication technologies.</w:t>
            </w:r>
          </w:p>
        </w:tc>
        <w:tc>
          <w:tcPr>
            <w:tcW w:w="1727" w:type="dxa"/>
            <w:tcBorders>
              <w:left w:val="single" w:sz="4" w:space="0" w:color="auto"/>
              <w:bottom w:val="single" w:sz="4" w:space="0" w:color="auto"/>
              <w:right w:val="single" w:sz="4" w:space="0" w:color="auto"/>
            </w:tcBorders>
            <w:vAlign w:val="center"/>
          </w:tcPr>
          <w:p w14:paraId="6007BBBE" w14:textId="6D29BC3C"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bottom w:val="single" w:sz="4" w:space="0" w:color="auto"/>
              <w:right w:val="single" w:sz="4" w:space="0" w:color="auto"/>
            </w:tcBorders>
            <w:vAlign w:val="center"/>
          </w:tcPr>
          <w:p w14:paraId="43E4B8A1" w14:textId="752745F3"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bl>
    <w:p w14:paraId="6852A3B3" w14:textId="77777777" w:rsidR="003D0C73" w:rsidRPr="00EE5F29" w:rsidRDefault="003D0C73" w:rsidP="00D13F08">
      <w:pPr>
        <w:rPr>
          <w:rFonts w:cs="Arial"/>
          <w:color w:val="000000"/>
          <w:sz w:val="22"/>
          <w:szCs w:val="22"/>
          <w:lang w:eastAsia="en-US"/>
        </w:rPr>
      </w:pPr>
    </w:p>
    <w:p w14:paraId="455F0895" w14:textId="77777777" w:rsidR="003D0C73" w:rsidRPr="00E24AF8" w:rsidRDefault="003D0C73" w:rsidP="00D13F08">
      <w:pPr>
        <w:rPr>
          <w:rFonts w:cs="Arial"/>
          <w:color w:val="000000"/>
          <w:sz w:val="22"/>
          <w:szCs w:val="22"/>
          <w:lang w:eastAsia="en-US"/>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0208"/>
        <w:gridCol w:w="1727"/>
        <w:gridCol w:w="541"/>
      </w:tblGrid>
      <w:tr w:rsidR="00870309" w:rsidRPr="00C66FCE" w14:paraId="726A341B" w14:textId="77777777" w:rsidTr="00F33368">
        <w:tc>
          <w:tcPr>
            <w:tcW w:w="14745" w:type="dxa"/>
            <w:gridSpan w:val="4"/>
            <w:tcBorders>
              <w:top w:val="single" w:sz="4" w:space="0" w:color="auto"/>
              <w:left w:val="single" w:sz="4" w:space="0" w:color="auto"/>
              <w:bottom w:val="single" w:sz="4" w:space="0" w:color="auto"/>
              <w:right w:val="single" w:sz="4" w:space="0" w:color="auto"/>
            </w:tcBorders>
          </w:tcPr>
          <w:p w14:paraId="4CCD134C" w14:textId="7601E19C" w:rsidR="00870309" w:rsidRPr="00EE5F29" w:rsidRDefault="00870309" w:rsidP="00870309">
            <w:pPr>
              <w:rPr>
                <w:rFonts w:cs="Arial"/>
                <w:color w:val="000000"/>
                <w:sz w:val="22"/>
                <w:szCs w:val="22"/>
                <w:lang w:eastAsia="en-US"/>
              </w:rPr>
            </w:pPr>
            <w:r w:rsidRPr="00E24AF8">
              <w:rPr>
                <w:rFonts w:cs="Arial"/>
                <w:b/>
                <w:color w:val="000000"/>
                <w:sz w:val="22"/>
                <w:szCs w:val="22"/>
                <w:lang w:eastAsia="en-US"/>
              </w:rPr>
              <w:t>C3 Finance, funding and resources</w:t>
            </w:r>
          </w:p>
        </w:tc>
      </w:tr>
      <w:tr w:rsidR="00870309" w:rsidRPr="00C66FCE" w14:paraId="62C0FC3B" w14:textId="77777777" w:rsidTr="00901EBD">
        <w:tc>
          <w:tcPr>
            <w:tcW w:w="2269" w:type="dxa"/>
            <w:tcBorders>
              <w:top w:val="single" w:sz="4" w:space="0" w:color="auto"/>
              <w:left w:val="single" w:sz="4" w:space="0" w:color="auto"/>
              <w:bottom w:val="single" w:sz="4" w:space="0" w:color="auto"/>
              <w:right w:val="single" w:sz="4" w:space="0" w:color="auto"/>
            </w:tcBorders>
          </w:tcPr>
          <w:p w14:paraId="6248FC00" w14:textId="63AEF67A" w:rsidR="00870309" w:rsidRPr="00EE5F29" w:rsidRDefault="00870309" w:rsidP="00870309">
            <w:pPr>
              <w:outlineLvl w:val="2"/>
              <w:rPr>
                <w:rFonts w:cs="Arial"/>
                <w:b/>
                <w:bCs/>
                <w:iCs/>
                <w:color w:val="000000"/>
                <w:sz w:val="22"/>
                <w:szCs w:val="22"/>
                <w:lang w:eastAsia="en-US"/>
              </w:rPr>
            </w:pPr>
            <w:r w:rsidRPr="00E24AF8">
              <w:rPr>
                <w:rFonts w:cs="Arial"/>
                <w:b/>
                <w:color w:val="000000"/>
                <w:sz w:val="22"/>
                <w:szCs w:val="22"/>
                <w:lang w:eastAsia="en-US"/>
              </w:rPr>
              <w:t>Descriptors</w:t>
            </w:r>
          </w:p>
        </w:tc>
        <w:tc>
          <w:tcPr>
            <w:tcW w:w="10208" w:type="dxa"/>
            <w:tcBorders>
              <w:top w:val="single" w:sz="4" w:space="0" w:color="auto"/>
              <w:left w:val="single" w:sz="4" w:space="0" w:color="auto"/>
              <w:bottom w:val="single" w:sz="4" w:space="0" w:color="auto"/>
              <w:right w:val="single" w:sz="4" w:space="0" w:color="auto"/>
            </w:tcBorders>
          </w:tcPr>
          <w:p w14:paraId="24F86BE9" w14:textId="6BE0B0C5" w:rsidR="00870309" w:rsidRPr="00EE5F29" w:rsidRDefault="00870309" w:rsidP="00870309">
            <w:pPr>
              <w:rPr>
                <w:rFonts w:cs="Arial"/>
                <w:color w:val="000000"/>
                <w:sz w:val="22"/>
                <w:szCs w:val="22"/>
                <w:lang w:eastAsia="en-US"/>
              </w:rPr>
            </w:pPr>
            <w:r w:rsidRPr="00E24AF8">
              <w:rPr>
                <w:rFonts w:cs="Arial"/>
                <w:b/>
                <w:color w:val="000000"/>
                <w:sz w:val="22"/>
                <w:szCs w:val="22"/>
                <w:lang w:eastAsia="en-US"/>
              </w:rPr>
              <w:t xml:space="preserve">A competent and confident doctoral candidate… </w:t>
            </w:r>
          </w:p>
        </w:tc>
        <w:tc>
          <w:tcPr>
            <w:tcW w:w="2268" w:type="dxa"/>
            <w:gridSpan w:val="2"/>
            <w:tcBorders>
              <w:top w:val="single" w:sz="4" w:space="0" w:color="auto"/>
              <w:left w:val="single" w:sz="4" w:space="0" w:color="auto"/>
              <w:right w:val="single" w:sz="4" w:space="0" w:color="auto"/>
            </w:tcBorders>
          </w:tcPr>
          <w:p w14:paraId="54E4A5FF" w14:textId="40A22576" w:rsidR="00870309" w:rsidRPr="00C66FCE" w:rsidRDefault="00870309" w:rsidP="00870309">
            <w:pPr>
              <w:jc w:val="center"/>
              <w:rPr>
                <w:rFonts w:cs="Arial"/>
                <w:color w:val="000000"/>
                <w:sz w:val="22"/>
                <w:szCs w:val="22"/>
                <w:lang w:eastAsia="en-US"/>
              </w:rPr>
            </w:pPr>
            <w:r w:rsidRPr="0050311A">
              <w:rPr>
                <w:rFonts w:cs="Arial"/>
                <w:b/>
                <w:color w:val="000000"/>
                <w:sz w:val="22"/>
                <w:szCs w:val="22"/>
                <w:lang w:eastAsia="en-US"/>
              </w:rPr>
              <w:t>Where are you now?</w:t>
            </w:r>
          </w:p>
        </w:tc>
      </w:tr>
      <w:tr w:rsidR="009002E0" w:rsidRPr="00C66FCE" w14:paraId="3C308C32" w14:textId="77777777" w:rsidTr="009002E0">
        <w:tc>
          <w:tcPr>
            <w:tcW w:w="2269" w:type="dxa"/>
            <w:tcBorders>
              <w:top w:val="single" w:sz="4" w:space="0" w:color="auto"/>
              <w:left w:val="single" w:sz="4" w:space="0" w:color="auto"/>
              <w:bottom w:val="single" w:sz="4" w:space="0" w:color="auto"/>
              <w:right w:val="single" w:sz="4" w:space="0" w:color="auto"/>
            </w:tcBorders>
            <w:hideMark/>
          </w:tcPr>
          <w:p w14:paraId="7C0B5CEF" w14:textId="77777777" w:rsidR="009002E0" w:rsidRPr="0050311A" w:rsidRDefault="009002E0" w:rsidP="009002E0">
            <w:pPr>
              <w:pStyle w:val="ListParagraph"/>
              <w:numPr>
                <w:ilvl w:val="0"/>
                <w:numId w:val="17"/>
              </w:numPr>
              <w:outlineLvl w:val="2"/>
              <w:rPr>
                <w:rFonts w:cs="Arial"/>
                <w:b/>
                <w:bCs/>
                <w:iCs/>
                <w:color w:val="000000"/>
                <w:sz w:val="22"/>
                <w:szCs w:val="22"/>
                <w:lang w:eastAsia="en-US"/>
              </w:rPr>
            </w:pPr>
            <w:r w:rsidRPr="00EE5F29">
              <w:rPr>
                <w:rFonts w:cs="Arial"/>
                <w:b/>
                <w:bCs/>
                <w:iCs/>
                <w:color w:val="000000"/>
                <w:sz w:val="22"/>
                <w:szCs w:val="22"/>
                <w:lang w:eastAsia="en-US"/>
              </w:rPr>
              <w:t xml:space="preserve"> Income and funding generation</w:t>
            </w:r>
          </w:p>
        </w:tc>
        <w:tc>
          <w:tcPr>
            <w:tcW w:w="10208" w:type="dxa"/>
            <w:tcBorders>
              <w:top w:val="single" w:sz="4" w:space="0" w:color="auto"/>
              <w:left w:val="single" w:sz="4" w:space="0" w:color="auto"/>
              <w:bottom w:val="single" w:sz="4" w:space="0" w:color="auto"/>
              <w:right w:val="single" w:sz="4" w:space="0" w:color="auto"/>
            </w:tcBorders>
            <w:hideMark/>
          </w:tcPr>
          <w:p w14:paraId="5AF93C20"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Understands the processes for the funding and evaluation of research. </w:t>
            </w:r>
          </w:p>
          <w:p w14:paraId="268488D8"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Writes individual research proposals.</w:t>
            </w:r>
          </w:p>
        </w:tc>
        <w:tc>
          <w:tcPr>
            <w:tcW w:w="1727" w:type="dxa"/>
            <w:tcBorders>
              <w:top w:val="single" w:sz="4" w:space="0" w:color="auto"/>
              <w:left w:val="single" w:sz="4" w:space="0" w:color="auto"/>
              <w:right w:val="single" w:sz="4" w:space="0" w:color="auto"/>
            </w:tcBorders>
            <w:vAlign w:val="center"/>
          </w:tcPr>
          <w:p w14:paraId="15D79CD9" w14:textId="58C86E70"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right w:val="single" w:sz="4" w:space="0" w:color="auto"/>
            </w:tcBorders>
            <w:vAlign w:val="center"/>
          </w:tcPr>
          <w:p w14:paraId="45828B8D" w14:textId="1C41A9B0"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276C0C2E" w14:textId="77777777" w:rsidTr="009002E0">
        <w:tc>
          <w:tcPr>
            <w:tcW w:w="2269" w:type="dxa"/>
            <w:tcBorders>
              <w:top w:val="single" w:sz="4" w:space="0" w:color="auto"/>
              <w:left w:val="single" w:sz="4" w:space="0" w:color="auto"/>
              <w:bottom w:val="single" w:sz="4" w:space="0" w:color="auto"/>
              <w:right w:val="single" w:sz="4" w:space="0" w:color="auto"/>
            </w:tcBorders>
            <w:hideMark/>
          </w:tcPr>
          <w:p w14:paraId="2D7F2A30" w14:textId="77777777" w:rsidR="009002E0" w:rsidRPr="0050311A" w:rsidRDefault="009002E0" w:rsidP="009002E0">
            <w:pPr>
              <w:pStyle w:val="ListParagraph"/>
              <w:numPr>
                <w:ilvl w:val="0"/>
                <w:numId w:val="17"/>
              </w:numPr>
              <w:outlineLvl w:val="2"/>
              <w:rPr>
                <w:rFonts w:cs="Arial"/>
                <w:b/>
                <w:bCs/>
                <w:iCs/>
                <w:color w:val="000000"/>
                <w:sz w:val="22"/>
                <w:szCs w:val="22"/>
                <w:lang w:eastAsia="en-US"/>
              </w:rPr>
            </w:pPr>
            <w:r w:rsidRPr="00EE5F29">
              <w:rPr>
                <w:rFonts w:cs="Arial"/>
                <w:b/>
                <w:bCs/>
                <w:iCs/>
                <w:color w:val="000000"/>
                <w:sz w:val="22"/>
                <w:szCs w:val="22"/>
                <w:lang w:eastAsia="en-US"/>
              </w:rPr>
              <w:t>Financial management</w:t>
            </w:r>
          </w:p>
        </w:tc>
        <w:tc>
          <w:tcPr>
            <w:tcW w:w="10208" w:type="dxa"/>
            <w:tcBorders>
              <w:top w:val="single" w:sz="4" w:space="0" w:color="auto"/>
              <w:left w:val="single" w:sz="4" w:space="0" w:color="auto"/>
              <w:bottom w:val="single" w:sz="4" w:space="0" w:color="auto"/>
              <w:right w:val="single" w:sz="4" w:space="0" w:color="auto"/>
            </w:tcBorders>
            <w:hideMark/>
          </w:tcPr>
          <w:p w14:paraId="02824CFB"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Understands the basic principles of financial management. </w:t>
            </w:r>
          </w:p>
          <w:p w14:paraId="5BCFEEFB"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Has commercial awareness.</w:t>
            </w:r>
          </w:p>
        </w:tc>
        <w:tc>
          <w:tcPr>
            <w:tcW w:w="1727" w:type="dxa"/>
            <w:tcBorders>
              <w:left w:val="single" w:sz="4" w:space="0" w:color="auto"/>
              <w:right w:val="single" w:sz="4" w:space="0" w:color="auto"/>
            </w:tcBorders>
            <w:vAlign w:val="center"/>
          </w:tcPr>
          <w:p w14:paraId="41CBADE5" w14:textId="1E17871A"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530FFD0F" w14:textId="07A6B2D6"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69ACC610" w14:textId="77777777" w:rsidTr="009002E0">
        <w:tc>
          <w:tcPr>
            <w:tcW w:w="2269" w:type="dxa"/>
            <w:tcBorders>
              <w:top w:val="single" w:sz="4" w:space="0" w:color="auto"/>
              <w:left w:val="single" w:sz="4" w:space="0" w:color="auto"/>
              <w:bottom w:val="single" w:sz="4" w:space="0" w:color="auto"/>
              <w:right w:val="single" w:sz="4" w:space="0" w:color="auto"/>
            </w:tcBorders>
          </w:tcPr>
          <w:p w14:paraId="771C117B" w14:textId="77777777" w:rsidR="009002E0" w:rsidRPr="0050311A" w:rsidRDefault="009002E0" w:rsidP="009002E0">
            <w:pPr>
              <w:pStyle w:val="ListParagraph"/>
              <w:numPr>
                <w:ilvl w:val="0"/>
                <w:numId w:val="17"/>
              </w:numPr>
              <w:outlineLvl w:val="2"/>
              <w:rPr>
                <w:rFonts w:cs="Arial"/>
                <w:b/>
                <w:bCs/>
                <w:iCs/>
                <w:color w:val="000000"/>
                <w:sz w:val="22"/>
                <w:szCs w:val="22"/>
                <w:lang w:eastAsia="en-US"/>
              </w:rPr>
            </w:pPr>
            <w:r w:rsidRPr="00EE5F29">
              <w:rPr>
                <w:rFonts w:cs="Arial"/>
                <w:b/>
                <w:bCs/>
                <w:iCs/>
                <w:color w:val="000000"/>
                <w:sz w:val="22"/>
                <w:szCs w:val="22"/>
                <w:lang w:eastAsia="en-US"/>
              </w:rPr>
              <w:t xml:space="preserve">Infrastructure and resources </w:t>
            </w:r>
          </w:p>
          <w:p w14:paraId="0AD7948C" w14:textId="77777777" w:rsidR="009002E0" w:rsidRPr="00C66FCE" w:rsidRDefault="009002E0" w:rsidP="009002E0">
            <w:pPr>
              <w:rPr>
                <w:rFonts w:cs="Arial"/>
                <w:color w:val="000000"/>
                <w:sz w:val="22"/>
                <w:szCs w:val="22"/>
                <w:lang w:eastAsia="en-US"/>
              </w:rPr>
            </w:pPr>
          </w:p>
        </w:tc>
        <w:tc>
          <w:tcPr>
            <w:tcW w:w="10208" w:type="dxa"/>
            <w:tcBorders>
              <w:top w:val="single" w:sz="4" w:space="0" w:color="auto"/>
              <w:left w:val="single" w:sz="4" w:space="0" w:color="auto"/>
              <w:bottom w:val="single" w:sz="4" w:space="0" w:color="auto"/>
              <w:right w:val="single" w:sz="4" w:space="0" w:color="auto"/>
            </w:tcBorders>
            <w:hideMark/>
          </w:tcPr>
          <w:p w14:paraId="0B6A71E4"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Makes best use of the available resources.</w:t>
            </w:r>
          </w:p>
          <w:p w14:paraId="0D9FDFB2"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Knows their immediate academic system/work environment.</w:t>
            </w:r>
          </w:p>
        </w:tc>
        <w:tc>
          <w:tcPr>
            <w:tcW w:w="1727" w:type="dxa"/>
            <w:tcBorders>
              <w:left w:val="single" w:sz="4" w:space="0" w:color="auto"/>
              <w:bottom w:val="single" w:sz="4" w:space="0" w:color="auto"/>
              <w:right w:val="single" w:sz="4" w:space="0" w:color="auto"/>
            </w:tcBorders>
            <w:vAlign w:val="center"/>
          </w:tcPr>
          <w:p w14:paraId="3732A1B6" w14:textId="21276CAC"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bottom w:val="single" w:sz="4" w:space="0" w:color="auto"/>
              <w:right w:val="single" w:sz="4" w:space="0" w:color="auto"/>
            </w:tcBorders>
            <w:vAlign w:val="center"/>
          </w:tcPr>
          <w:p w14:paraId="4955550E" w14:textId="0080CD6B"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bl>
    <w:p w14:paraId="42D6A19B" w14:textId="77777777" w:rsidR="00870309" w:rsidRPr="00E24AF8" w:rsidRDefault="00870309" w:rsidP="00D13F08">
      <w:pPr>
        <w:spacing w:before="200" w:after="100"/>
        <w:outlineLvl w:val="0"/>
        <w:rPr>
          <w:rFonts w:cs="Arial"/>
          <w:b/>
          <w:bCs/>
          <w:kern w:val="28"/>
          <w:sz w:val="22"/>
          <w:szCs w:val="22"/>
          <w:lang w:eastAsia="en-US"/>
        </w:rPr>
      </w:pPr>
    </w:p>
    <w:p w14:paraId="524F91B7" w14:textId="444915D0" w:rsidR="00D13F08" w:rsidRPr="00E24AF8" w:rsidRDefault="00D13F08" w:rsidP="00D13F08">
      <w:pPr>
        <w:spacing w:before="200" w:after="100"/>
        <w:outlineLvl w:val="0"/>
        <w:rPr>
          <w:rFonts w:cs="Arial"/>
          <w:b/>
          <w:bCs/>
          <w:kern w:val="28"/>
          <w:sz w:val="22"/>
          <w:szCs w:val="22"/>
          <w:lang w:eastAsia="en-US"/>
        </w:rPr>
      </w:pPr>
      <w:r w:rsidRPr="00E24AF8">
        <w:rPr>
          <w:rFonts w:cs="Arial"/>
          <w:b/>
          <w:bCs/>
          <w:kern w:val="28"/>
          <w:sz w:val="22"/>
          <w:szCs w:val="22"/>
          <w:lang w:eastAsia="en-US"/>
        </w:rPr>
        <w:t>Domain D: Engagement, influence and impact</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0349"/>
        <w:gridCol w:w="1727"/>
        <w:gridCol w:w="541"/>
      </w:tblGrid>
      <w:tr w:rsidR="00D13F08" w:rsidRPr="00C66FCE" w14:paraId="0430B999" w14:textId="77777777" w:rsidTr="009002E0">
        <w:trPr>
          <w:cantSplit/>
        </w:trPr>
        <w:tc>
          <w:tcPr>
            <w:tcW w:w="14745" w:type="dxa"/>
            <w:gridSpan w:val="4"/>
            <w:tcBorders>
              <w:top w:val="single" w:sz="4" w:space="0" w:color="auto"/>
              <w:left w:val="single" w:sz="4" w:space="0" w:color="auto"/>
              <w:bottom w:val="nil"/>
              <w:right w:val="single" w:sz="4" w:space="0" w:color="auto"/>
            </w:tcBorders>
            <w:hideMark/>
          </w:tcPr>
          <w:p w14:paraId="51960AFF" w14:textId="77777777" w:rsidR="00D13F08" w:rsidRPr="00E24AF8" w:rsidRDefault="00D13F08" w:rsidP="00740A20">
            <w:pPr>
              <w:rPr>
                <w:rFonts w:cs="Arial"/>
                <w:color w:val="000000"/>
                <w:sz w:val="22"/>
                <w:szCs w:val="22"/>
                <w:lang w:eastAsia="en-US"/>
              </w:rPr>
            </w:pPr>
            <w:r w:rsidRPr="00E24AF8">
              <w:rPr>
                <w:rFonts w:cs="Arial"/>
                <w:b/>
                <w:color w:val="000000"/>
                <w:sz w:val="22"/>
                <w:szCs w:val="22"/>
                <w:lang w:eastAsia="en-US"/>
              </w:rPr>
              <w:t xml:space="preserve">D1 Working with others </w:t>
            </w:r>
          </w:p>
        </w:tc>
      </w:tr>
      <w:tr w:rsidR="00D13F08" w:rsidRPr="00C66FCE" w14:paraId="15D5065B" w14:textId="77777777" w:rsidTr="009002E0">
        <w:tc>
          <w:tcPr>
            <w:tcW w:w="2128" w:type="dxa"/>
            <w:tcBorders>
              <w:top w:val="single" w:sz="4" w:space="0" w:color="auto"/>
              <w:left w:val="single" w:sz="4" w:space="0" w:color="auto"/>
              <w:bottom w:val="nil"/>
              <w:right w:val="single" w:sz="4" w:space="0" w:color="auto"/>
            </w:tcBorders>
            <w:hideMark/>
          </w:tcPr>
          <w:p w14:paraId="5C4CD7B4"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Descriptors</w:t>
            </w:r>
          </w:p>
        </w:tc>
        <w:tc>
          <w:tcPr>
            <w:tcW w:w="10349" w:type="dxa"/>
            <w:tcBorders>
              <w:top w:val="single" w:sz="4" w:space="0" w:color="auto"/>
              <w:left w:val="single" w:sz="4" w:space="0" w:color="auto"/>
              <w:bottom w:val="nil"/>
              <w:right w:val="single" w:sz="4" w:space="0" w:color="auto"/>
            </w:tcBorders>
            <w:hideMark/>
          </w:tcPr>
          <w:p w14:paraId="0AFC0C48" w14:textId="25EA728C" w:rsidR="00D13F08" w:rsidRPr="00E24AF8" w:rsidRDefault="00313044" w:rsidP="00740A20">
            <w:pPr>
              <w:keepNext/>
              <w:rPr>
                <w:rFonts w:cs="Arial"/>
                <w:color w:val="000000"/>
                <w:sz w:val="22"/>
                <w:szCs w:val="22"/>
                <w:lang w:eastAsia="en-US"/>
              </w:rPr>
            </w:pPr>
            <w:r w:rsidRPr="00E24AF8">
              <w:rPr>
                <w:rFonts w:cs="Arial"/>
                <w:b/>
                <w:color w:val="000000"/>
                <w:sz w:val="22"/>
                <w:szCs w:val="22"/>
                <w:lang w:eastAsia="en-US"/>
              </w:rPr>
              <w:t>A competent and confide</w:t>
            </w:r>
            <w:r w:rsidR="00D13F08" w:rsidRPr="00E24AF8">
              <w:rPr>
                <w:rFonts w:cs="Arial"/>
                <w:b/>
                <w:color w:val="000000"/>
                <w:sz w:val="22"/>
                <w:szCs w:val="22"/>
                <w:lang w:eastAsia="en-US"/>
              </w:rPr>
              <w:t xml:space="preserve">nt doctoral candidate… </w:t>
            </w:r>
          </w:p>
        </w:tc>
        <w:tc>
          <w:tcPr>
            <w:tcW w:w="2268" w:type="dxa"/>
            <w:gridSpan w:val="2"/>
            <w:tcBorders>
              <w:top w:val="single" w:sz="4" w:space="0" w:color="auto"/>
              <w:left w:val="single" w:sz="4" w:space="0" w:color="auto"/>
              <w:bottom w:val="nil"/>
              <w:right w:val="single" w:sz="4" w:space="0" w:color="auto"/>
            </w:tcBorders>
            <w:hideMark/>
          </w:tcPr>
          <w:p w14:paraId="026FCB40"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Where are you now?</w:t>
            </w:r>
          </w:p>
        </w:tc>
      </w:tr>
      <w:tr w:rsidR="009002E0" w:rsidRPr="00C66FCE" w14:paraId="7B669ABD" w14:textId="77777777" w:rsidTr="009002E0">
        <w:tc>
          <w:tcPr>
            <w:tcW w:w="2128" w:type="dxa"/>
            <w:tcBorders>
              <w:top w:val="single" w:sz="4" w:space="0" w:color="auto"/>
              <w:left w:val="single" w:sz="4" w:space="0" w:color="auto"/>
              <w:bottom w:val="nil"/>
              <w:right w:val="single" w:sz="4" w:space="0" w:color="auto"/>
            </w:tcBorders>
          </w:tcPr>
          <w:p w14:paraId="28619C11" w14:textId="77777777" w:rsidR="009002E0" w:rsidRPr="0050311A" w:rsidRDefault="009002E0" w:rsidP="009002E0">
            <w:pPr>
              <w:numPr>
                <w:ilvl w:val="0"/>
                <w:numId w:val="14"/>
              </w:numPr>
              <w:outlineLvl w:val="2"/>
              <w:rPr>
                <w:rFonts w:cs="Arial"/>
                <w:b/>
                <w:bCs/>
                <w:iCs/>
                <w:color w:val="000000"/>
                <w:sz w:val="22"/>
                <w:szCs w:val="22"/>
                <w:lang w:eastAsia="en-US"/>
              </w:rPr>
            </w:pPr>
            <w:r w:rsidRPr="00EE5F29">
              <w:rPr>
                <w:rFonts w:cs="Arial"/>
                <w:b/>
                <w:bCs/>
                <w:iCs/>
                <w:color w:val="000000"/>
                <w:sz w:val="22"/>
                <w:szCs w:val="22"/>
                <w:lang w:eastAsia="en-US"/>
              </w:rPr>
              <w:t xml:space="preserve">Collegiality </w:t>
            </w:r>
          </w:p>
          <w:p w14:paraId="43ACFBD6" w14:textId="77777777" w:rsidR="009002E0" w:rsidRPr="00C66FCE" w:rsidRDefault="009002E0" w:rsidP="009002E0">
            <w:pPr>
              <w:rPr>
                <w:rFonts w:cs="Arial"/>
                <w:color w:val="000000"/>
                <w:sz w:val="22"/>
                <w:szCs w:val="22"/>
                <w:lang w:eastAsia="en-US"/>
              </w:rPr>
            </w:pPr>
          </w:p>
        </w:tc>
        <w:tc>
          <w:tcPr>
            <w:tcW w:w="10349" w:type="dxa"/>
            <w:tcBorders>
              <w:top w:val="single" w:sz="4" w:space="0" w:color="auto"/>
              <w:left w:val="single" w:sz="4" w:space="0" w:color="auto"/>
              <w:bottom w:val="nil"/>
              <w:right w:val="single" w:sz="4" w:space="0" w:color="auto"/>
            </w:tcBorders>
            <w:hideMark/>
          </w:tcPr>
          <w:p w14:paraId="5E461B67"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Shows consideration to others.</w:t>
            </w:r>
          </w:p>
          <w:p w14:paraId="42963661"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Listens, gives and receives feedback and responds perceptively to others.  </w:t>
            </w:r>
          </w:p>
        </w:tc>
        <w:tc>
          <w:tcPr>
            <w:tcW w:w="1727" w:type="dxa"/>
            <w:tcBorders>
              <w:top w:val="single" w:sz="4" w:space="0" w:color="auto"/>
              <w:left w:val="single" w:sz="4" w:space="0" w:color="auto"/>
              <w:right w:val="single" w:sz="4" w:space="0" w:color="auto"/>
            </w:tcBorders>
            <w:vAlign w:val="center"/>
          </w:tcPr>
          <w:p w14:paraId="64AB55D7" w14:textId="4AE39D62"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right w:val="single" w:sz="4" w:space="0" w:color="auto"/>
            </w:tcBorders>
            <w:vAlign w:val="center"/>
          </w:tcPr>
          <w:p w14:paraId="17B0F9AA" w14:textId="19199F55"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39F2B450" w14:textId="77777777" w:rsidTr="009002E0">
        <w:trPr>
          <w:trHeight w:val="1110"/>
        </w:trPr>
        <w:tc>
          <w:tcPr>
            <w:tcW w:w="2128" w:type="dxa"/>
            <w:tcBorders>
              <w:top w:val="single" w:sz="4" w:space="0" w:color="auto"/>
              <w:left w:val="single" w:sz="4" w:space="0" w:color="auto"/>
              <w:bottom w:val="single" w:sz="4" w:space="0" w:color="auto"/>
              <w:right w:val="single" w:sz="4" w:space="0" w:color="auto"/>
            </w:tcBorders>
            <w:hideMark/>
          </w:tcPr>
          <w:p w14:paraId="2A4B3667" w14:textId="77777777" w:rsidR="009002E0" w:rsidRPr="0050311A" w:rsidRDefault="009002E0" w:rsidP="009002E0">
            <w:pPr>
              <w:numPr>
                <w:ilvl w:val="0"/>
                <w:numId w:val="14"/>
              </w:numPr>
              <w:outlineLvl w:val="2"/>
              <w:rPr>
                <w:rFonts w:cs="Arial"/>
                <w:b/>
                <w:bCs/>
                <w:iCs/>
                <w:color w:val="000000"/>
                <w:sz w:val="22"/>
                <w:szCs w:val="22"/>
                <w:lang w:eastAsia="en-US"/>
              </w:rPr>
            </w:pPr>
            <w:r w:rsidRPr="00EE5F29">
              <w:rPr>
                <w:rFonts w:cs="Arial"/>
                <w:b/>
                <w:bCs/>
                <w:iCs/>
                <w:color w:val="000000"/>
                <w:sz w:val="22"/>
                <w:szCs w:val="22"/>
                <w:lang w:eastAsia="en-US"/>
              </w:rPr>
              <w:t>Team working</w:t>
            </w:r>
          </w:p>
        </w:tc>
        <w:tc>
          <w:tcPr>
            <w:tcW w:w="10349" w:type="dxa"/>
            <w:tcBorders>
              <w:top w:val="single" w:sz="4" w:space="0" w:color="auto"/>
              <w:left w:val="single" w:sz="4" w:space="0" w:color="auto"/>
              <w:bottom w:val="single" w:sz="4" w:space="0" w:color="auto"/>
              <w:right w:val="single" w:sz="4" w:space="0" w:color="auto"/>
            </w:tcBorders>
            <w:hideMark/>
          </w:tcPr>
          <w:p w14:paraId="2272DD12"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Understands their own behaviour and its impact on others when working in and contributing to the success of formal and informal teams. </w:t>
            </w:r>
          </w:p>
          <w:p w14:paraId="2B97B23D"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Appreciates the contributions of other team members including non-academic members. Thanks people for their contribution.</w:t>
            </w:r>
          </w:p>
        </w:tc>
        <w:tc>
          <w:tcPr>
            <w:tcW w:w="1727" w:type="dxa"/>
            <w:tcBorders>
              <w:left w:val="single" w:sz="4" w:space="0" w:color="auto"/>
              <w:right w:val="single" w:sz="4" w:space="0" w:color="auto"/>
            </w:tcBorders>
            <w:vAlign w:val="center"/>
          </w:tcPr>
          <w:p w14:paraId="52418C48" w14:textId="0702347B"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759D9890" w14:textId="7AA419CA"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7566A646" w14:textId="77777777" w:rsidTr="009002E0">
        <w:tc>
          <w:tcPr>
            <w:tcW w:w="2128" w:type="dxa"/>
            <w:tcBorders>
              <w:top w:val="single" w:sz="4" w:space="0" w:color="auto"/>
              <w:left w:val="single" w:sz="4" w:space="0" w:color="auto"/>
              <w:bottom w:val="single" w:sz="4" w:space="0" w:color="auto"/>
              <w:right w:val="single" w:sz="4" w:space="0" w:color="auto"/>
            </w:tcBorders>
            <w:hideMark/>
          </w:tcPr>
          <w:p w14:paraId="2EFC3F66" w14:textId="77777777" w:rsidR="009002E0" w:rsidRPr="0050311A" w:rsidRDefault="009002E0" w:rsidP="009002E0">
            <w:pPr>
              <w:numPr>
                <w:ilvl w:val="0"/>
                <w:numId w:val="14"/>
              </w:numPr>
              <w:outlineLvl w:val="2"/>
              <w:rPr>
                <w:rFonts w:cs="Arial"/>
                <w:b/>
                <w:bCs/>
                <w:iCs/>
                <w:color w:val="000000"/>
                <w:sz w:val="22"/>
                <w:szCs w:val="22"/>
                <w:lang w:eastAsia="en-US"/>
              </w:rPr>
            </w:pPr>
            <w:r w:rsidRPr="00EE5F29">
              <w:rPr>
                <w:rFonts w:cs="Arial"/>
                <w:b/>
                <w:bCs/>
                <w:iCs/>
                <w:color w:val="000000"/>
                <w:sz w:val="22"/>
                <w:szCs w:val="22"/>
                <w:lang w:eastAsia="en-US"/>
              </w:rPr>
              <w:t xml:space="preserve">People management </w:t>
            </w:r>
          </w:p>
        </w:tc>
        <w:tc>
          <w:tcPr>
            <w:tcW w:w="10349" w:type="dxa"/>
            <w:tcBorders>
              <w:top w:val="single" w:sz="4" w:space="0" w:color="auto"/>
              <w:left w:val="single" w:sz="4" w:space="0" w:color="auto"/>
              <w:bottom w:val="single" w:sz="4" w:space="0" w:color="auto"/>
              <w:right w:val="single" w:sz="4" w:space="0" w:color="auto"/>
            </w:tcBorders>
            <w:hideMark/>
          </w:tcPr>
          <w:p w14:paraId="1E18F9D5"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Negotiates activities and deadlines with their supervisor.</w:t>
            </w:r>
          </w:p>
        </w:tc>
        <w:tc>
          <w:tcPr>
            <w:tcW w:w="1727" w:type="dxa"/>
            <w:tcBorders>
              <w:left w:val="single" w:sz="4" w:space="0" w:color="auto"/>
              <w:right w:val="single" w:sz="4" w:space="0" w:color="auto"/>
            </w:tcBorders>
            <w:vAlign w:val="center"/>
          </w:tcPr>
          <w:p w14:paraId="285CF96A" w14:textId="047E42B0"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3F3528AF" w14:textId="7AD1076A"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03441C82" w14:textId="77777777" w:rsidTr="009002E0">
        <w:tc>
          <w:tcPr>
            <w:tcW w:w="2128" w:type="dxa"/>
            <w:tcBorders>
              <w:top w:val="single" w:sz="4" w:space="0" w:color="auto"/>
              <w:left w:val="single" w:sz="4" w:space="0" w:color="auto"/>
              <w:bottom w:val="single" w:sz="4" w:space="0" w:color="auto"/>
              <w:right w:val="single" w:sz="4" w:space="0" w:color="auto"/>
            </w:tcBorders>
            <w:hideMark/>
          </w:tcPr>
          <w:p w14:paraId="7E05D06D" w14:textId="77777777" w:rsidR="009002E0" w:rsidRPr="0050311A" w:rsidRDefault="009002E0" w:rsidP="009002E0">
            <w:pPr>
              <w:numPr>
                <w:ilvl w:val="0"/>
                <w:numId w:val="14"/>
              </w:numPr>
              <w:outlineLvl w:val="2"/>
              <w:rPr>
                <w:rFonts w:cs="Arial"/>
                <w:b/>
                <w:bCs/>
                <w:iCs/>
                <w:color w:val="000000"/>
                <w:sz w:val="22"/>
                <w:szCs w:val="22"/>
                <w:lang w:eastAsia="en-US"/>
              </w:rPr>
            </w:pPr>
            <w:r w:rsidRPr="00EE5F29">
              <w:rPr>
                <w:rFonts w:cs="Arial"/>
                <w:b/>
                <w:bCs/>
                <w:iCs/>
                <w:color w:val="000000"/>
                <w:sz w:val="22"/>
                <w:szCs w:val="22"/>
                <w:lang w:eastAsia="en-US"/>
              </w:rPr>
              <w:t>Supervision</w:t>
            </w:r>
          </w:p>
        </w:tc>
        <w:tc>
          <w:tcPr>
            <w:tcW w:w="10349" w:type="dxa"/>
            <w:tcBorders>
              <w:top w:val="single" w:sz="4" w:space="0" w:color="auto"/>
              <w:left w:val="single" w:sz="4" w:space="0" w:color="auto"/>
              <w:bottom w:val="single" w:sz="4" w:space="0" w:color="auto"/>
              <w:right w:val="single" w:sz="4" w:space="0" w:color="auto"/>
            </w:tcBorders>
            <w:hideMark/>
          </w:tcPr>
          <w:p w14:paraId="4019CF52"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Engages in peer support and evaluation and undergraduate support and assessment.</w:t>
            </w:r>
          </w:p>
        </w:tc>
        <w:tc>
          <w:tcPr>
            <w:tcW w:w="1727" w:type="dxa"/>
            <w:tcBorders>
              <w:left w:val="single" w:sz="4" w:space="0" w:color="auto"/>
              <w:right w:val="single" w:sz="4" w:space="0" w:color="auto"/>
            </w:tcBorders>
            <w:vAlign w:val="center"/>
          </w:tcPr>
          <w:p w14:paraId="18722738" w14:textId="40167787"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39336205" w14:textId="38F43FF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18A721A0" w14:textId="77777777" w:rsidTr="009002E0">
        <w:tc>
          <w:tcPr>
            <w:tcW w:w="2128" w:type="dxa"/>
            <w:tcBorders>
              <w:top w:val="single" w:sz="4" w:space="0" w:color="auto"/>
              <w:left w:val="single" w:sz="4" w:space="0" w:color="auto"/>
              <w:bottom w:val="single" w:sz="4" w:space="0" w:color="auto"/>
              <w:right w:val="single" w:sz="4" w:space="0" w:color="auto"/>
            </w:tcBorders>
            <w:hideMark/>
          </w:tcPr>
          <w:p w14:paraId="67064DAA" w14:textId="77777777" w:rsidR="009002E0" w:rsidRPr="0050311A" w:rsidRDefault="009002E0" w:rsidP="009002E0">
            <w:pPr>
              <w:numPr>
                <w:ilvl w:val="0"/>
                <w:numId w:val="14"/>
              </w:numPr>
              <w:outlineLvl w:val="2"/>
              <w:rPr>
                <w:rFonts w:cs="Arial"/>
                <w:b/>
                <w:bCs/>
                <w:iCs/>
                <w:color w:val="000000"/>
                <w:sz w:val="22"/>
                <w:szCs w:val="22"/>
                <w:lang w:eastAsia="en-US"/>
              </w:rPr>
            </w:pPr>
            <w:r w:rsidRPr="00EE5F29">
              <w:rPr>
                <w:rFonts w:cs="Arial"/>
                <w:b/>
                <w:bCs/>
                <w:iCs/>
                <w:color w:val="000000"/>
                <w:sz w:val="22"/>
                <w:szCs w:val="22"/>
                <w:lang w:eastAsia="en-US"/>
              </w:rPr>
              <w:t xml:space="preserve">Mentoring </w:t>
            </w:r>
          </w:p>
        </w:tc>
        <w:tc>
          <w:tcPr>
            <w:tcW w:w="10349" w:type="dxa"/>
            <w:tcBorders>
              <w:top w:val="single" w:sz="4" w:space="0" w:color="auto"/>
              <w:left w:val="single" w:sz="4" w:space="0" w:color="auto"/>
              <w:bottom w:val="single" w:sz="4" w:space="0" w:color="auto"/>
              <w:right w:val="single" w:sz="4" w:space="0" w:color="auto"/>
            </w:tcBorders>
            <w:hideMark/>
          </w:tcPr>
          <w:p w14:paraId="77DE5390"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Effectively supports the learning of others when involved in teaching, mentoring, demonstrating or other research activities. </w:t>
            </w:r>
          </w:p>
          <w:p w14:paraId="2738C63B"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Recognises the importance of mentorship.</w:t>
            </w:r>
          </w:p>
        </w:tc>
        <w:tc>
          <w:tcPr>
            <w:tcW w:w="1727" w:type="dxa"/>
            <w:tcBorders>
              <w:left w:val="single" w:sz="4" w:space="0" w:color="auto"/>
              <w:right w:val="single" w:sz="4" w:space="0" w:color="auto"/>
            </w:tcBorders>
            <w:vAlign w:val="center"/>
          </w:tcPr>
          <w:p w14:paraId="30D39AA9" w14:textId="0D47FE32"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48199648" w14:textId="1DEF6E80"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525547B5" w14:textId="77777777" w:rsidTr="009002E0">
        <w:tc>
          <w:tcPr>
            <w:tcW w:w="2128" w:type="dxa"/>
            <w:tcBorders>
              <w:top w:val="single" w:sz="4" w:space="0" w:color="auto"/>
              <w:left w:val="single" w:sz="4" w:space="0" w:color="auto"/>
              <w:bottom w:val="single" w:sz="4" w:space="0" w:color="auto"/>
              <w:right w:val="single" w:sz="4" w:space="0" w:color="auto"/>
            </w:tcBorders>
            <w:hideMark/>
          </w:tcPr>
          <w:p w14:paraId="5EC1A5F4" w14:textId="77777777" w:rsidR="009002E0" w:rsidRPr="0050311A" w:rsidRDefault="009002E0" w:rsidP="009002E0">
            <w:pPr>
              <w:numPr>
                <w:ilvl w:val="0"/>
                <w:numId w:val="14"/>
              </w:numPr>
              <w:outlineLvl w:val="2"/>
              <w:rPr>
                <w:rFonts w:cs="Arial"/>
                <w:b/>
                <w:bCs/>
                <w:iCs/>
                <w:color w:val="000000"/>
                <w:sz w:val="22"/>
                <w:szCs w:val="22"/>
                <w:lang w:eastAsia="en-US"/>
              </w:rPr>
            </w:pPr>
            <w:r w:rsidRPr="00EE5F29">
              <w:rPr>
                <w:rFonts w:cs="Arial"/>
                <w:b/>
                <w:bCs/>
                <w:iCs/>
                <w:color w:val="000000"/>
                <w:sz w:val="22"/>
                <w:szCs w:val="22"/>
                <w:lang w:eastAsia="en-US"/>
              </w:rPr>
              <w:t xml:space="preserve">Influence and leadership </w:t>
            </w:r>
          </w:p>
        </w:tc>
        <w:tc>
          <w:tcPr>
            <w:tcW w:w="10349" w:type="dxa"/>
            <w:tcBorders>
              <w:top w:val="single" w:sz="4" w:space="0" w:color="auto"/>
              <w:left w:val="single" w:sz="4" w:space="0" w:color="auto"/>
              <w:bottom w:val="single" w:sz="4" w:space="0" w:color="auto"/>
              <w:right w:val="single" w:sz="4" w:space="0" w:color="auto"/>
            </w:tcBorders>
            <w:hideMark/>
          </w:tcPr>
          <w:p w14:paraId="46086FA3"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Engages in debate and invites challenge. </w:t>
            </w:r>
          </w:p>
          <w:p w14:paraId="4CAF8C91"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Develops awareness of the need to gain support.</w:t>
            </w:r>
          </w:p>
          <w:p w14:paraId="05B0740A"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Recognises the implications of their own research for real life contexts.</w:t>
            </w:r>
          </w:p>
          <w:p w14:paraId="5D60638C"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Appreciates the value to academia of engaging in dialogue with users to achieve influence and impact.</w:t>
            </w:r>
          </w:p>
        </w:tc>
        <w:tc>
          <w:tcPr>
            <w:tcW w:w="1727" w:type="dxa"/>
            <w:tcBorders>
              <w:left w:val="single" w:sz="4" w:space="0" w:color="auto"/>
              <w:right w:val="single" w:sz="4" w:space="0" w:color="auto"/>
            </w:tcBorders>
            <w:vAlign w:val="center"/>
          </w:tcPr>
          <w:p w14:paraId="56C889C6" w14:textId="056EF008"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55D7C960" w14:textId="0BFB19FB"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09A1D416" w14:textId="77777777" w:rsidTr="009002E0">
        <w:tc>
          <w:tcPr>
            <w:tcW w:w="2128" w:type="dxa"/>
            <w:tcBorders>
              <w:top w:val="single" w:sz="4" w:space="0" w:color="auto"/>
              <w:left w:val="single" w:sz="4" w:space="0" w:color="auto"/>
              <w:bottom w:val="single" w:sz="4" w:space="0" w:color="auto"/>
              <w:right w:val="single" w:sz="4" w:space="0" w:color="auto"/>
            </w:tcBorders>
          </w:tcPr>
          <w:p w14:paraId="2CACD0CF" w14:textId="77777777" w:rsidR="009002E0" w:rsidRPr="0050311A" w:rsidRDefault="009002E0" w:rsidP="009002E0">
            <w:pPr>
              <w:numPr>
                <w:ilvl w:val="0"/>
                <w:numId w:val="14"/>
              </w:numPr>
              <w:tabs>
                <w:tab w:val="num" w:pos="318"/>
              </w:tabs>
              <w:ind w:left="357" w:hanging="357"/>
              <w:rPr>
                <w:rFonts w:cs="Arial"/>
                <w:b/>
                <w:color w:val="000000"/>
                <w:sz w:val="22"/>
                <w:szCs w:val="22"/>
                <w:lang w:eastAsia="en-US"/>
              </w:rPr>
            </w:pPr>
            <w:r w:rsidRPr="00EE5F29">
              <w:rPr>
                <w:rFonts w:cs="Arial"/>
                <w:b/>
                <w:color w:val="000000"/>
                <w:sz w:val="22"/>
                <w:szCs w:val="22"/>
                <w:lang w:eastAsia="en-US"/>
              </w:rPr>
              <w:t>Collaboration</w:t>
            </w:r>
          </w:p>
          <w:p w14:paraId="7CD357CF" w14:textId="77777777" w:rsidR="009002E0" w:rsidRPr="00C66FCE" w:rsidRDefault="009002E0" w:rsidP="009002E0">
            <w:pPr>
              <w:rPr>
                <w:rFonts w:cs="Arial"/>
                <w:b/>
                <w:color w:val="000000"/>
                <w:sz w:val="22"/>
                <w:szCs w:val="22"/>
                <w:lang w:eastAsia="en-US"/>
              </w:rPr>
            </w:pPr>
          </w:p>
        </w:tc>
        <w:tc>
          <w:tcPr>
            <w:tcW w:w="10349" w:type="dxa"/>
            <w:tcBorders>
              <w:top w:val="single" w:sz="4" w:space="0" w:color="auto"/>
              <w:left w:val="single" w:sz="4" w:space="0" w:color="auto"/>
              <w:bottom w:val="single" w:sz="4" w:space="0" w:color="auto"/>
              <w:right w:val="single" w:sz="4" w:space="0" w:color="auto"/>
            </w:tcBorders>
            <w:hideMark/>
          </w:tcPr>
          <w:p w14:paraId="52DC8C65"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Has developed an awareness of the value of working collaboratively to benefit research and to maximise the potential for impact.</w:t>
            </w:r>
          </w:p>
          <w:p w14:paraId="7202E39E"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Co-produces knowledge with supervisors or others.</w:t>
            </w:r>
          </w:p>
          <w:p w14:paraId="73E317EF"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Recognises common/conflicting interests within own and adjacent disciplines/research areas.</w:t>
            </w:r>
          </w:p>
        </w:tc>
        <w:tc>
          <w:tcPr>
            <w:tcW w:w="1727" w:type="dxa"/>
            <w:tcBorders>
              <w:left w:val="single" w:sz="4" w:space="0" w:color="auto"/>
              <w:right w:val="single" w:sz="4" w:space="0" w:color="auto"/>
            </w:tcBorders>
            <w:vAlign w:val="center"/>
          </w:tcPr>
          <w:p w14:paraId="11D22339" w14:textId="3B207911"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6A1A2F9F" w14:textId="67D15492"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52311F71" w14:textId="77777777" w:rsidTr="009002E0">
        <w:trPr>
          <w:trHeight w:val="930"/>
        </w:trPr>
        <w:tc>
          <w:tcPr>
            <w:tcW w:w="2128" w:type="dxa"/>
            <w:tcBorders>
              <w:top w:val="single" w:sz="4" w:space="0" w:color="auto"/>
              <w:left w:val="single" w:sz="4" w:space="0" w:color="auto"/>
              <w:bottom w:val="single" w:sz="4" w:space="0" w:color="auto"/>
              <w:right w:val="single" w:sz="4" w:space="0" w:color="auto"/>
            </w:tcBorders>
          </w:tcPr>
          <w:p w14:paraId="205203FF" w14:textId="77777777" w:rsidR="009002E0" w:rsidRPr="0050311A" w:rsidRDefault="009002E0" w:rsidP="009002E0">
            <w:pPr>
              <w:numPr>
                <w:ilvl w:val="0"/>
                <w:numId w:val="14"/>
              </w:numPr>
              <w:ind w:left="357" w:hanging="357"/>
              <w:rPr>
                <w:rFonts w:cs="Arial"/>
                <w:b/>
                <w:color w:val="000000"/>
                <w:sz w:val="22"/>
                <w:szCs w:val="22"/>
                <w:lang w:eastAsia="en-US"/>
              </w:rPr>
            </w:pPr>
            <w:r w:rsidRPr="00EE5F29">
              <w:rPr>
                <w:rFonts w:cs="Arial"/>
                <w:b/>
                <w:color w:val="000000"/>
                <w:sz w:val="22"/>
                <w:szCs w:val="22"/>
                <w:lang w:eastAsia="en-US"/>
              </w:rPr>
              <w:t xml:space="preserve">Equality and diversity </w:t>
            </w:r>
          </w:p>
          <w:p w14:paraId="0570035D" w14:textId="77777777" w:rsidR="009002E0" w:rsidRPr="00C66FCE" w:rsidRDefault="009002E0" w:rsidP="009002E0">
            <w:pPr>
              <w:rPr>
                <w:rFonts w:cs="Arial"/>
                <w:b/>
                <w:color w:val="000000"/>
                <w:sz w:val="22"/>
                <w:szCs w:val="22"/>
                <w:lang w:eastAsia="en-US"/>
              </w:rPr>
            </w:pPr>
          </w:p>
        </w:tc>
        <w:tc>
          <w:tcPr>
            <w:tcW w:w="10349" w:type="dxa"/>
            <w:tcBorders>
              <w:top w:val="single" w:sz="4" w:space="0" w:color="auto"/>
              <w:left w:val="single" w:sz="4" w:space="0" w:color="auto"/>
              <w:bottom w:val="single" w:sz="4" w:space="0" w:color="auto"/>
              <w:right w:val="single" w:sz="4" w:space="0" w:color="auto"/>
            </w:tcBorders>
            <w:hideMark/>
          </w:tcPr>
          <w:p w14:paraId="353DC354"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Is sensitive to and respectful of individual differences. Has developed an awareness of diversity and differences within their working environment.</w:t>
            </w:r>
          </w:p>
          <w:p w14:paraId="1D7B3E5E"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Understands the equality and diversity requirements of the University.</w:t>
            </w:r>
          </w:p>
        </w:tc>
        <w:tc>
          <w:tcPr>
            <w:tcW w:w="1727" w:type="dxa"/>
            <w:tcBorders>
              <w:left w:val="single" w:sz="4" w:space="0" w:color="auto"/>
              <w:bottom w:val="single" w:sz="4" w:space="0" w:color="auto"/>
              <w:right w:val="single" w:sz="4" w:space="0" w:color="auto"/>
            </w:tcBorders>
            <w:vAlign w:val="center"/>
          </w:tcPr>
          <w:p w14:paraId="3681723B" w14:textId="64A6453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bottom w:val="single" w:sz="4" w:space="0" w:color="auto"/>
              <w:right w:val="single" w:sz="4" w:space="0" w:color="auto"/>
            </w:tcBorders>
            <w:vAlign w:val="center"/>
          </w:tcPr>
          <w:p w14:paraId="1C144F41" w14:textId="59BB646B"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bl>
    <w:p w14:paraId="4190200C" w14:textId="77777777" w:rsidR="00D13F08" w:rsidRPr="00E24AF8" w:rsidRDefault="00D13F08" w:rsidP="00D13F08">
      <w:pPr>
        <w:rPr>
          <w:rFonts w:cs="Arial"/>
          <w:color w:val="000000"/>
          <w:sz w:val="22"/>
          <w:szCs w:val="22"/>
          <w:lang w:eastAsia="en-US"/>
        </w:rPr>
      </w:pPr>
    </w:p>
    <w:p w14:paraId="512A38B6" w14:textId="77777777" w:rsidR="00D13F08" w:rsidRPr="00E24AF8" w:rsidRDefault="00D13F08" w:rsidP="00D13F08">
      <w:pPr>
        <w:rPr>
          <w:rFonts w:cs="Arial"/>
          <w:color w:val="000000"/>
          <w:sz w:val="22"/>
          <w:szCs w:val="22"/>
          <w:lang w:eastAsia="en-US"/>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0180"/>
        <w:gridCol w:w="1727"/>
        <w:gridCol w:w="541"/>
      </w:tblGrid>
      <w:tr w:rsidR="00D13F08" w:rsidRPr="00C66FCE" w14:paraId="1B63DD9A" w14:textId="77777777" w:rsidTr="009002E0">
        <w:trPr>
          <w:cantSplit/>
        </w:trPr>
        <w:tc>
          <w:tcPr>
            <w:tcW w:w="14745" w:type="dxa"/>
            <w:gridSpan w:val="4"/>
            <w:tcBorders>
              <w:top w:val="single" w:sz="4" w:space="0" w:color="auto"/>
              <w:left w:val="single" w:sz="4" w:space="0" w:color="auto"/>
              <w:bottom w:val="single" w:sz="4" w:space="0" w:color="auto"/>
              <w:right w:val="single" w:sz="4" w:space="0" w:color="auto"/>
            </w:tcBorders>
            <w:hideMark/>
          </w:tcPr>
          <w:p w14:paraId="5BCE7B7A" w14:textId="77777777" w:rsidR="00D13F08" w:rsidRPr="00E24AF8" w:rsidRDefault="00D13F08" w:rsidP="00740A20">
            <w:pPr>
              <w:rPr>
                <w:rFonts w:cs="Arial"/>
                <w:b/>
                <w:color w:val="000000"/>
                <w:sz w:val="22"/>
                <w:szCs w:val="22"/>
                <w:lang w:eastAsia="en-US"/>
              </w:rPr>
            </w:pPr>
            <w:r w:rsidRPr="00E24AF8">
              <w:rPr>
                <w:rFonts w:cs="Arial"/>
                <w:b/>
                <w:color w:val="000000"/>
                <w:sz w:val="22"/>
                <w:szCs w:val="22"/>
                <w:lang w:eastAsia="en-US"/>
              </w:rPr>
              <w:t xml:space="preserve"> D2 Communication and dissemination </w:t>
            </w:r>
          </w:p>
        </w:tc>
      </w:tr>
      <w:tr w:rsidR="00D13F08" w:rsidRPr="00C66FCE" w14:paraId="03E5376E" w14:textId="77777777" w:rsidTr="00E24AF8">
        <w:trPr>
          <w:trHeight w:val="627"/>
        </w:trPr>
        <w:tc>
          <w:tcPr>
            <w:tcW w:w="2297" w:type="dxa"/>
            <w:tcBorders>
              <w:top w:val="single" w:sz="4" w:space="0" w:color="auto"/>
              <w:left w:val="single" w:sz="4" w:space="0" w:color="auto"/>
              <w:bottom w:val="single" w:sz="4" w:space="0" w:color="auto"/>
              <w:right w:val="single" w:sz="4" w:space="0" w:color="auto"/>
            </w:tcBorders>
            <w:hideMark/>
          </w:tcPr>
          <w:p w14:paraId="61390E19"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Descriptors</w:t>
            </w:r>
          </w:p>
        </w:tc>
        <w:tc>
          <w:tcPr>
            <w:tcW w:w="10180" w:type="dxa"/>
            <w:tcBorders>
              <w:top w:val="single" w:sz="4" w:space="0" w:color="auto"/>
              <w:left w:val="single" w:sz="4" w:space="0" w:color="auto"/>
              <w:bottom w:val="single" w:sz="4" w:space="0" w:color="auto"/>
              <w:right w:val="single" w:sz="4" w:space="0" w:color="auto"/>
            </w:tcBorders>
            <w:hideMark/>
          </w:tcPr>
          <w:p w14:paraId="64DEB4EA" w14:textId="6504AC40" w:rsidR="00D13F08" w:rsidRPr="00E24AF8" w:rsidRDefault="00313044" w:rsidP="00740A20">
            <w:pPr>
              <w:keepNext/>
              <w:rPr>
                <w:rFonts w:cs="Arial"/>
                <w:color w:val="000000"/>
                <w:sz w:val="22"/>
                <w:szCs w:val="22"/>
                <w:lang w:eastAsia="en-US"/>
              </w:rPr>
            </w:pPr>
            <w:r w:rsidRPr="00E24AF8">
              <w:rPr>
                <w:rFonts w:cs="Arial"/>
                <w:b/>
                <w:color w:val="000000"/>
                <w:sz w:val="22"/>
                <w:szCs w:val="22"/>
                <w:lang w:eastAsia="en-US"/>
              </w:rPr>
              <w:t>A competent and confide</w:t>
            </w:r>
            <w:r w:rsidR="00D13F08" w:rsidRPr="00E24AF8">
              <w:rPr>
                <w:rFonts w:cs="Arial"/>
                <w:b/>
                <w:color w:val="000000"/>
                <w:sz w:val="22"/>
                <w:szCs w:val="22"/>
                <w:lang w:eastAsia="en-US"/>
              </w:rPr>
              <w:t xml:space="preserve">nt doctoral candidate… </w:t>
            </w:r>
          </w:p>
        </w:tc>
        <w:tc>
          <w:tcPr>
            <w:tcW w:w="2268" w:type="dxa"/>
            <w:gridSpan w:val="2"/>
            <w:tcBorders>
              <w:top w:val="single" w:sz="4" w:space="0" w:color="auto"/>
              <w:left w:val="single" w:sz="4" w:space="0" w:color="auto"/>
              <w:bottom w:val="single" w:sz="4" w:space="0" w:color="auto"/>
              <w:right w:val="single" w:sz="4" w:space="0" w:color="auto"/>
            </w:tcBorders>
            <w:hideMark/>
          </w:tcPr>
          <w:p w14:paraId="4ECF5B0F"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Where are you now?</w:t>
            </w:r>
          </w:p>
        </w:tc>
      </w:tr>
      <w:tr w:rsidR="009002E0" w:rsidRPr="00C66FCE" w14:paraId="1C89C3F2" w14:textId="77777777" w:rsidTr="00E24AF8">
        <w:tc>
          <w:tcPr>
            <w:tcW w:w="2297" w:type="dxa"/>
            <w:tcBorders>
              <w:top w:val="single" w:sz="4" w:space="0" w:color="auto"/>
              <w:left w:val="single" w:sz="4" w:space="0" w:color="auto"/>
              <w:bottom w:val="single" w:sz="4" w:space="0" w:color="auto"/>
              <w:right w:val="single" w:sz="4" w:space="0" w:color="auto"/>
            </w:tcBorders>
          </w:tcPr>
          <w:p w14:paraId="0B8C166F" w14:textId="7F50F7BA" w:rsidR="009002E0" w:rsidRPr="00E24AF8" w:rsidRDefault="009002E0" w:rsidP="009002E0">
            <w:pPr>
              <w:numPr>
                <w:ilvl w:val="0"/>
                <w:numId w:val="15"/>
              </w:numPr>
              <w:tabs>
                <w:tab w:val="num" w:pos="176"/>
              </w:tabs>
              <w:outlineLvl w:val="2"/>
              <w:rPr>
                <w:rFonts w:cs="Arial"/>
                <w:b/>
                <w:bCs/>
                <w:iCs/>
                <w:color w:val="000000"/>
                <w:sz w:val="22"/>
                <w:szCs w:val="22"/>
                <w:lang w:eastAsia="en-US"/>
              </w:rPr>
            </w:pPr>
            <w:r w:rsidRPr="00E24AF8">
              <w:rPr>
                <w:rFonts w:cs="Arial"/>
                <w:b/>
                <w:bCs/>
                <w:iCs/>
                <w:color w:val="000000"/>
                <w:sz w:val="22"/>
                <w:szCs w:val="22"/>
                <w:lang w:eastAsia="en-US"/>
              </w:rPr>
              <w:t>Communication methods</w:t>
            </w:r>
          </w:p>
          <w:p w14:paraId="18455EE4" w14:textId="77777777" w:rsidR="009002E0" w:rsidRPr="00E24AF8" w:rsidRDefault="009002E0" w:rsidP="009002E0">
            <w:pPr>
              <w:rPr>
                <w:rFonts w:cs="Arial"/>
                <w:color w:val="000000"/>
                <w:sz w:val="22"/>
                <w:szCs w:val="22"/>
                <w:lang w:eastAsia="en-US"/>
              </w:rPr>
            </w:pPr>
          </w:p>
        </w:tc>
        <w:tc>
          <w:tcPr>
            <w:tcW w:w="10180" w:type="dxa"/>
            <w:tcBorders>
              <w:top w:val="single" w:sz="4" w:space="0" w:color="auto"/>
              <w:left w:val="single" w:sz="4" w:space="0" w:color="auto"/>
              <w:bottom w:val="single" w:sz="4" w:space="0" w:color="auto"/>
              <w:right w:val="single" w:sz="4" w:space="0" w:color="auto"/>
            </w:tcBorders>
            <w:hideMark/>
          </w:tcPr>
          <w:p w14:paraId="38561E01" w14:textId="603C8AA9"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Constructs coherent arguments and articulates ideas clearly to a range of audiences, formally and informally through a variety of techniques,</w:t>
            </w:r>
            <w:r w:rsidRPr="00E24AF8">
              <w:rPr>
                <w:rFonts w:cs="Arial"/>
                <w:b/>
                <w:color w:val="000000"/>
                <w:sz w:val="22"/>
                <w:szCs w:val="22"/>
                <w:lang w:eastAsia="en-US"/>
              </w:rPr>
              <w:t xml:space="preserve"> </w:t>
            </w:r>
            <w:r w:rsidRPr="00E24AF8">
              <w:rPr>
                <w:rFonts w:cs="Arial"/>
                <w:color w:val="000000"/>
                <w:sz w:val="22"/>
                <w:szCs w:val="22"/>
                <w:lang w:eastAsia="en-US"/>
              </w:rPr>
              <w:t xml:space="preserve">including written, oral and practice-based formats. </w:t>
            </w:r>
          </w:p>
          <w:p w14:paraId="5AC9E9A6"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 xml:space="preserve">Listens to debate and engages with the audience. </w:t>
            </w:r>
          </w:p>
          <w:p w14:paraId="0F15649E"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 xml:space="preserve">Actively engages in knowledge exchange with colleagues, sometimes between disciplines/research areas. </w:t>
            </w:r>
          </w:p>
        </w:tc>
        <w:tc>
          <w:tcPr>
            <w:tcW w:w="1727" w:type="dxa"/>
            <w:tcBorders>
              <w:top w:val="single" w:sz="4" w:space="0" w:color="auto"/>
              <w:left w:val="single" w:sz="4" w:space="0" w:color="auto"/>
              <w:right w:val="single" w:sz="4" w:space="0" w:color="auto"/>
            </w:tcBorders>
            <w:vAlign w:val="center"/>
          </w:tcPr>
          <w:p w14:paraId="4A5AD3E7" w14:textId="1BD3D062"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1   2   3   4   5</w:t>
            </w:r>
          </w:p>
        </w:tc>
        <w:tc>
          <w:tcPr>
            <w:tcW w:w="541" w:type="dxa"/>
            <w:tcBorders>
              <w:top w:val="single" w:sz="4" w:space="0" w:color="auto"/>
              <w:left w:val="single" w:sz="4" w:space="0" w:color="auto"/>
              <w:right w:val="single" w:sz="4" w:space="0" w:color="auto"/>
            </w:tcBorders>
            <w:vAlign w:val="center"/>
          </w:tcPr>
          <w:p w14:paraId="42C1B6AC" w14:textId="27EDF781"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n/a</w:t>
            </w:r>
          </w:p>
        </w:tc>
      </w:tr>
      <w:tr w:rsidR="009002E0" w:rsidRPr="00C66FCE" w14:paraId="1605B5D5" w14:textId="77777777" w:rsidTr="00E24AF8">
        <w:tc>
          <w:tcPr>
            <w:tcW w:w="2297" w:type="dxa"/>
            <w:tcBorders>
              <w:top w:val="single" w:sz="4" w:space="0" w:color="auto"/>
              <w:left w:val="single" w:sz="4" w:space="0" w:color="auto"/>
              <w:bottom w:val="single" w:sz="4" w:space="0" w:color="auto"/>
              <w:right w:val="single" w:sz="4" w:space="0" w:color="auto"/>
            </w:tcBorders>
            <w:hideMark/>
          </w:tcPr>
          <w:p w14:paraId="6C2EDE1F" w14:textId="0DA06B69" w:rsidR="009002E0" w:rsidRPr="00E24AF8" w:rsidRDefault="009002E0" w:rsidP="009002E0">
            <w:pPr>
              <w:numPr>
                <w:ilvl w:val="0"/>
                <w:numId w:val="15"/>
              </w:numPr>
              <w:tabs>
                <w:tab w:val="num" w:pos="176"/>
              </w:tabs>
              <w:outlineLvl w:val="2"/>
              <w:rPr>
                <w:rFonts w:cs="Arial"/>
                <w:b/>
                <w:bCs/>
                <w:iCs/>
                <w:color w:val="000000"/>
                <w:sz w:val="22"/>
                <w:szCs w:val="22"/>
                <w:lang w:eastAsia="en-US"/>
              </w:rPr>
            </w:pPr>
            <w:r w:rsidRPr="00E24AF8">
              <w:rPr>
                <w:rFonts w:cs="Arial"/>
                <w:b/>
                <w:bCs/>
                <w:iCs/>
                <w:color w:val="000000"/>
                <w:sz w:val="22"/>
                <w:szCs w:val="22"/>
                <w:lang w:eastAsia="en-US"/>
              </w:rPr>
              <w:t xml:space="preserve">Communication media </w:t>
            </w:r>
          </w:p>
        </w:tc>
        <w:tc>
          <w:tcPr>
            <w:tcW w:w="10180" w:type="dxa"/>
            <w:tcBorders>
              <w:top w:val="single" w:sz="4" w:space="0" w:color="auto"/>
              <w:left w:val="single" w:sz="4" w:space="0" w:color="auto"/>
              <w:bottom w:val="single" w:sz="4" w:space="0" w:color="auto"/>
              <w:right w:val="single" w:sz="4" w:space="0" w:color="auto"/>
            </w:tcBorders>
            <w:hideMark/>
          </w:tcPr>
          <w:p w14:paraId="5D0C48D7"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Develops skills in a range of communication means, e.g. face-to-face interaction using interactive technologies and/or textual and visual media, where useful/necessary.</w:t>
            </w:r>
          </w:p>
          <w:p w14:paraId="3B534A6E"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Has a web presence as a researcher. Uses visual aids effectively in presentations.</w:t>
            </w:r>
          </w:p>
        </w:tc>
        <w:tc>
          <w:tcPr>
            <w:tcW w:w="1727" w:type="dxa"/>
            <w:tcBorders>
              <w:left w:val="single" w:sz="4" w:space="0" w:color="auto"/>
              <w:right w:val="single" w:sz="4" w:space="0" w:color="auto"/>
            </w:tcBorders>
            <w:vAlign w:val="center"/>
          </w:tcPr>
          <w:p w14:paraId="18522CAD" w14:textId="6F3CC74F"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055B2E23" w14:textId="09B70B6D"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n/a</w:t>
            </w:r>
          </w:p>
        </w:tc>
      </w:tr>
      <w:tr w:rsidR="009002E0" w:rsidRPr="00C66FCE" w14:paraId="5C8FF116" w14:textId="77777777" w:rsidTr="00E24AF8">
        <w:tc>
          <w:tcPr>
            <w:tcW w:w="2297" w:type="dxa"/>
            <w:tcBorders>
              <w:top w:val="single" w:sz="4" w:space="0" w:color="auto"/>
              <w:left w:val="single" w:sz="4" w:space="0" w:color="auto"/>
              <w:bottom w:val="single" w:sz="4" w:space="0" w:color="auto"/>
              <w:right w:val="single" w:sz="4" w:space="0" w:color="auto"/>
            </w:tcBorders>
            <w:hideMark/>
          </w:tcPr>
          <w:p w14:paraId="741D59EF" w14:textId="77777777" w:rsidR="009002E0" w:rsidRPr="00E24AF8" w:rsidRDefault="009002E0" w:rsidP="009002E0">
            <w:pPr>
              <w:numPr>
                <w:ilvl w:val="0"/>
                <w:numId w:val="15"/>
              </w:numPr>
              <w:rPr>
                <w:rFonts w:cs="Arial"/>
                <w:b/>
                <w:color w:val="000000"/>
                <w:sz w:val="22"/>
                <w:szCs w:val="22"/>
                <w:lang w:eastAsia="en-US"/>
              </w:rPr>
            </w:pPr>
            <w:r w:rsidRPr="00E24AF8">
              <w:rPr>
                <w:rFonts w:cs="Arial"/>
                <w:b/>
                <w:color w:val="000000"/>
                <w:sz w:val="22"/>
                <w:szCs w:val="22"/>
                <w:lang w:eastAsia="en-US"/>
              </w:rPr>
              <w:t>Publication</w:t>
            </w:r>
          </w:p>
        </w:tc>
        <w:tc>
          <w:tcPr>
            <w:tcW w:w="10180" w:type="dxa"/>
            <w:tcBorders>
              <w:top w:val="single" w:sz="4" w:space="0" w:color="auto"/>
              <w:left w:val="single" w:sz="4" w:space="0" w:color="auto"/>
              <w:bottom w:val="single" w:sz="4" w:space="0" w:color="auto"/>
              <w:right w:val="single" w:sz="4" w:space="0" w:color="auto"/>
            </w:tcBorders>
            <w:hideMark/>
          </w:tcPr>
          <w:p w14:paraId="25101073" w14:textId="5E4551D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Understands the processes of publication (whether text, exhibition or performance) and maximising the significance of academic research results.</w:t>
            </w:r>
          </w:p>
          <w:p w14:paraId="7453D188" w14:textId="24988F80"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Produces some publishable material in print, electronic, exhibition, performance or other format.</w:t>
            </w:r>
          </w:p>
          <w:p w14:paraId="4E9A52BB" w14:textId="246195E0"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Is developing an awareness of the range and diversity of outlets for research dissemination.</w:t>
            </w:r>
          </w:p>
        </w:tc>
        <w:tc>
          <w:tcPr>
            <w:tcW w:w="1727" w:type="dxa"/>
            <w:tcBorders>
              <w:left w:val="single" w:sz="4" w:space="0" w:color="auto"/>
              <w:bottom w:val="single" w:sz="4" w:space="0" w:color="auto"/>
              <w:right w:val="single" w:sz="4" w:space="0" w:color="auto"/>
            </w:tcBorders>
            <w:vAlign w:val="center"/>
          </w:tcPr>
          <w:p w14:paraId="5568454D" w14:textId="4E3E1376"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1   2   3   4   5</w:t>
            </w:r>
          </w:p>
        </w:tc>
        <w:tc>
          <w:tcPr>
            <w:tcW w:w="541" w:type="dxa"/>
            <w:tcBorders>
              <w:left w:val="single" w:sz="4" w:space="0" w:color="auto"/>
              <w:bottom w:val="single" w:sz="4" w:space="0" w:color="auto"/>
              <w:right w:val="single" w:sz="4" w:space="0" w:color="auto"/>
            </w:tcBorders>
            <w:vAlign w:val="center"/>
          </w:tcPr>
          <w:p w14:paraId="1164A162" w14:textId="3E7D7EEB"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n/a</w:t>
            </w:r>
          </w:p>
        </w:tc>
      </w:tr>
    </w:tbl>
    <w:p w14:paraId="1920B395" w14:textId="77777777" w:rsidR="00D13F08" w:rsidRPr="00E24AF8" w:rsidRDefault="00D13F08" w:rsidP="00D13F08">
      <w:pPr>
        <w:rPr>
          <w:rFonts w:cs="Arial"/>
          <w:color w:val="000000"/>
          <w:sz w:val="22"/>
          <w:szCs w:val="22"/>
          <w:lang w:eastAsia="en-US"/>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0491"/>
        <w:gridCol w:w="1727"/>
        <w:gridCol w:w="541"/>
      </w:tblGrid>
      <w:tr w:rsidR="00D13F08" w:rsidRPr="00C66FCE" w14:paraId="19335A05" w14:textId="77777777" w:rsidTr="009002E0">
        <w:trPr>
          <w:cantSplit/>
        </w:trPr>
        <w:tc>
          <w:tcPr>
            <w:tcW w:w="14745" w:type="dxa"/>
            <w:gridSpan w:val="4"/>
            <w:tcBorders>
              <w:top w:val="single" w:sz="4" w:space="0" w:color="auto"/>
              <w:left w:val="single" w:sz="4" w:space="0" w:color="auto"/>
              <w:bottom w:val="single" w:sz="4" w:space="0" w:color="auto"/>
              <w:right w:val="single" w:sz="4" w:space="0" w:color="auto"/>
            </w:tcBorders>
            <w:hideMark/>
          </w:tcPr>
          <w:p w14:paraId="169625C3" w14:textId="77777777" w:rsidR="00D13F08" w:rsidRPr="00E24AF8" w:rsidRDefault="00D13F08" w:rsidP="00740A20">
            <w:pPr>
              <w:rPr>
                <w:rFonts w:cs="Arial"/>
                <w:b/>
                <w:color w:val="000000"/>
                <w:sz w:val="22"/>
                <w:szCs w:val="22"/>
                <w:lang w:eastAsia="en-US"/>
              </w:rPr>
            </w:pPr>
            <w:r w:rsidRPr="00E24AF8">
              <w:rPr>
                <w:rFonts w:cs="Arial"/>
                <w:b/>
                <w:color w:val="000000"/>
                <w:sz w:val="22"/>
                <w:szCs w:val="22"/>
                <w:lang w:eastAsia="en-US"/>
              </w:rPr>
              <w:t>D3 Engagement and impact</w:t>
            </w:r>
          </w:p>
        </w:tc>
      </w:tr>
      <w:tr w:rsidR="00D13F08" w:rsidRPr="00C66FCE" w14:paraId="24CA1098" w14:textId="77777777" w:rsidTr="009002E0">
        <w:tc>
          <w:tcPr>
            <w:tcW w:w="1986" w:type="dxa"/>
            <w:tcBorders>
              <w:top w:val="single" w:sz="4" w:space="0" w:color="auto"/>
              <w:left w:val="single" w:sz="4" w:space="0" w:color="auto"/>
              <w:bottom w:val="single" w:sz="4" w:space="0" w:color="auto"/>
              <w:right w:val="single" w:sz="4" w:space="0" w:color="auto"/>
            </w:tcBorders>
            <w:hideMark/>
          </w:tcPr>
          <w:p w14:paraId="621143C9"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Descriptors</w:t>
            </w:r>
          </w:p>
        </w:tc>
        <w:tc>
          <w:tcPr>
            <w:tcW w:w="10491" w:type="dxa"/>
            <w:tcBorders>
              <w:top w:val="single" w:sz="4" w:space="0" w:color="auto"/>
              <w:left w:val="single" w:sz="4" w:space="0" w:color="auto"/>
              <w:bottom w:val="single" w:sz="4" w:space="0" w:color="auto"/>
              <w:right w:val="single" w:sz="4" w:space="0" w:color="auto"/>
            </w:tcBorders>
            <w:hideMark/>
          </w:tcPr>
          <w:p w14:paraId="4B626B48" w14:textId="4EBF7403" w:rsidR="00D13F08" w:rsidRPr="00E24AF8" w:rsidRDefault="00313044" w:rsidP="00740A20">
            <w:pPr>
              <w:keepNext/>
              <w:rPr>
                <w:rFonts w:cs="Arial"/>
                <w:color w:val="000000"/>
                <w:sz w:val="22"/>
                <w:szCs w:val="22"/>
                <w:lang w:eastAsia="en-US"/>
              </w:rPr>
            </w:pPr>
            <w:r w:rsidRPr="00E24AF8">
              <w:rPr>
                <w:rFonts w:cs="Arial"/>
                <w:b/>
                <w:color w:val="000000"/>
                <w:sz w:val="22"/>
                <w:szCs w:val="22"/>
                <w:lang w:eastAsia="en-US"/>
              </w:rPr>
              <w:t>A competent and confide</w:t>
            </w:r>
            <w:r w:rsidR="00D13F08" w:rsidRPr="00E24AF8">
              <w:rPr>
                <w:rFonts w:cs="Arial"/>
                <w:b/>
                <w:color w:val="000000"/>
                <w:sz w:val="22"/>
                <w:szCs w:val="22"/>
                <w:lang w:eastAsia="en-US"/>
              </w:rPr>
              <w:t>nt doctoral candidate…</w:t>
            </w:r>
          </w:p>
        </w:tc>
        <w:tc>
          <w:tcPr>
            <w:tcW w:w="2268" w:type="dxa"/>
            <w:gridSpan w:val="2"/>
            <w:tcBorders>
              <w:top w:val="single" w:sz="4" w:space="0" w:color="auto"/>
              <w:left w:val="single" w:sz="4" w:space="0" w:color="auto"/>
              <w:bottom w:val="single" w:sz="4" w:space="0" w:color="auto"/>
              <w:right w:val="single" w:sz="4" w:space="0" w:color="auto"/>
            </w:tcBorders>
            <w:hideMark/>
          </w:tcPr>
          <w:p w14:paraId="19BA8D43"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Where are you now?</w:t>
            </w:r>
          </w:p>
        </w:tc>
      </w:tr>
      <w:tr w:rsidR="009002E0" w:rsidRPr="00C66FCE" w14:paraId="1C33633A" w14:textId="77777777" w:rsidTr="009002E0">
        <w:tc>
          <w:tcPr>
            <w:tcW w:w="1986" w:type="dxa"/>
            <w:tcBorders>
              <w:top w:val="single" w:sz="4" w:space="0" w:color="auto"/>
              <w:left w:val="single" w:sz="4" w:space="0" w:color="auto"/>
              <w:bottom w:val="single" w:sz="4" w:space="0" w:color="auto"/>
              <w:right w:val="single" w:sz="4" w:space="0" w:color="auto"/>
            </w:tcBorders>
          </w:tcPr>
          <w:p w14:paraId="76EB551B" w14:textId="77777777" w:rsidR="009002E0" w:rsidRPr="00E24AF8" w:rsidRDefault="009002E0" w:rsidP="009002E0">
            <w:pPr>
              <w:numPr>
                <w:ilvl w:val="0"/>
                <w:numId w:val="16"/>
              </w:numPr>
              <w:outlineLvl w:val="2"/>
              <w:rPr>
                <w:rFonts w:cs="Arial"/>
                <w:bCs/>
                <w:iCs/>
                <w:color w:val="000000"/>
                <w:sz w:val="22"/>
                <w:szCs w:val="22"/>
                <w:lang w:eastAsia="en-US"/>
              </w:rPr>
            </w:pPr>
            <w:r w:rsidRPr="00E24AF8">
              <w:rPr>
                <w:rFonts w:cs="Arial"/>
                <w:b/>
                <w:bCs/>
                <w:iCs/>
                <w:color w:val="000000"/>
                <w:sz w:val="22"/>
                <w:szCs w:val="22"/>
                <w:lang w:eastAsia="en-US"/>
              </w:rPr>
              <w:t>Teaching</w:t>
            </w:r>
          </w:p>
          <w:p w14:paraId="3D2CEE5C" w14:textId="77777777" w:rsidR="009002E0" w:rsidRPr="00E24AF8" w:rsidRDefault="009002E0" w:rsidP="009002E0">
            <w:pPr>
              <w:rPr>
                <w:rFonts w:cs="Arial"/>
                <w:i/>
                <w:color w:val="000000"/>
                <w:sz w:val="22"/>
                <w:szCs w:val="22"/>
                <w:lang w:eastAsia="en-US"/>
              </w:rPr>
            </w:pPr>
          </w:p>
        </w:tc>
        <w:tc>
          <w:tcPr>
            <w:tcW w:w="10491" w:type="dxa"/>
            <w:tcBorders>
              <w:top w:val="single" w:sz="4" w:space="0" w:color="auto"/>
              <w:left w:val="single" w:sz="4" w:space="0" w:color="auto"/>
              <w:bottom w:val="single" w:sz="4" w:space="0" w:color="auto"/>
              <w:right w:val="single" w:sz="4" w:space="0" w:color="auto"/>
            </w:tcBorders>
            <w:hideMark/>
          </w:tcPr>
          <w:p w14:paraId="7FC11B81"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 xml:space="preserve">Contributes to teaching at undergraduate level. </w:t>
            </w:r>
          </w:p>
          <w:p w14:paraId="2E492D22"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Assists in the supervision of undergraduate projects.</w:t>
            </w:r>
          </w:p>
          <w:p w14:paraId="48554233"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 xml:space="preserve">Participates in research meetings (seminars, workshops, conferences, etc.). </w:t>
            </w:r>
          </w:p>
          <w:p w14:paraId="09D977FF"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Has a developing awareness of the ways in which research influences/interacts with teaching.</w:t>
            </w:r>
          </w:p>
        </w:tc>
        <w:tc>
          <w:tcPr>
            <w:tcW w:w="1727" w:type="dxa"/>
            <w:tcBorders>
              <w:top w:val="single" w:sz="4" w:space="0" w:color="auto"/>
              <w:left w:val="single" w:sz="4" w:space="0" w:color="auto"/>
              <w:right w:val="single" w:sz="4" w:space="0" w:color="auto"/>
            </w:tcBorders>
            <w:vAlign w:val="center"/>
          </w:tcPr>
          <w:p w14:paraId="163BEF07" w14:textId="2BEB7F34"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1   2   3   4   5</w:t>
            </w:r>
          </w:p>
        </w:tc>
        <w:tc>
          <w:tcPr>
            <w:tcW w:w="541" w:type="dxa"/>
            <w:tcBorders>
              <w:top w:val="single" w:sz="4" w:space="0" w:color="auto"/>
              <w:left w:val="single" w:sz="4" w:space="0" w:color="auto"/>
              <w:right w:val="single" w:sz="4" w:space="0" w:color="auto"/>
            </w:tcBorders>
            <w:vAlign w:val="center"/>
          </w:tcPr>
          <w:p w14:paraId="76DD2077" w14:textId="047BA87D"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n/a</w:t>
            </w:r>
          </w:p>
        </w:tc>
      </w:tr>
      <w:tr w:rsidR="009002E0" w:rsidRPr="00C66FCE" w14:paraId="33D36EB8" w14:textId="77777777" w:rsidTr="009002E0">
        <w:tc>
          <w:tcPr>
            <w:tcW w:w="1986" w:type="dxa"/>
            <w:tcBorders>
              <w:top w:val="single" w:sz="4" w:space="0" w:color="auto"/>
              <w:left w:val="single" w:sz="4" w:space="0" w:color="auto"/>
              <w:bottom w:val="single" w:sz="4" w:space="0" w:color="auto"/>
              <w:right w:val="single" w:sz="4" w:space="0" w:color="auto"/>
            </w:tcBorders>
            <w:hideMark/>
          </w:tcPr>
          <w:p w14:paraId="7A72746B" w14:textId="77777777" w:rsidR="009002E0" w:rsidRPr="00E24AF8" w:rsidRDefault="009002E0" w:rsidP="009002E0">
            <w:pPr>
              <w:numPr>
                <w:ilvl w:val="0"/>
                <w:numId w:val="16"/>
              </w:numPr>
              <w:outlineLvl w:val="2"/>
              <w:rPr>
                <w:rFonts w:cs="Arial"/>
                <w:b/>
                <w:bCs/>
                <w:iCs/>
                <w:color w:val="000000"/>
                <w:sz w:val="22"/>
                <w:szCs w:val="22"/>
                <w:lang w:eastAsia="en-US"/>
              </w:rPr>
            </w:pPr>
            <w:r w:rsidRPr="00E24AF8">
              <w:rPr>
                <w:rFonts w:cs="Arial"/>
                <w:b/>
                <w:bCs/>
                <w:iCs/>
                <w:color w:val="000000"/>
                <w:sz w:val="22"/>
                <w:szCs w:val="22"/>
                <w:lang w:eastAsia="en-US"/>
              </w:rPr>
              <w:t>Public engagement</w:t>
            </w:r>
          </w:p>
        </w:tc>
        <w:tc>
          <w:tcPr>
            <w:tcW w:w="10491" w:type="dxa"/>
            <w:tcBorders>
              <w:top w:val="single" w:sz="4" w:space="0" w:color="auto"/>
              <w:left w:val="single" w:sz="4" w:space="0" w:color="auto"/>
              <w:bottom w:val="single" w:sz="4" w:space="0" w:color="auto"/>
              <w:right w:val="single" w:sz="4" w:space="0" w:color="auto"/>
            </w:tcBorders>
            <w:hideMark/>
          </w:tcPr>
          <w:p w14:paraId="13E93099"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 xml:space="preserve">Understands the value of engaging with the public and willingly participates. </w:t>
            </w:r>
          </w:p>
          <w:p w14:paraId="73FA1DA5"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Is open to the influence of public interactions in their own work.</w:t>
            </w:r>
          </w:p>
          <w:p w14:paraId="5D502865"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 xml:space="preserve">Responds to local opportunities and existing activities; presents aspects of research at public events. </w:t>
            </w:r>
          </w:p>
          <w:p w14:paraId="672A826E"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 xml:space="preserve">Contributes to promoting the public understanding of their research area. </w:t>
            </w:r>
          </w:p>
        </w:tc>
        <w:tc>
          <w:tcPr>
            <w:tcW w:w="1727" w:type="dxa"/>
            <w:tcBorders>
              <w:left w:val="single" w:sz="4" w:space="0" w:color="auto"/>
              <w:right w:val="single" w:sz="4" w:space="0" w:color="auto"/>
            </w:tcBorders>
            <w:vAlign w:val="center"/>
          </w:tcPr>
          <w:p w14:paraId="32DD9BF8" w14:textId="16FB788A"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64DAAAB3" w14:textId="484BF14B"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n/a</w:t>
            </w:r>
          </w:p>
        </w:tc>
      </w:tr>
      <w:tr w:rsidR="009002E0" w:rsidRPr="00C66FCE" w14:paraId="28030273" w14:textId="77777777" w:rsidTr="009002E0">
        <w:tc>
          <w:tcPr>
            <w:tcW w:w="1986" w:type="dxa"/>
            <w:tcBorders>
              <w:top w:val="single" w:sz="4" w:space="0" w:color="auto"/>
              <w:left w:val="single" w:sz="4" w:space="0" w:color="auto"/>
              <w:bottom w:val="single" w:sz="4" w:space="0" w:color="auto"/>
              <w:right w:val="single" w:sz="4" w:space="0" w:color="auto"/>
            </w:tcBorders>
          </w:tcPr>
          <w:p w14:paraId="514B4C94" w14:textId="77777777" w:rsidR="009002E0" w:rsidRPr="00E24AF8" w:rsidRDefault="009002E0" w:rsidP="009002E0">
            <w:pPr>
              <w:numPr>
                <w:ilvl w:val="0"/>
                <w:numId w:val="16"/>
              </w:numPr>
              <w:outlineLvl w:val="2"/>
              <w:rPr>
                <w:rFonts w:cs="Arial"/>
                <w:b/>
                <w:bCs/>
                <w:iCs/>
                <w:color w:val="000000"/>
                <w:sz w:val="22"/>
                <w:szCs w:val="22"/>
                <w:lang w:eastAsia="en-US"/>
              </w:rPr>
            </w:pPr>
            <w:r w:rsidRPr="00E24AF8">
              <w:rPr>
                <w:rFonts w:cs="Arial"/>
                <w:b/>
                <w:bCs/>
                <w:iCs/>
                <w:color w:val="000000"/>
                <w:sz w:val="22"/>
                <w:szCs w:val="22"/>
                <w:lang w:eastAsia="en-US"/>
              </w:rPr>
              <w:t xml:space="preserve">Enterprise </w:t>
            </w:r>
          </w:p>
          <w:p w14:paraId="50C5AB66" w14:textId="77777777" w:rsidR="009002E0" w:rsidRPr="00E24AF8" w:rsidRDefault="009002E0" w:rsidP="009002E0">
            <w:pPr>
              <w:outlineLvl w:val="2"/>
              <w:rPr>
                <w:rFonts w:cs="Arial"/>
                <w:b/>
                <w:bCs/>
                <w:iCs/>
                <w:color w:val="000000"/>
                <w:sz w:val="22"/>
                <w:szCs w:val="22"/>
                <w:lang w:eastAsia="en-US"/>
              </w:rPr>
            </w:pPr>
          </w:p>
        </w:tc>
        <w:tc>
          <w:tcPr>
            <w:tcW w:w="10491" w:type="dxa"/>
            <w:tcBorders>
              <w:top w:val="single" w:sz="4" w:space="0" w:color="auto"/>
              <w:left w:val="single" w:sz="4" w:space="0" w:color="auto"/>
              <w:bottom w:val="single" w:sz="4" w:space="0" w:color="auto"/>
              <w:right w:val="single" w:sz="4" w:space="0" w:color="auto"/>
            </w:tcBorders>
            <w:hideMark/>
          </w:tcPr>
          <w:p w14:paraId="4A4D3588" w14:textId="77777777" w:rsidR="009002E0" w:rsidRPr="00E24AF8" w:rsidRDefault="009002E0" w:rsidP="009002E0">
            <w:pPr>
              <w:rPr>
                <w:rFonts w:cs="Arial"/>
                <w:color w:val="000000"/>
                <w:sz w:val="22"/>
                <w:szCs w:val="22"/>
                <w:lang w:val="en-US" w:eastAsia="en-US"/>
              </w:rPr>
            </w:pPr>
            <w:r w:rsidRPr="00E24AF8">
              <w:rPr>
                <w:rFonts w:cs="Arial"/>
                <w:color w:val="000000"/>
                <w:sz w:val="22"/>
                <w:szCs w:val="22"/>
                <w:lang w:val="en-US" w:eastAsia="en-US"/>
              </w:rPr>
              <w:t xml:space="preserve">Creates ideas and spots opportunities internally and externally. </w:t>
            </w:r>
          </w:p>
          <w:p w14:paraId="0F0B7535" w14:textId="77777777" w:rsidR="009002E0" w:rsidRPr="00E24AF8" w:rsidRDefault="009002E0" w:rsidP="009002E0">
            <w:pPr>
              <w:rPr>
                <w:rFonts w:cs="Arial"/>
                <w:color w:val="000000"/>
                <w:sz w:val="22"/>
                <w:szCs w:val="22"/>
                <w:lang w:val="en-US" w:eastAsia="en-US"/>
              </w:rPr>
            </w:pPr>
            <w:r w:rsidRPr="00E24AF8">
              <w:rPr>
                <w:rFonts w:cs="Arial"/>
                <w:color w:val="000000"/>
                <w:sz w:val="22"/>
                <w:szCs w:val="22"/>
                <w:lang w:val="en-US" w:eastAsia="en-US"/>
              </w:rPr>
              <w:t xml:space="preserve">Develops ideas in an innovative manner within the University or externally. </w:t>
            </w:r>
          </w:p>
          <w:p w14:paraId="459C1AB7" w14:textId="77777777" w:rsidR="009002E0" w:rsidRPr="00E24AF8" w:rsidRDefault="009002E0" w:rsidP="009002E0">
            <w:pPr>
              <w:rPr>
                <w:rFonts w:cs="Arial"/>
                <w:color w:val="000000"/>
                <w:sz w:val="22"/>
                <w:szCs w:val="22"/>
                <w:lang w:val="en-US" w:eastAsia="en-US"/>
              </w:rPr>
            </w:pPr>
            <w:r w:rsidRPr="00E24AF8">
              <w:rPr>
                <w:rFonts w:cs="Arial"/>
                <w:color w:val="000000"/>
                <w:sz w:val="22"/>
                <w:szCs w:val="22"/>
                <w:lang w:val="en-US" w:eastAsia="en-US"/>
              </w:rPr>
              <w:t>Understands the process of commercial exploitation of research results.</w:t>
            </w:r>
          </w:p>
          <w:p w14:paraId="10B9BB9F" w14:textId="1D75A1FB" w:rsidR="009002E0" w:rsidRPr="00E24AF8" w:rsidRDefault="009002E0" w:rsidP="009002E0">
            <w:pPr>
              <w:rPr>
                <w:rFonts w:cs="Arial"/>
                <w:color w:val="000000"/>
                <w:sz w:val="22"/>
                <w:szCs w:val="22"/>
                <w:lang w:eastAsia="en-US"/>
              </w:rPr>
            </w:pPr>
            <w:r w:rsidRPr="00E24AF8">
              <w:rPr>
                <w:rFonts w:cs="Arial"/>
                <w:color w:val="000000"/>
                <w:sz w:val="22"/>
                <w:szCs w:val="22"/>
                <w:lang w:val="en-US" w:eastAsia="en-US"/>
              </w:rPr>
              <w:t>Learns of the value to academia of establishing relationships in business/commercial/cultural context.</w:t>
            </w:r>
          </w:p>
        </w:tc>
        <w:tc>
          <w:tcPr>
            <w:tcW w:w="1727" w:type="dxa"/>
            <w:tcBorders>
              <w:left w:val="single" w:sz="4" w:space="0" w:color="auto"/>
              <w:right w:val="single" w:sz="4" w:space="0" w:color="auto"/>
            </w:tcBorders>
            <w:vAlign w:val="center"/>
          </w:tcPr>
          <w:p w14:paraId="58145E9D" w14:textId="247495B3"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 xml:space="preserve">1  </w:t>
            </w:r>
            <w:r w:rsidRPr="0050311A">
              <w:rPr>
                <w:rFonts w:cs="Arial"/>
                <w:color w:val="000000"/>
                <w:sz w:val="22"/>
                <w:szCs w:val="22"/>
                <w:lang w:eastAsia="en-US"/>
              </w:rPr>
              <w:t xml:space="preserve"> 2   3   4   5</w:t>
            </w:r>
          </w:p>
        </w:tc>
        <w:tc>
          <w:tcPr>
            <w:tcW w:w="541" w:type="dxa"/>
            <w:tcBorders>
              <w:left w:val="single" w:sz="4" w:space="0" w:color="auto"/>
              <w:right w:val="single" w:sz="4" w:space="0" w:color="auto"/>
            </w:tcBorders>
            <w:vAlign w:val="center"/>
          </w:tcPr>
          <w:p w14:paraId="405F6DC5" w14:textId="279FCA7F"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n/a</w:t>
            </w:r>
          </w:p>
        </w:tc>
      </w:tr>
      <w:tr w:rsidR="009002E0" w:rsidRPr="00C66FCE" w14:paraId="3ABF52C0" w14:textId="77777777" w:rsidTr="009002E0">
        <w:tc>
          <w:tcPr>
            <w:tcW w:w="1986" w:type="dxa"/>
            <w:tcBorders>
              <w:top w:val="single" w:sz="4" w:space="0" w:color="auto"/>
              <w:left w:val="single" w:sz="4" w:space="0" w:color="auto"/>
              <w:bottom w:val="single" w:sz="4" w:space="0" w:color="auto"/>
              <w:right w:val="single" w:sz="4" w:space="0" w:color="auto"/>
            </w:tcBorders>
            <w:hideMark/>
          </w:tcPr>
          <w:p w14:paraId="1681AE20" w14:textId="77777777" w:rsidR="009002E0" w:rsidRPr="00E24AF8" w:rsidRDefault="009002E0" w:rsidP="009002E0">
            <w:pPr>
              <w:numPr>
                <w:ilvl w:val="0"/>
                <w:numId w:val="16"/>
              </w:numPr>
              <w:outlineLvl w:val="2"/>
              <w:rPr>
                <w:rFonts w:cs="Arial"/>
                <w:b/>
                <w:bCs/>
                <w:iCs/>
                <w:color w:val="000000"/>
                <w:sz w:val="22"/>
                <w:szCs w:val="22"/>
                <w:lang w:eastAsia="en-US"/>
              </w:rPr>
            </w:pPr>
            <w:r w:rsidRPr="00E24AF8">
              <w:rPr>
                <w:rFonts w:cs="Arial"/>
                <w:b/>
                <w:bCs/>
                <w:iCs/>
                <w:color w:val="000000"/>
                <w:sz w:val="22"/>
                <w:szCs w:val="22"/>
                <w:lang w:eastAsia="en-US"/>
              </w:rPr>
              <w:t>Policy</w:t>
            </w:r>
          </w:p>
        </w:tc>
        <w:tc>
          <w:tcPr>
            <w:tcW w:w="10491" w:type="dxa"/>
            <w:tcBorders>
              <w:top w:val="single" w:sz="4" w:space="0" w:color="auto"/>
              <w:left w:val="single" w:sz="4" w:space="0" w:color="auto"/>
              <w:bottom w:val="single" w:sz="4" w:space="0" w:color="auto"/>
              <w:right w:val="single" w:sz="4" w:space="0" w:color="auto"/>
            </w:tcBorders>
            <w:hideMark/>
          </w:tcPr>
          <w:p w14:paraId="0801CBE2" w14:textId="77777777" w:rsidR="009002E0" w:rsidRPr="00E24AF8" w:rsidRDefault="009002E0" w:rsidP="009002E0">
            <w:pPr>
              <w:rPr>
                <w:rFonts w:cs="Arial"/>
                <w:color w:val="000000"/>
                <w:sz w:val="22"/>
                <w:szCs w:val="22"/>
                <w:lang w:val="en-US" w:eastAsia="en-US"/>
              </w:rPr>
            </w:pPr>
            <w:r w:rsidRPr="00E24AF8">
              <w:rPr>
                <w:rFonts w:cs="Arial"/>
                <w:color w:val="000000"/>
                <w:sz w:val="22"/>
                <w:szCs w:val="22"/>
                <w:lang w:val="en-US" w:eastAsia="en-US"/>
              </w:rPr>
              <w:t>Understands the relevant policy-making processes and presents findings in a policy friendly format.</w:t>
            </w:r>
          </w:p>
          <w:p w14:paraId="47F750CD" w14:textId="77777777" w:rsidR="009002E0" w:rsidRPr="00E24AF8" w:rsidRDefault="009002E0" w:rsidP="009002E0">
            <w:pPr>
              <w:rPr>
                <w:rFonts w:cs="Arial"/>
                <w:color w:val="000000"/>
                <w:sz w:val="22"/>
                <w:szCs w:val="22"/>
                <w:lang w:val="en-US" w:eastAsia="en-US"/>
              </w:rPr>
            </w:pPr>
            <w:r w:rsidRPr="00E24AF8">
              <w:rPr>
                <w:rFonts w:cs="Arial"/>
                <w:color w:val="000000"/>
                <w:sz w:val="22"/>
                <w:szCs w:val="22"/>
                <w:lang w:val="en-US" w:eastAsia="en-US"/>
              </w:rPr>
              <w:t>Analyses policies and understands the wider contexts in which they are situated.</w:t>
            </w:r>
          </w:p>
        </w:tc>
        <w:tc>
          <w:tcPr>
            <w:tcW w:w="1727" w:type="dxa"/>
            <w:tcBorders>
              <w:left w:val="single" w:sz="4" w:space="0" w:color="auto"/>
              <w:right w:val="single" w:sz="4" w:space="0" w:color="auto"/>
            </w:tcBorders>
            <w:vAlign w:val="center"/>
          </w:tcPr>
          <w:p w14:paraId="69601733" w14:textId="38283524"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75E3AF0C" w14:textId="798B7918"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n/a</w:t>
            </w:r>
          </w:p>
        </w:tc>
      </w:tr>
      <w:tr w:rsidR="009002E0" w:rsidRPr="00C66FCE" w14:paraId="72467C50" w14:textId="77777777" w:rsidTr="009002E0">
        <w:tc>
          <w:tcPr>
            <w:tcW w:w="1986" w:type="dxa"/>
            <w:tcBorders>
              <w:top w:val="single" w:sz="4" w:space="0" w:color="auto"/>
              <w:left w:val="single" w:sz="4" w:space="0" w:color="auto"/>
              <w:bottom w:val="single" w:sz="4" w:space="0" w:color="auto"/>
              <w:right w:val="single" w:sz="4" w:space="0" w:color="auto"/>
            </w:tcBorders>
            <w:hideMark/>
          </w:tcPr>
          <w:p w14:paraId="58D65F19" w14:textId="77777777" w:rsidR="009002E0" w:rsidRPr="00E24AF8" w:rsidRDefault="009002E0" w:rsidP="009002E0">
            <w:pPr>
              <w:numPr>
                <w:ilvl w:val="0"/>
                <w:numId w:val="16"/>
              </w:numPr>
              <w:outlineLvl w:val="2"/>
              <w:rPr>
                <w:rFonts w:cs="Arial"/>
                <w:b/>
                <w:bCs/>
                <w:iCs/>
                <w:color w:val="000000"/>
                <w:sz w:val="22"/>
                <w:szCs w:val="22"/>
                <w:lang w:eastAsia="en-US"/>
              </w:rPr>
            </w:pPr>
            <w:r w:rsidRPr="00E24AF8">
              <w:rPr>
                <w:rFonts w:cs="Arial"/>
                <w:b/>
                <w:bCs/>
                <w:iCs/>
                <w:color w:val="000000"/>
                <w:sz w:val="22"/>
                <w:szCs w:val="22"/>
                <w:lang w:eastAsia="en-US"/>
              </w:rPr>
              <w:t xml:space="preserve">Society and culture </w:t>
            </w:r>
          </w:p>
        </w:tc>
        <w:tc>
          <w:tcPr>
            <w:tcW w:w="10491" w:type="dxa"/>
            <w:tcBorders>
              <w:top w:val="single" w:sz="4" w:space="0" w:color="auto"/>
              <w:left w:val="single" w:sz="4" w:space="0" w:color="auto"/>
              <w:bottom w:val="single" w:sz="4" w:space="0" w:color="auto"/>
              <w:right w:val="single" w:sz="4" w:space="0" w:color="auto"/>
            </w:tcBorders>
            <w:hideMark/>
          </w:tcPr>
          <w:p w14:paraId="330B29A2"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Develops an awareness of the impact of research on wider society and of the impact of society, the environment and culture on research.</w:t>
            </w:r>
          </w:p>
          <w:p w14:paraId="4E4906BD"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Understands the concept of corporate social responsibility.</w:t>
            </w:r>
          </w:p>
        </w:tc>
        <w:tc>
          <w:tcPr>
            <w:tcW w:w="1727" w:type="dxa"/>
            <w:tcBorders>
              <w:left w:val="single" w:sz="4" w:space="0" w:color="auto"/>
              <w:right w:val="single" w:sz="4" w:space="0" w:color="auto"/>
            </w:tcBorders>
            <w:vAlign w:val="center"/>
          </w:tcPr>
          <w:p w14:paraId="093A56FA" w14:textId="76B197CF"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62946729" w14:textId="1619D76A"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n/a</w:t>
            </w:r>
          </w:p>
        </w:tc>
      </w:tr>
      <w:tr w:rsidR="009002E0" w:rsidRPr="00C66FCE" w14:paraId="3E38BCA0" w14:textId="77777777" w:rsidTr="009002E0">
        <w:tc>
          <w:tcPr>
            <w:tcW w:w="1986" w:type="dxa"/>
            <w:tcBorders>
              <w:top w:val="single" w:sz="4" w:space="0" w:color="auto"/>
              <w:left w:val="single" w:sz="4" w:space="0" w:color="auto"/>
              <w:bottom w:val="single" w:sz="4" w:space="0" w:color="auto"/>
              <w:right w:val="single" w:sz="4" w:space="0" w:color="auto"/>
            </w:tcBorders>
            <w:hideMark/>
          </w:tcPr>
          <w:p w14:paraId="151C02E6" w14:textId="77777777" w:rsidR="009002E0" w:rsidRPr="00E24AF8" w:rsidRDefault="009002E0" w:rsidP="009002E0">
            <w:pPr>
              <w:numPr>
                <w:ilvl w:val="0"/>
                <w:numId w:val="16"/>
              </w:numPr>
              <w:outlineLvl w:val="2"/>
              <w:rPr>
                <w:rFonts w:cs="Arial"/>
                <w:b/>
                <w:bCs/>
                <w:iCs/>
                <w:color w:val="000000"/>
                <w:sz w:val="22"/>
                <w:szCs w:val="22"/>
                <w:lang w:eastAsia="en-US"/>
              </w:rPr>
            </w:pPr>
            <w:r w:rsidRPr="00E24AF8">
              <w:rPr>
                <w:rFonts w:cs="Arial"/>
                <w:b/>
                <w:bCs/>
                <w:iCs/>
                <w:color w:val="000000"/>
                <w:sz w:val="22"/>
                <w:szCs w:val="22"/>
                <w:lang w:eastAsia="en-US"/>
              </w:rPr>
              <w:t xml:space="preserve">Global citizenship </w:t>
            </w:r>
          </w:p>
        </w:tc>
        <w:tc>
          <w:tcPr>
            <w:tcW w:w="10491" w:type="dxa"/>
            <w:tcBorders>
              <w:top w:val="single" w:sz="4" w:space="0" w:color="auto"/>
              <w:left w:val="single" w:sz="4" w:space="0" w:color="auto"/>
              <w:bottom w:val="single" w:sz="4" w:space="0" w:color="auto"/>
              <w:right w:val="single" w:sz="4" w:space="0" w:color="auto"/>
            </w:tcBorders>
            <w:hideMark/>
          </w:tcPr>
          <w:p w14:paraId="6EA7F284"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 xml:space="preserve">Shows a broad understanding of the context at the national and international level, in which their research takes place. </w:t>
            </w:r>
          </w:p>
        </w:tc>
        <w:tc>
          <w:tcPr>
            <w:tcW w:w="1727" w:type="dxa"/>
            <w:tcBorders>
              <w:left w:val="single" w:sz="4" w:space="0" w:color="auto"/>
              <w:bottom w:val="single" w:sz="4" w:space="0" w:color="auto"/>
              <w:right w:val="single" w:sz="4" w:space="0" w:color="auto"/>
            </w:tcBorders>
            <w:vAlign w:val="center"/>
          </w:tcPr>
          <w:p w14:paraId="5583311C" w14:textId="7869B0AE"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1   2   3   4   5</w:t>
            </w:r>
          </w:p>
        </w:tc>
        <w:tc>
          <w:tcPr>
            <w:tcW w:w="541" w:type="dxa"/>
            <w:tcBorders>
              <w:left w:val="single" w:sz="4" w:space="0" w:color="auto"/>
              <w:bottom w:val="single" w:sz="4" w:space="0" w:color="auto"/>
              <w:right w:val="single" w:sz="4" w:space="0" w:color="auto"/>
            </w:tcBorders>
            <w:vAlign w:val="center"/>
          </w:tcPr>
          <w:p w14:paraId="3C0F9E4D" w14:textId="09AC05BD"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n/a</w:t>
            </w:r>
          </w:p>
        </w:tc>
      </w:tr>
    </w:tbl>
    <w:p w14:paraId="21A918FF" w14:textId="77777777" w:rsidR="00D13F08" w:rsidRPr="00E24AF8" w:rsidRDefault="00D13F08" w:rsidP="00D13F08">
      <w:pPr>
        <w:spacing w:before="100" w:after="100"/>
        <w:rPr>
          <w:rFonts w:cs="Arial"/>
          <w:color w:val="000000"/>
          <w:sz w:val="22"/>
          <w:szCs w:val="22"/>
          <w:lang w:eastAsia="en-US"/>
        </w:rPr>
      </w:pPr>
    </w:p>
    <w:p w14:paraId="6F30C46D" w14:textId="77777777" w:rsidR="00D13F08" w:rsidRPr="003350DD" w:rsidRDefault="00D13F08" w:rsidP="00D13F08">
      <w:pPr>
        <w:rPr>
          <w:rFonts w:cs="Arial"/>
          <w:highlight w:val="magenta"/>
          <w:lang w:eastAsia="en-US"/>
        </w:rPr>
      </w:pPr>
    </w:p>
    <w:p w14:paraId="3CEC88FA" w14:textId="77777777" w:rsidR="00D13F08" w:rsidRPr="003350DD" w:rsidRDefault="00D13F08" w:rsidP="00D13F08">
      <w:pPr>
        <w:jc w:val="right"/>
        <w:rPr>
          <w:rFonts w:cs="Arial"/>
          <w:lang w:eastAsia="en-US"/>
        </w:rPr>
      </w:pPr>
    </w:p>
    <w:p w14:paraId="594FB091" w14:textId="77777777" w:rsidR="00D13F08" w:rsidRPr="003350DD" w:rsidRDefault="00D13F08" w:rsidP="00D13F08">
      <w:pPr>
        <w:jc w:val="right"/>
        <w:rPr>
          <w:rFonts w:cs="Arial"/>
          <w:lang w:eastAsia="en-US"/>
        </w:rPr>
      </w:pPr>
    </w:p>
    <w:p w14:paraId="61358B08" w14:textId="77777777" w:rsidR="00D13F08" w:rsidRPr="003350DD" w:rsidRDefault="00D13F08" w:rsidP="00D13F08">
      <w:pPr>
        <w:jc w:val="right"/>
        <w:rPr>
          <w:rFonts w:cs="Arial"/>
          <w:lang w:eastAsia="en-US"/>
        </w:rPr>
        <w:sectPr w:rsidR="00D13F08" w:rsidRPr="003350DD" w:rsidSect="00740A20">
          <w:headerReference w:type="default" r:id="rId22"/>
          <w:pgSz w:w="16838" w:h="11906" w:orient="landscape" w:code="9"/>
          <w:pgMar w:top="425" w:right="851" w:bottom="567" w:left="1440" w:header="709" w:footer="0" w:gutter="0"/>
          <w:cols w:space="708"/>
          <w:docGrid w:linePitch="360"/>
        </w:sectPr>
      </w:pPr>
    </w:p>
    <w:p w14:paraId="5E23A25F" w14:textId="5B04BD24" w:rsidR="00D13F08" w:rsidRPr="003350DD" w:rsidRDefault="00D13F08" w:rsidP="00E24AF8">
      <w:pPr>
        <w:jc w:val="center"/>
        <w:rPr>
          <w:rFonts w:cs="Arial"/>
          <w:b/>
          <w:sz w:val="32"/>
          <w:szCs w:val="32"/>
          <w:lang w:eastAsia="en-US"/>
        </w:rPr>
      </w:pPr>
      <w:r w:rsidRPr="003350DD">
        <w:rPr>
          <w:rFonts w:cs="Arial"/>
          <w:b/>
          <w:sz w:val="32"/>
          <w:szCs w:val="32"/>
          <w:lang w:eastAsia="en-US"/>
        </w:rPr>
        <w:t xml:space="preserve">YSJU </w:t>
      </w:r>
      <w:r w:rsidR="0079217B" w:rsidRPr="003350DD">
        <w:rPr>
          <w:rFonts w:cs="Arial"/>
          <w:b/>
          <w:sz w:val="32"/>
          <w:szCs w:val="32"/>
          <w:lang w:eastAsia="en-US"/>
        </w:rPr>
        <w:t>P</w:t>
      </w:r>
      <w:r w:rsidRPr="003350DD">
        <w:rPr>
          <w:rFonts w:cs="Arial"/>
          <w:b/>
          <w:sz w:val="32"/>
          <w:szCs w:val="32"/>
          <w:lang w:eastAsia="en-US"/>
        </w:rPr>
        <w:t xml:space="preserve">ostgraduate </w:t>
      </w:r>
      <w:r w:rsidR="0079217B" w:rsidRPr="003350DD">
        <w:rPr>
          <w:rFonts w:cs="Arial"/>
          <w:b/>
          <w:sz w:val="32"/>
          <w:szCs w:val="32"/>
          <w:lang w:eastAsia="en-US"/>
        </w:rPr>
        <w:t>R</w:t>
      </w:r>
      <w:r w:rsidRPr="003350DD">
        <w:rPr>
          <w:rFonts w:cs="Arial"/>
          <w:b/>
          <w:sz w:val="32"/>
          <w:szCs w:val="32"/>
          <w:lang w:eastAsia="en-US"/>
        </w:rPr>
        <w:t>esearch</w:t>
      </w:r>
      <w:r w:rsidR="00C66FCE">
        <w:rPr>
          <w:rFonts w:cs="Arial"/>
          <w:b/>
          <w:sz w:val="32"/>
          <w:szCs w:val="32"/>
          <w:lang w:eastAsia="en-US"/>
        </w:rPr>
        <w:t>ers</w:t>
      </w:r>
      <w:r w:rsidRPr="003350DD">
        <w:rPr>
          <w:rFonts w:cs="Arial"/>
          <w:b/>
          <w:sz w:val="32"/>
          <w:szCs w:val="32"/>
          <w:lang w:eastAsia="en-US"/>
        </w:rPr>
        <w:t xml:space="preserve">’ </w:t>
      </w:r>
      <w:r w:rsidR="00C66FCE">
        <w:rPr>
          <w:rFonts w:cs="Arial"/>
          <w:b/>
          <w:sz w:val="32"/>
          <w:szCs w:val="32"/>
          <w:lang w:eastAsia="en-US"/>
        </w:rPr>
        <w:t xml:space="preserve">Development Needs </w:t>
      </w:r>
      <w:r w:rsidR="0079217B" w:rsidRPr="003350DD">
        <w:rPr>
          <w:rFonts w:cs="Arial"/>
          <w:b/>
          <w:sz w:val="32"/>
          <w:szCs w:val="32"/>
          <w:lang w:eastAsia="en-US"/>
        </w:rPr>
        <w:t>P</w:t>
      </w:r>
      <w:r w:rsidRPr="003350DD">
        <w:rPr>
          <w:rFonts w:cs="Arial"/>
          <w:b/>
          <w:sz w:val="32"/>
          <w:szCs w:val="32"/>
          <w:lang w:eastAsia="en-US"/>
        </w:rPr>
        <w:t>lan</w:t>
      </w:r>
    </w:p>
    <w:p w14:paraId="18190901" w14:textId="2F6B190C" w:rsidR="00740A20" w:rsidRDefault="00740A20" w:rsidP="00D13F08">
      <w:pPr>
        <w:rPr>
          <w:rFonts w:cs="Arial"/>
          <w:b/>
          <w:sz w:val="32"/>
          <w:szCs w:val="32"/>
          <w:lang w:eastAsia="en-US"/>
        </w:rPr>
      </w:pPr>
    </w:p>
    <w:p w14:paraId="3AACAA57" w14:textId="4B1EDB68" w:rsidR="00C66FCE" w:rsidRDefault="00C66FCE" w:rsidP="00D13F08">
      <w:pPr>
        <w:rPr>
          <w:rFonts w:cs="Arial"/>
          <w:bCs/>
          <w:sz w:val="22"/>
          <w:szCs w:val="22"/>
          <w:lang w:eastAsia="en-US"/>
        </w:rPr>
      </w:pPr>
      <w:r w:rsidRPr="00E24AF8">
        <w:rPr>
          <w:rFonts w:cs="Arial"/>
          <w:bCs/>
          <w:sz w:val="22"/>
          <w:szCs w:val="22"/>
          <w:lang w:eastAsia="en-US"/>
        </w:rPr>
        <w:t xml:space="preserve">YSJU offers a range of </w:t>
      </w:r>
      <w:r>
        <w:rPr>
          <w:rFonts w:cs="Arial"/>
          <w:bCs/>
          <w:sz w:val="22"/>
          <w:szCs w:val="22"/>
          <w:lang w:eastAsia="en-US"/>
        </w:rPr>
        <w:t>s</w:t>
      </w:r>
      <w:r w:rsidRPr="00E24AF8">
        <w:rPr>
          <w:rFonts w:cs="Arial"/>
          <w:bCs/>
          <w:sz w:val="22"/>
          <w:szCs w:val="22"/>
          <w:lang w:eastAsia="en-US"/>
        </w:rPr>
        <w:t xml:space="preserve">upport to </w:t>
      </w:r>
      <w:r>
        <w:rPr>
          <w:rFonts w:cs="Arial"/>
          <w:bCs/>
          <w:sz w:val="22"/>
          <w:szCs w:val="22"/>
          <w:lang w:eastAsia="en-US"/>
        </w:rPr>
        <w:t>help meet postgraduate researcher development needs. These include internal training and external training opportunities, and funding to support technical training, conference attendance, and other research experiences.</w:t>
      </w:r>
    </w:p>
    <w:p w14:paraId="79D3FE05" w14:textId="54C4EC78" w:rsidR="00C66FCE" w:rsidRDefault="00C66FCE" w:rsidP="00D13F08">
      <w:pPr>
        <w:rPr>
          <w:rFonts w:cs="Arial"/>
          <w:bCs/>
          <w:sz w:val="22"/>
          <w:szCs w:val="22"/>
          <w:lang w:eastAsia="en-US"/>
        </w:rPr>
      </w:pPr>
    </w:p>
    <w:p w14:paraId="21B08BBE" w14:textId="66395781" w:rsidR="00C66FCE" w:rsidRPr="00E24AF8" w:rsidRDefault="00C66FCE" w:rsidP="00D13F08">
      <w:pPr>
        <w:rPr>
          <w:rFonts w:cs="Arial"/>
          <w:bCs/>
          <w:sz w:val="22"/>
          <w:szCs w:val="22"/>
          <w:lang w:eastAsia="en-US"/>
        </w:rPr>
      </w:pPr>
      <w:r>
        <w:rPr>
          <w:rFonts w:cs="Arial"/>
          <w:bCs/>
          <w:sz w:val="22"/>
          <w:szCs w:val="22"/>
          <w:lang w:eastAsia="en-US"/>
        </w:rPr>
        <w:t>Using your Development Needs Analysis (DNA), we would like you create a Development Needs Plan (DNP) that identifies what sorts of training and experiences you believe you will need to support successful completion of your research and</w:t>
      </w:r>
      <w:r w:rsidR="007B1BD5">
        <w:rPr>
          <w:rFonts w:cs="Arial"/>
          <w:bCs/>
          <w:sz w:val="22"/>
          <w:szCs w:val="22"/>
          <w:lang w:eastAsia="en-US"/>
        </w:rPr>
        <w:t xml:space="preserve"> your general development. </w:t>
      </w:r>
    </w:p>
    <w:p w14:paraId="51238F8D" w14:textId="3B3BE243" w:rsidR="007B1BD5" w:rsidRDefault="007B1BD5" w:rsidP="009D263B">
      <w:pPr>
        <w:rPr>
          <w:rFonts w:cs="Arial"/>
          <w:sz w:val="22"/>
          <w:szCs w:val="22"/>
          <w:lang w:eastAsia="en-US"/>
        </w:rPr>
      </w:pPr>
    </w:p>
    <w:p w14:paraId="3F8F6C6A" w14:textId="0363F93D" w:rsidR="00BA0BB8" w:rsidRDefault="007B1BD5" w:rsidP="009D263B">
      <w:pPr>
        <w:rPr>
          <w:rFonts w:cs="Arial"/>
          <w:sz w:val="22"/>
          <w:szCs w:val="22"/>
          <w:lang w:eastAsia="en-US"/>
        </w:rPr>
      </w:pPr>
      <w:r>
        <w:rPr>
          <w:rFonts w:cs="Arial"/>
          <w:sz w:val="22"/>
          <w:szCs w:val="22"/>
          <w:lang w:eastAsia="en-US"/>
        </w:rPr>
        <w:t>We recommend discussing the DNP with your supervisory team and updating it and amending it as you move through your programme.</w:t>
      </w:r>
    </w:p>
    <w:p w14:paraId="290A91E0" w14:textId="158B1991" w:rsidR="007B1BD5" w:rsidRDefault="007B1BD5" w:rsidP="009D263B">
      <w:pPr>
        <w:rPr>
          <w:rFonts w:cs="Arial"/>
          <w:sz w:val="22"/>
          <w:szCs w:val="22"/>
          <w:lang w:eastAsia="en-US"/>
        </w:rPr>
      </w:pPr>
    </w:p>
    <w:p w14:paraId="1DE11CE3" w14:textId="1E2244AA" w:rsidR="005429B1" w:rsidRPr="00BE49FA" w:rsidRDefault="007B1BD5" w:rsidP="0050311A">
      <w:pPr>
        <w:rPr>
          <w:rFonts w:asciiTheme="minorHAnsi" w:hAnsiTheme="minorHAnsi" w:cstheme="minorHAnsi"/>
          <w:sz w:val="22"/>
          <w:szCs w:val="22"/>
          <w:lang w:eastAsia="en-US"/>
        </w:rPr>
      </w:pPr>
      <w:r>
        <w:rPr>
          <w:rFonts w:cs="Arial"/>
          <w:sz w:val="22"/>
          <w:szCs w:val="22"/>
          <w:lang w:eastAsia="en-US"/>
        </w:rPr>
        <w:t xml:space="preserve">You will need to complete </w:t>
      </w:r>
      <w:r w:rsidRPr="00E24AF8">
        <w:rPr>
          <w:rFonts w:cs="Arial"/>
          <w:bCs/>
          <w:sz w:val="22"/>
          <w:szCs w:val="22"/>
          <w:lang w:eastAsia="en-US"/>
        </w:rPr>
        <w:t xml:space="preserve">the DNP within one month of the date of commencement of study and then update it prior to every review and/or transfer. </w:t>
      </w:r>
    </w:p>
    <w:p w14:paraId="601E00B6" w14:textId="77777777" w:rsidR="00D13F08" w:rsidRPr="003C388C" w:rsidRDefault="00D13F08" w:rsidP="00D13F08">
      <w:pPr>
        <w:rPr>
          <w:rFonts w:asciiTheme="minorHAnsi" w:hAnsiTheme="minorHAnsi" w:cstheme="minorHAnsi"/>
        </w:rPr>
      </w:pP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992"/>
        <w:gridCol w:w="1016"/>
      </w:tblGrid>
      <w:tr w:rsidR="00D13F08" w:rsidRPr="003C388C" w14:paraId="0E03481D" w14:textId="77777777" w:rsidTr="00BE49FA">
        <w:trPr>
          <w:trHeight w:val="743"/>
        </w:trPr>
        <w:tc>
          <w:tcPr>
            <w:tcW w:w="9091" w:type="dxa"/>
            <w:gridSpan w:val="3"/>
          </w:tcPr>
          <w:p w14:paraId="4DDFAACD" w14:textId="53788F92" w:rsidR="007B1BD5" w:rsidRPr="00E24AF8" w:rsidRDefault="00D13F08" w:rsidP="004A78DF">
            <w:pPr>
              <w:jc w:val="both"/>
              <w:rPr>
                <w:rFonts w:cs="Arial"/>
                <w:bCs/>
                <w:sz w:val="22"/>
              </w:rPr>
            </w:pPr>
            <w:r w:rsidRPr="00E24AF8">
              <w:rPr>
                <w:rFonts w:cs="Arial"/>
                <w:bCs/>
                <w:sz w:val="22"/>
              </w:rPr>
              <w:t xml:space="preserve">Details of </w:t>
            </w:r>
            <w:r w:rsidR="00C66FCE" w:rsidRPr="00E24AF8">
              <w:rPr>
                <w:rFonts w:cs="Arial"/>
                <w:bCs/>
                <w:sz w:val="22"/>
              </w:rPr>
              <w:t xml:space="preserve">Development Need </w:t>
            </w:r>
            <w:r w:rsidRPr="00E24AF8">
              <w:rPr>
                <w:rFonts w:cs="Arial"/>
                <w:bCs/>
                <w:sz w:val="22"/>
              </w:rPr>
              <w:t>Plan derived from the Training and Development Needs Analysis and agreed by the main supervisor</w:t>
            </w:r>
            <w:r w:rsidR="007B1BD5" w:rsidRPr="00E24AF8">
              <w:rPr>
                <w:rFonts w:cs="Arial"/>
                <w:bCs/>
                <w:sz w:val="22"/>
              </w:rPr>
              <w:t>.</w:t>
            </w:r>
            <w:r w:rsidR="007B1BD5">
              <w:rPr>
                <w:rFonts w:cs="Arial"/>
                <w:bCs/>
                <w:sz w:val="22"/>
              </w:rPr>
              <w:t xml:space="preserve"> When applicable, please add details of the providers of any training and dates</w:t>
            </w:r>
            <w:r w:rsidR="00EE5F29">
              <w:rPr>
                <w:rFonts w:cs="Arial"/>
                <w:bCs/>
                <w:sz w:val="22"/>
              </w:rPr>
              <w:t xml:space="preserve"> of activities</w:t>
            </w:r>
            <w:r w:rsidR="007B1BD5">
              <w:rPr>
                <w:rFonts w:cs="Arial"/>
                <w:bCs/>
                <w:sz w:val="22"/>
              </w:rPr>
              <w:t>.</w:t>
            </w:r>
          </w:p>
          <w:p w14:paraId="7A0E348F" w14:textId="56B643CC" w:rsidR="007B1BD5" w:rsidRPr="00E24AF8" w:rsidRDefault="007B1BD5" w:rsidP="007B1BD5">
            <w:pPr>
              <w:jc w:val="both"/>
              <w:rPr>
                <w:rFonts w:asciiTheme="minorHAnsi" w:hAnsiTheme="minorHAnsi" w:cstheme="minorHAnsi"/>
                <w:b/>
                <w:sz w:val="22"/>
              </w:rPr>
            </w:pPr>
          </w:p>
        </w:tc>
      </w:tr>
      <w:tr w:rsidR="00D13F08" w:rsidRPr="003C388C" w14:paraId="7482BFC5" w14:textId="77777777" w:rsidTr="00BE49FA">
        <w:trPr>
          <w:trHeight w:val="4530"/>
        </w:trPr>
        <w:tc>
          <w:tcPr>
            <w:tcW w:w="9091" w:type="dxa"/>
            <w:gridSpan w:val="3"/>
          </w:tcPr>
          <w:p w14:paraId="2EF2453F" w14:textId="77777777" w:rsidR="00D13F08" w:rsidRPr="003C388C" w:rsidRDefault="00D13F08" w:rsidP="00740A20">
            <w:pPr>
              <w:rPr>
                <w:rFonts w:asciiTheme="minorHAnsi" w:hAnsiTheme="minorHAnsi" w:cstheme="minorHAnsi"/>
              </w:rPr>
            </w:pPr>
          </w:p>
          <w:p w14:paraId="1F574B05" w14:textId="77777777" w:rsidR="00D13F08" w:rsidRPr="003C388C" w:rsidRDefault="00D13F08" w:rsidP="00740A20">
            <w:pPr>
              <w:rPr>
                <w:rFonts w:asciiTheme="minorHAnsi" w:hAnsiTheme="minorHAnsi" w:cstheme="minorHAnsi"/>
              </w:rPr>
            </w:pPr>
          </w:p>
          <w:p w14:paraId="72E5BD14" w14:textId="77777777" w:rsidR="00D13F08" w:rsidRPr="003C388C" w:rsidRDefault="00D13F08" w:rsidP="00740A20">
            <w:pPr>
              <w:rPr>
                <w:rFonts w:asciiTheme="minorHAnsi" w:hAnsiTheme="minorHAnsi" w:cstheme="minorHAnsi"/>
              </w:rPr>
            </w:pPr>
          </w:p>
          <w:p w14:paraId="7293A64B" w14:textId="77777777" w:rsidR="00D13F08" w:rsidRPr="003C388C" w:rsidRDefault="00D13F08" w:rsidP="00740A20">
            <w:pPr>
              <w:rPr>
                <w:rFonts w:asciiTheme="minorHAnsi" w:hAnsiTheme="minorHAnsi" w:cstheme="minorHAnsi"/>
              </w:rPr>
            </w:pPr>
          </w:p>
          <w:p w14:paraId="255F792B" w14:textId="77777777" w:rsidR="00D13F08" w:rsidRPr="003C388C" w:rsidRDefault="00D13F08" w:rsidP="00740A20">
            <w:pPr>
              <w:rPr>
                <w:rFonts w:asciiTheme="minorHAnsi" w:hAnsiTheme="minorHAnsi" w:cstheme="minorHAnsi"/>
              </w:rPr>
            </w:pPr>
          </w:p>
          <w:p w14:paraId="5AB82C14" w14:textId="77777777" w:rsidR="00D13F08" w:rsidRPr="003C388C" w:rsidRDefault="00D13F08" w:rsidP="00740A20">
            <w:pPr>
              <w:rPr>
                <w:rFonts w:asciiTheme="minorHAnsi" w:hAnsiTheme="minorHAnsi" w:cstheme="minorHAnsi"/>
              </w:rPr>
            </w:pPr>
          </w:p>
          <w:p w14:paraId="667FE3B7" w14:textId="77777777" w:rsidR="00D13F08" w:rsidRPr="003C388C" w:rsidRDefault="00D13F08" w:rsidP="00740A20">
            <w:pPr>
              <w:rPr>
                <w:rFonts w:asciiTheme="minorHAnsi" w:hAnsiTheme="minorHAnsi" w:cstheme="minorHAnsi"/>
              </w:rPr>
            </w:pPr>
          </w:p>
          <w:p w14:paraId="534FC543" w14:textId="77777777" w:rsidR="00D13F08" w:rsidRPr="003C388C" w:rsidRDefault="00D13F08" w:rsidP="00740A20">
            <w:pPr>
              <w:rPr>
                <w:rFonts w:asciiTheme="minorHAnsi" w:hAnsiTheme="minorHAnsi" w:cstheme="minorHAnsi"/>
              </w:rPr>
            </w:pPr>
          </w:p>
          <w:p w14:paraId="364F76C1" w14:textId="77777777" w:rsidR="00D13F08" w:rsidRPr="003C388C" w:rsidRDefault="00D13F08" w:rsidP="00740A20">
            <w:pPr>
              <w:rPr>
                <w:rFonts w:asciiTheme="minorHAnsi" w:hAnsiTheme="minorHAnsi" w:cstheme="minorHAnsi"/>
              </w:rPr>
            </w:pPr>
          </w:p>
          <w:p w14:paraId="218B94AB" w14:textId="77777777" w:rsidR="00D13F08" w:rsidRPr="003C388C" w:rsidRDefault="00D13F08" w:rsidP="00740A20">
            <w:pPr>
              <w:rPr>
                <w:rFonts w:asciiTheme="minorHAnsi" w:hAnsiTheme="minorHAnsi" w:cstheme="minorHAnsi"/>
              </w:rPr>
            </w:pPr>
          </w:p>
          <w:p w14:paraId="02D333B3" w14:textId="77777777" w:rsidR="00D13F08" w:rsidRPr="003C388C" w:rsidRDefault="00D13F08" w:rsidP="00740A20">
            <w:pPr>
              <w:rPr>
                <w:rFonts w:asciiTheme="minorHAnsi" w:hAnsiTheme="minorHAnsi" w:cstheme="minorHAnsi"/>
              </w:rPr>
            </w:pPr>
          </w:p>
          <w:p w14:paraId="7B7309C1" w14:textId="0D2A6BE4" w:rsidR="00D13F08" w:rsidRDefault="00D13F08" w:rsidP="00740A20">
            <w:pPr>
              <w:rPr>
                <w:rFonts w:asciiTheme="minorHAnsi" w:hAnsiTheme="minorHAnsi" w:cstheme="minorHAnsi"/>
              </w:rPr>
            </w:pPr>
          </w:p>
          <w:p w14:paraId="2F79C1E0" w14:textId="6D0F831E" w:rsidR="007B1BD5" w:rsidRDefault="007B1BD5" w:rsidP="00740A20">
            <w:pPr>
              <w:rPr>
                <w:rFonts w:asciiTheme="minorHAnsi" w:hAnsiTheme="minorHAnsi" w:cstheme="minorHAnsi"/>
              </w:rPr>
            </w:pPr>
          </w:p>
          <w:p w14:paraId="07260073" w14:textId="57EBFAA4" w:rsidR="007B1BD5" w:rsidRDefault="007B1BD5" w:rsidP="00740A20">
            <w:pPr>
              <w:rPr>
                <w:rFonts w:asciiTheme="minorHAnsi" w:hAnsiTheme="minorHAnsi" w:cstheme="minorHAnsi"/>
              </w:rPr>
            </w:pPr>
          </w:p>
          <w:p w14:paraId="12FB4EA1" w14:textId="4E04434A" w:rsidR="007B1BD5" w:rsidRDefault="007B1BD5" w:rsidP="00740A20">
            <w:pPr>
              <w:rPr>
                <w:rFonts w:asciiTheme="minorHAnsi" w:hAnsiTheme="minorHAnsi" w:cstheme="minorHAnsi"/>
              </w:rPr>
            </w:pPr>
          </w:p>
          <w:p w14:paraId="14964EB1" w14:textId="6555A9DA" w:rsidR="007B1BD5" w:rsidRDefault="007B1BD5" w:rsidP="00740A20">
            <w:pPr>
              <w:rPr>
                <w:rFonts w:asciiTheme="minorHAnsi" w:hAnsiTheme="minorHAnsi" w:cstheme="minorHAnsi"/>
              </w:rPr>
            </w:pPr>
          </w:p>
          <w:p w14:paraId="1B1FBC9F" w14:textId="0D7BF52D" w:rsidR="007B1BD5" w:rsidRDefault="007B1BD5" w:rsidP="005429B1">
            <w:pPr>
              <w:rPr>
                <w:rFonts w:cs="Arial"/>
                <w:sz w:val="22"/>
                <w:szCs w:val="22"/>
              </w:rPr>
            </w:pPr>
          </w:p>
          <w:p w14:paraId="62355028" w14:textId="77777777" w:rsidR="007B1BD5" w:rsidRDefault="007B1BD5" w:rsidP="005429B1">
            <w:pPr>
              <w:rPr>
                <w:rFonts w:cs="Arial"/>
                <w:sz w:val="22"/>
                <w:szCs w:val="22"/>
              </w:rPr>
            </w:pPr>
          </w:p>
          <w:p w14:paraId="6795B7A9" w14:textId="77777777" w:rsidR="007B1BD5" w:rsidRDefault="007B1BD5" w:rsidP="005429B1">
            <w:pPr>
              <w:rPr>
                <w:rFonts w:cs="Arial"/>
                <w:sz w:val="22"/>
                <w:szCs w:val="22"/>
              </w:rPr>
            </w:pPr>
          </w:p>
          <w:p w14:paraId="0BF2ED50" w14:textId="77777777" w:rsidR="007B1BD5" w:rsidRDefault="007B1BD5" w:rsidP="005429B1">
            <w:pPr>
              <w:rPr>
                <w:rFonts w:cs="Arial"/>
                <w:sz w:val="22"/>
                <w:szCs w:val="22"/>
              </w:rPr>
            </w:pPr>
          </w:p>
          <w:p w14:paraId="2AC086E0" w14:textId="77777777" w:rsidR="007B1BD5" w:rsidRDefault="007B1BD5" w:rsidP="005429B1">
            <w:pPr>
              <w:rPr>
                <w:rFonts w:cs="Arial"/>
                <w:sz w:val="22"/>
                <w:szCs w:val="22"/>
              </w:rPr>
            </w:pPr>
          </w:p>
          <w:p w14:paraId="780077FE" w14:textId="77777777" w:rsidR="007B1BD5" w:rsidRDefault="007B1BD5" w:rsidP="005429B1">
            <w:pPr>
              <w:rPr>
                <w:rFonts w:cs="Arial"/>
                <w:sz w:val="22"/>
                <w:szCs w:val="22"/>
              </w:rPr>
            </w:pPr>
          </w:p>
          <w:p w14:paraId="6A07FBDB" w14:textId="77777777" w:rsidR="007B1BD5" w:rsidRDefault="007B1BD5" w:rsidP="005429B1">
            <w:pPr>
              <w:rPr>
                <w:rFonts w:cs="Arial"/>
                <w:sz w:val="22"/>
                <w:szCs w:val="22"/>
              </w:rPr>
            </w:pPr>
          </w:p>
          <w:p w14:paraId="674F9E8F" w14:textId="450849E7" w:rsidR="00D13F08" w:rsidRPr="003C388C" w:rsidRDefault="00D13F08" w:rsidP="005429B1">
            <w:pPr>
              <w:rPr>
                <w:rFonts w:asciiTheme="minorHAnsi" w:hAnsiTheme="minorHAnsi" w:cstheme="minorHAnsi"/>
                <w:sz w:val="22"/>
                <w:szCs w:val="22"/>
              </w:rPr>
            </w:pPr>
            <w:r w:rsidRPr="003C388C">
              <w:rPr>
                <w:rFonts w:asciiTheme="minorHAnsi" w:hAnsiTheme="minorHAnsi" w:cstheme="minorHAnsi"/>
                <w:sz w:val="22"/>
                <w:szCs w:val="22"/>
              </w:rPr>
              <w:t xml:space="preserve"> </w:t>
            </w:r>
          </w:p>
        </w:tc>
      </w:tr>
      <w:tr w:rsidR="007B1BD5" w:rsidRPr="003C388C" w14:paraId="57C7202E" w14:textId="77777777" w:rsidTr="00E24AF8">
        <w:trPr>
          <w:trHeight w:val="60"/>
        </w:trPr>
        <w:tc>
          <w:tcPr>
            <w:tcW w:w="7083" w:type="dxa"/>
          </w:tcPr>
          <w:p w14:paraId="48AD43EB" w14:textId="0284D60C" w:rsidR="007B1BD5" w:rsidRPr="00E24AF8" w:rsidRDefault="007B1BD5" w:rsidP="00740A20">
            <w:pPr>
              <w:rPr>
                <w:rFonts w:cs="Arial"/>
                <w:sz w:val="22"/>
                <w:szCs w:val="22"/>
              </w:rPr>
            </w:pPr>
            <w:r w:rsidRPr="00E24AF8">
              <w:rPr>
                <w:rFonts w:cs="Arial"/>
                <w:sz w:val="22"/>
                <w:szCs w:val="22"/>
              </w:rPr>
              <w:t>Please confirm that this has been discussed and agreed</w:t>
            </w:r>
            <w:r w:rsidR="00EB2FE6" w:rsidRPr="00E24AF8">
              <w:rPr>
                <w:rFonts w:cs="Arial"/>
                <w:sz w:val="22"/>
                <w:szCs w:val="22"/>
              </w:rPr>
              <w:t xml:space="preserve"> your DTP with</w:t>
            </w:r>
            <w:r w:rsidRPr="00E24AF8">
              <w:rPr>
                <w:rFonts w:cs="Arial"/>
                <w:sz w:val="22"/>
                <w:szCs w:val="22"/>
              </w:rPr>
              <w:t xml:space="preserve"> your main supervisor (via deletion)</w:t>
            </w:r>
          </w:p>
          <w:p w14:paraId="39233636" w14:textId="1F7AE4EE" w:rsidR="007B1BD5" w:rsidRPr="00E24AF8" w:rsidRDefault="007B1BD5" w:rsidP="00740A20">
            <w:pPr>
              <w:rPr>
                <w:rFonts w:cs="Arial"/>
                <w:sz w:val="22"/>
                <w:szCs w:val="22"/>
              </w:rPr>
            </w:pPr>
          </w:p>
        </w:tc>
        <w:tc>
          <w:tcPr>
            <w:tcW w:w="992" w:type="dxa"/>
          </w:tcPr>
          <w:p w14:paraId="6FDB7C16" w14:textId="6ADF9017" w:rsidR="007B1BD5" w:rsidRPr="00E24AF8" w:rsidRDefault="007B1BD5" w:rsidP="00740A20">
            <w:pPr>
              <w:rPr>
                <w:rFonts w:cs="Arial"/>
                <w:sz w:val="22"/>
                <w:szCs w:val="22"/>
              </w:rPr>
            </w:pPr>
            <w:r w:rsidRPr="00E24AF8">
              <w:rPr>
                <w:rFonts w:cs="Arial"/>
                <w:sz w:val="22"/>
                <w:szCs w:val="22"/>
              </w:rPr>
              <w:t>Yes</w:t>
            </w:r>
          </w:p>
        </w:tc>
        <w:tc>
          <w:tcPr>
            <w:tcW w:w="1016" w:type="dxa"/>
          </w:tcPr>
          <w:p w14:paraId="607A882D" w14:textId="003ED03A" w:rsidR="007B1BD5" w:rsidRPr="00E24AF8" w:rsidRDefault="007B1BD5" w:rsidP="00740A20">
            <w:pPr>
              <w:rPr>
                <w:rFonts w:cs="Arial"/>
                <w:sz w:val="22"/>
                <w:szCs w:val="22"/>
              </w:rPr>
            </w:pPr>
            <w:r w:rsidRPr="00E24AF8">
              <w:rPr>
                <w:rFonts w:cs="Arial"/>
                <w:sz w:val="22"/>
                <w:szCs w:val="22"/>
              </w:rPr>
              <w:t>No</w:t>
            </w:r>
          </w:p>
        </w:tc>
      </w:tr>
    </w:tbl>
    <w:p w14:paraId="5703D104" w14:textId="77777777" w:rsidR="00D13F08" w:rsidRPr="003C388C" w:rsidRDefault="00D13F08" w:rsidP="00D13F08">
      <w:pPr>
        <w:rPr>
          <w:rFonts w:asciiTheme="minorHAnsi" w:hAnsiTheme="minorHAnsi" w:cstheme="minorHAnsi"/>
        </w:rPr>
      </w:pPr>
    </w:p>
    <w:p w14:paraId="07822EB0" w14:textId="2845C6F1" w:rsidR="00EE5F29" w:rsidRDefault="00EE5F29" w:rsidP="007B1BD5">
      <w:pPr>
        <w:rPr>
          <w:rFonts w:asciiTheme="minorHAnsi" w:hAnsiTheme="minorHAnsi" w:cstheme="minorHAnsi"/>
          <w:sz w:val="22"/>
          <w:szCs w:val="22"/>
        </w:rPr>
      </w:pPr>
    </w:p>
    <w:p w14:paraId="17EDDD73" w14:textId="1B554CB6" w:rsidR="00EE5F29" w:rsidRDefault="00EE5F29" w:rsidP="007B1BD5">
      <w:pPr>
        <w:rPr>
          <w:rFonts w:asciiTheme="minorHAnsi" w:hAnsiTheme="minorHAnsi" w:cstheme="minorHAnsi"/>
          <w:sz w:val="22"/>
          <w:szCs w:val="22"/>
        </w:rPr>
      </w:pPr>
    </w:p>
    <w:p w14:paraId="326CA3FB" w14:textId="77777777" w:rsidR="00EE5F29" w:rsidRPr="003C388C" w:rsidRDefault="00EE5F29" w:rsidP="00EE5F29">
      <w:pPr>
        <w:rPr>
          <w:rFonts w:asciiTheme="minorHAnsi" w:hAnsiTheme="minorHAnsi" w:cstheme="minorHAnsi"/>
          <w:sz w:val="22"/>
          <w:szCs w:val="22"/>
        </w:rPr>
      </w:pPr>
    </w:p>
    <w:p w14:paraId="6C720051" w14:textId="3DD635E1" w:rsidR="00CB5C3D" w:rsidRPr="003C388C" w:rsidRDefault="00CB5C3D" w:rsidP="00E24AF8">
      <w:pPr>
        <w:rPr>
          <w:rFonts w:asciiTheme="minorHAnsi" w:hAnsiTheme="minorHAnsi" w:cstheme="minorHAnsi"/>
        </w:rPr>
      </w:pPr>
    </w:p>
    <w:sectPr w:rsidR="00CB5C3D" w:rsidRPr="003C388C" w:rsidSect="000A5EF0">
      <w:headerReference w:type="default" r:id="rId23"/>
      <w:footerReference w:type="default" r:id="rId24"/>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13F1" w14:textId="77777777" w:rsidR="00434F6F" w:rsidRDefault="00434F6F">
      <w:r>
        <w:separator/>
      </w:r>
    </w:p>
  </w:endnote>
  <w:endnote w:type="continuationSeparator" w:id="0">
    <w:p w14:paraId="7B7DEA39" w14:textId="77777777" w:rsidR="00434F6F" w:rsidRDefault="0043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DD6E" w14:textId="77777777" w:rsidR="005D54C6" w:rsidRDefault="005D5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99BB" w14:textId="77777777" w:rsidR="003350DD" w:rsidRPr="009A321E" w:rsidRDefault="003350DD">
    <w:pPr>
      <w:pStyle w:val="Footer"/>
      <w:rPr>
        <w:sz w:val="20"/>
        <w:szCs w:val="20"/>
      </w:rPr>
    </w:pPr>
    <w:r w:rsidRPr="009A321E">
      <w:rPr>
        <w:sz w:val="20"/>
        <w:szCs w:val="20"/>
      </w:rPr>
      <w:t xml:space="preserve">DWP – </w:t>
    </w:r>
    <w:r w:rsidR="007A3AAC">
      <w:rPr>
        <w:sz w:val="20"/>
        <w:szCs w:val="20"/>
      </w:rPr>
      <w:t>Mar1</w:t>
    </w:r>
    <w:r w:rsidRPr="009A321E">
      <w:rPr>
        <w:sz w:val="20"/>
        <w:szCs w:val="20"/>
      </w:rPr>
      <w:t xml:space="preserve">9 – </w:t>
    </w:r>
    <w:r w:rsidR="007A3AAC">
      <w:rPr>
        <w:sz w:val="20"/>
        <w:szCs w:val="20"/>
      </w:rPr>
      <w:t>v2</w:t>
    </w:r>
    <w:r>
      <w:rPr>
        <w:sz w:val="20"/>
        <w:szCs w:val="20"/>
      </w:rPr>
      <w:t xml:space="preserve"> - Legacy</w:t>
    </w:r>
  </w:p>
  <w:p w14:paraId="209267E3" w14:textId="77777777" w:rsidR="003350DD" w:rsidRDefault="003350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5929" w14:textId="77777777" w:rsidR="005D54C6" w:rsidRDefault="005D54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rPr>
      <w:id w:val="2058748587"/>
      <w:docPartObj>
        <w:docPartGallery w:val="Page Numbers (Bottom of Page)"/>
        <w:docPartUnique/>
      </w:docPartObj>
    </w:sdtPr>
    <w:sdtEndPr/>
    <w:sdtContent>
      <w:sdt>
        <w:sdtPr>
          <w:rPr>
            <w:rFonts w:cs="Arial"/>
            <w:sz w:val="20"/>
          </w:rPr>
          <w:id w:val="98381352"/>
          <w:docPartObj>
            <w:docPartGallery w:val="Page Numbers (Top of Page)"/>
            <w:docPartUnique/>
          </w:docPartObj>
        </w:sdtPr>
        <w:sdtEndPr/>
        <w:sdtContent>
          <w:p w14:paraId="469D54FE" w14:textId="77777777" w:rsidR="003350DD" w:rsidRPr="00CB5C3D" w:rsidRDefault="003350DD" w:rsidP="00CB5C3D">
            <w:pPr>
              <w:pStyle w:val="Footer"/>
              <w:jc w:val="center"/>
              <w:rPr>
                <w:rFonts w:cs="Arial"/>
                <w:sz w:val="20"/>
              </w:rPr>
            </w:pPr>
            <w:r w:rsidRPr="00CB5C3D">
              <w:rPr>
                <w:rFonts w:cs="Arial"/>
                <w:sz w:val="20"/>
              </w:rPr>
              <w:t xml:space="preserve">Page </w:t>
            </w:r>
            <w:r w:rsidRPr="00CB5C3D">
              <w:rPr>
                <w:rFonts w:cs="Arial"/>
                <w:b/>
                <w:bCs/>
                <w:sz w:val="20"/>
              </w:rPr>
              <w:fldChar w:fldCharType="begin"/>
            </w:r>
            <w:r w:rsidRPr="00CB5C3D">
              <w:rPr>
                <w:rFonts w:cs="Arial"/>
                <w:b/>
                <w:bCs/>
                <w:sz w:val="20"/>
              </w:rPr>
              <w:instrText xml:space="preserve"> PAGE </w:instrText>
            </w:r>
            <w:r w:rsidRPr="00CB5C3D">
              <w:rPr>
                <w:rFonts w:cs="Arial"/>
                <w:b/>
                <w:bCs/>
                <w:sz w:val="20"/>
              </w:rPr>
              <w:fldChar w:fldCharType="separate"/>
            </w:r>
            <w:r>
              <w:rPr>
                <w:rFonts w:cs="Arial"/>
                <w:b/>
                <w:bCs/>
                <w:noProof/>
                <w:sz w:val="20"/>
              </w:rPr>
              <w:t>10</w:t>
            </w:r>
            <w:r w:rsidRPr="00CB5C3D">
              <w:rPr>
                <w:rFonts w:cs="Arial"/>
                <w:b/>
                <w:bCs/>
                <w:sz w:val="20"/>
              </w:rPr>
              <w:fldChar w:fldCharType="end"/>
            </w:r>
            <w:r w:rsidRPr="00CB5C3D">
              <w:rPr>
                <w:rFonts w:cs="Arial"/>
                <w:sz w:val="20"/>
              </w:rPr>
              <w:t xml:space="preserve"> of </w:t>
            </w:r>
            <w:r w:rsidRPr="00CB5C3D">
              <w:rPr>
                <w:rFonts w:cs="Arial"/>
                <w:b/>
                <w:bCs/>
                <w:sz w:val="20"/>
              </w:rPr>
              <w:fldChar w:fldCharType="begin"/>
            </w:r>
            <w:r w:rsidRPr="00CB5C3D">
              <w:rPr>
                <w:rFonts w:cs="Arial"/>
                <w:b/>
                <w:bCs/>
                <w:sz w:val="20"/>
              </w:rPr>
              <w:instrText xml:space="preserve"> NUMPAGES  </w:instrText>
            </w:r>
            <w:r w:rsidRPr="00CB5C3D">
              <w:rPr>
                <w:rFonts w:cs="Arial"/>
                <w:b/>
                <w:bCs/>
                <w:sz w:val="20"/>
              </w:rPr>
              <w:fldChar w:fldCharType="separate"/>
            </w:r>
            <w:r>
              <w:rPr>
                <w:rFonts w:cs="Arial"/>
                <w:b/>
                <w:bCs/>
                <w:noProof/>
                <w:sz w:val="20"/>
              </w:rPr>
              <w:t>11</w:t>
            </w:r>
            <w:r w:rsidRPr="00CB5C3D">
              <w:rPr>
                <w:rFonts w:cs="Arial"/>
                <w:b/>
                <w:bCs/>
                <w:sz w:val="20"/>
              </w:rPr>
              <w:fldChar w:fldCharType="end"/>
            </w:r>
          </w:p>
        </w:sdtContent>
      </w:sdt>
    </w:sdtContent>
  </w:sdt>
  <w:p w14:paraId="1CD26366" w14:textId="77777777" w:rsidR="003350DD" w:rsidRDefault="003350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A96D" w14:textId="77777777" w:rsidR="00434F6F" w:rsidRDefault="00434F6F">
      <w:r>
        <w:separator/>
      </w:r>
    </w:p>
  </w:footnote>
  <w:footnote w:type="continuationSeparator" w:id="0">
    <w:p w14:paraId="066AA5CF" w14:textId="77777777" w:rsidR="00434F6F" w:rsidRDefault="0043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2108" w14:textId="77777777" w:rsidR="005D54C6" w:rsidRDefault="005D5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4F0C" w14:textId="4D71E312" w:rsidR="003350DD" w:rsidRDefault="00D709CC">
    <w:pPr>
      <w:pStyle w:val="Header"/>
    </w:pPr>
    <w:r>
      <w:t>[RDC.22.04.54</w:t>
    </w:r>
    <w:r w:rsidR="005D54C6">
      <w:t>b</w:t>
    </w:r>
    <w:r>
      <w:t>]</w:t>
    </w:r>
  </w:p>
  <w:p w14:paraId="14427A18" w14:textId="77777777" w:rsidR="003350DD" w:rsidRDefault="00335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C8C5" w14:textId="77777777" w:rsidR="005D54C6" w:rsidRDefault="005D54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3504" w14:textId="77777777" w:rsidR="003350DD" w:rsidRPr="00DF3178" w:rsidRDefault="003350DD" w:rsidP="00740A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DFB9" w14:textId="77777777" w:rsidR="003350DD" w:rsidRDefault="003350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F5E12"/>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7B55E5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43431D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7F249FA"/>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F4252A7"/>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9B65659"/>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817AA3"/>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32F63560"/>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4ACF3BDF"/>
    <w:multiLevelType w:val="hybridMultilevel"/>
    <w:tmpl w:val="D9AE63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180558C"/>
    <w:multiLevelType w:val="multilevel"/>
    <w:tmpl w:val="60CAB212"/>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576D40E2"/>
    <w:multiLevelType w:val="hybridMultilevel"/>
    <w:tmpl w:val="34286366"/>
    <w:lvl w:ilvl="0" w:tplc="2488D16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D304C09"/>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60E02BA1"/>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700244FC"/>
    <w:multiLevelType w:val="hybridMultilevel"/>
    <w:tmpl w:val="8116CB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1D3ADE"/>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7FDE4CD5"/>
    <w:multiLevelType w:val="singleLevel"/>
    <w:tmpl w:val="8CE804C4"/>
    <w:lvl w:ilvl="0">
      <w:start w:val="1"/>
      <w:numFmt w:val="decimal"/>
      <w:lvlText w:val="%1."/>
      <w:lvlJc w:val="left"/>
      <w:pPr>
        <w:tabs>
          <w:tab w:val="num" w:pos="360"/>
        </w:tabs>
        <w:ind w:left="360" w:hanging="360"/>
      </w:pPr>
      <w:rPr>
        <w:b/>
        <w:bCs w:val="0"/>
      </w:rPr>
    </w:lvl>
  </w:abstractNum>
  <w:num w:numId="1">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5"/>
    <w:lvlOverride w:ilvl="0">
      <w:startOverride w:val="1"/>
    </w:lvlOverride>
  </w:num>
  <w:num w:numId="6">
    <w:abstractNumId w:val="2"/>
    <w:lvlOverride w:ilvl="0">
      <w:startOverride w:val="1"/>
    </w:lvlOverride>
  </w:num>
  <w:num w:numId="7">
    <w:abstractNumId w:val="7"/>
    <w:lvlOverride w:ilvl="0">
      <w:startOverride w:val="1"/>
    </w:lvlOverride>
  </w:num>
  <w:num w:numId="8">
    <w:abstractNumId w:val="1"/>
    <w:lvlOverride w:ilvl="0">
      <w:startOverride w:val="1"/>
    </w:lvlOverride>
  </w:num>
  <w:num w:numId="9">
    <w:abstractNumId w:val="4"/>
    <w:lvlOverride w:ilvl="0">
      <w:startOverride w:val="1"/>
    </w:lvlOverride>
  </w:num>
  <w:num w:numId="10">
    <w:abstractNumId w:val="8"/>
    <w:lvlOverride w:ilvl="0">
      <w:startOverride w:val="1"/>
    </w:lvlOverride>
  </w:num>
  <w:num w:numId="11">
    <w:abstractNumId w:val="5"/>
    <w:lvlOverride w:ilvl="0">
      <w:startOverride w:val="1"/>
    </w:lvlOverride>
  </w:num>
  <w:num w:numId="12">
    <w:abstractNumId w:val="3"/>
    <w:lvlOverride w:ilvl="0">
      <w:startOverride w:val="1"/>
    </w:lvlOverride>
  </w:num>
  <w:num w:numId="13">
    <w:abstractNumId w:val="12"/>
    <w:lvlOverride w:ilvl="0">
      <w:startOverride w:val="1"/>
    </w:lvlOverride>
  </w:num>
  <w:num w:numId="14">
    <w:abstractNumId w:val="6"/>
    <w:lvlOverride w:ilvl="0">
      <w:startOverride w:val="1"/>
    </w:lvlOverride>
  </w:num>
  <w:num w:numId="15">
    <w:abstractNumId w:val="13"/>
    <w:lvlOverride w:ilvl="0">
      <w:startOverride w:val="1"/>
    </w:lvlOverride>
  </w:num>
  <w:num w:numId="16">
    <w:abstractNumId w:val="16"/>
    <w:lvlOverride w:ilvl="0">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33"/>
    <w:rsid w:val="000A5EF0"/>
    <w:rsid w:val="000D68C5"/>
    <w:rsid w:val="000E6A64"/>
    <w:rsid w:val="00132996"/>
    <w:rsid w:val="001B4A51"/>
    <w:rsid w:val="001C1E97"/>
    <w:rsid w:val="001D291D"/>
    <w:rsid w:val="001E375D"/>
    <w:rsid w:val="001E694F"/>
    <w:rsid w:val="00204B1D"/>
    <w:rsid w:val="002075C5"/>
    <w:rsid w:val="00212C17"/>
    <w:rsid w:val="00220C28"/>
    <w:rsid w:val="00223345"/>
    <w:rsid w:val="00297982"/>
    <w:rsid w:val="002C0B08"/>
    <w:rsid w:val="002C13A4"/>
    <w:rsid w:val="002C416E"/>
    <w:rsid w:val="002E3423"/>
    <w:rsid w:val="002F588F"/>
    <w:rsid w:val="003033E9"/>
    <w:rsid w:val="00313044"/>
    <w:rsid w:val="003350DD"/>
    <w:rsid w:val="00362AAB"/>
    <w:rsid w:val="00365E20"/>
    <w:rsid w:val="0038051C"/>
    <w:rsid w:val="00394E33"/>
    <w:rsid w:val="003C388C"/>
    <w:rsid w:val="003C5AC0"/>
    <w:rsid w:val="003D0C73"/>
    <w:rsid w:val="003D12D0"/>
    <w:rsid w:val="003F4C96"/>
    <w:rsid w:val="003F52AF"/>
    <w:rsid w:val="00411298"/>
    <w:rsid w:val="0042203A"/>
    <w:rsid w:val="00434F6F"/>
    <w:rsid w:val="004428F2"/>
    <w:rsid w:val="00444C3F"/>
    <w:rsid w:val="0049313B"/>
    <w:rsid w:val="004A78DF"/>
    <w:rsid w:val="004D5FDC"/>
    <w:rsid w:val="004E2BCB"/>
    <w:rsid w:val="004F6383"/>
    <w:rsid w:val="0050311A"/>
    <w:rsid w:val="005429B1"/>
    <w:rsid w:val="00552C6E"/>
    <w:rsid w:val="0055344F"/>
    <w:rsid w:val="00553D7B"/>
    <w:rsid w:val="00593CC3"/>
    <w:rsid w:val="005A3DC3"/>
    <w:rsid w:val="005D54C6"/>
    <w:rsid w:val="006865EF"/>
    <w:rsid w:val="006A15EC"/>
    <w:rsid w:val="006D3246"/>
    <w:rsid w:val="006F64E3"/>
    <w:rsid w:val="00711237"/>
    <w:rsid w:val="00721722"/>
    <w:rsid w:val="00740A20"/>
    <w:rsid w:val="00757FDD"/>
    <w:rsid w:val="00765477"/>
    <w:rsid w:val="00767368"/>
    <w:rsid w:val="00787907"/>
    <w:rsid w:val="0079217B"/>
    <w:rsid w:val="007A3AAC"/>
    <w:rsid w:val="007A594E"/>
    <w:rsid w:val="007B1BD5"/>
    <w:rsid w:val="007B5245"/>
    <w:rsid w:val="007D0557"/>
    <w:rsid w:val="007D326F"/>
    <w:rsid w:val="007E031F"/>
    <w:rsid w:val="007F1919"/>
    <w:rsid w:val="007F7C18"/>
    <w:rsid w:val="00806E0F"/>
    <w:rsid w:val="008327DD"/>
    <w:rsid w:val="00842CF5"/>
    <w:rsid w:val="00870309"/>
    <w:rsid w:val="00870A44"/>
    <w:rsid w:val="0088171E"/>
    <w:rsid w:val="00887D2A"/>
    <w:rsid w:val="008B1A1B"/>
    <w:rsid w:val="008C5F28"/>
    <w:rsid w:val="008F6C64"/>
    <w:rsid w:val="009002E0"/>
    <w:rsid w:val="0092286E"/>
    <w:rsid w:val="0092749B"/>
    <w:rsid w:val="00935520"/>
    <w:rsid w:val="009729B9"/>
    <w:rsid w:val="00984846"/>
    <w:rsid w:val="009A321E"/>
    <w:rsid w:val="009A3E3E"/>
    <w:rsid w:val="009B1130"/>
    <w:rsid w:val="009D263B"/>
    <w:rsid w:val="00A36AE1"/>
    <w:rsid w:val="00A646FB"/>
    <w:rsid w:val="00A749FB"/>
    <w:rsid w:val="00AB26C3"/>
    <w:rsid w:val="00AE0344"/>
    <w:rsid w:val="00AE47F8"/>
    <w:rsid w:val="00AE66AB"/>
    <w:rsid w:val="00AF055F"/>
    <w:rsid w:val="00B9794A"/>
    <w:rsid w:val="00BA0BB8"/>
    <w:rsid w:val="00BA4D1C"/>
    <w:rsid w:val="00BB5593"/>
    <w:rsid w:val="00BE49FA"/>
    <w:rsid w:val="00C0578F"/>
    <w:rsid w:val="00C5376F"/>
    <w:rsid w:val="00C64744"/>
    <w:rsid w:val="00C66FCE"/>
    <w:rsid w:val="00C9680E"/>
    <w:rsid w:val="00CB5C3D"/>
    <w:rsid w:val="00CF5D20"/>
    <w:rsid w:val="00D13F08"/>
    <w:rsid w:val="00D20D7A"/>
    <w:rsid w:val="00D3233F"/>
    <w:rsid w:val="00D3415A"/>
    <w:rsid w:val="00D36841"/>
    <w:rsid w:val="00D709CC"/>
    <w:rsid w:val="00D72077"/>
    <w:rsid w:val="00DA14A3"/>
    <w:rsid w:val="00DA53F8"/>
    <w:rsid w:val="00DB286D"/>
    <w:rsid w:val="00DC434A"/>
    <w:rsid w:val="00DC62C4"/>
    <w:rsid w:val="00DD6BB5"/>
    <w:rsid w:val="00E15800"/>
    <w:rsid w:val="00E237AF"/>
    <w:rsid w:val="00E24AF8"/>
    <w:rsid w:val="00E746C1"/>
    <w:rsid w:val="00EB2FE6"/>
    <w:rsid w:val="00EE5F29"/>
    <w:rsid w:val="00EF3533"/>
    <w:rsid w:val="00F12156"/>
    <w:rsid w:val="00F21F3A"/>
    <w:rsid w:val="00F747E6"/>
    <w:rsid w:val="00F77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76CE1"/>
  <w15:docId w15:val="{D4C6D1A0-3087-483E-9BE3-A29556E8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C17"/>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794A"/>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9794A"/>
    <w:rPr>
      <w:color w:val="0000FF"/>
      <w:u w:val="single"/>
    </w:rPr>
  </w:style>
  <w:style w:type="paragraph" w:styleId="Header">
    <w:name w:val="header"/>
    <w:basedOn w:val="Normal"/>
    <w:link w:val="HeaderChar"/>
    <w:uiPriority w:val="99"/>
    <w:rsid w:val="007E031F"/>
    <w:pPr>
      <w:tabs>
        <w:tab w:val="center" w:pos="4153"/>
        <w:tab w:val="right" w:pos="8306"/>
      </w:tabs>
    </w:pPr>
  </w:style>
  <w:style w:type="paragraph" w:styleId="Footer">
    <w:name w:val="footer"/>
    <w:basedOn w:val="Normal"/>
    <w:link w:val="FooterChar"/>
    <w:uiPriority w:val="99"/>
    <w:rsid w:val="007E031F"/>
    <w:pPr>
      <w:tabs>
        <w:tab w:val="center" w:pos="4153"/>
        <w:tab w:val="right" w:pos="8306"/>
      </w:tabs>
    </w:pPr>
  </w:style>
  <w:style w:type="paragraph" w:styleId="BalloonText">
    <w:name w:val="Balloon Text"/>
    <w:basedOn w:val="Normal"/>
    <w:semiHidden/>
    <w:rsid w:val="007E031F"/>
    <w:rPr>
      <w:rFonts w:ascii="Tahoma" w:hAnsi="Tahoma" w:cs="Tahoma"/>
      <w:sz w:val="16"/>
      <w:szCs w:val="16"/>
    </w:rPr>
  </w:style>
  <w:style w:type="paragraph" w:styleId="Title">
    <w:name w:val="Title"/>
    <w:basedOn w:val="Normal"/>
    <w:link w:val="TitleChar"/>
    <w:qFormat/>
    <w:rsid w:val="00362AAB"/>
    <w:pPr>
      <w:jc w:val="center"/>
    </w:pPr>
    <w:rPr>
      <w:i/>
      <w:lang w:eastAsia="zh-CN"/>
    </w:rPr>
  </w:style>
  <w:style w:type="character" w:customStyle="1" w:styleId="TitleChar">
    <w:name w:val="Title Char"/>
    <w:basedOn w:val="DefaultParagraphFont"/>
    <w:link w:val="Title"/>
    <w:rsid w:val="00362AAB"/>
    <w:rPr>
      <w:rFonts w:eastAsia="Times New Roman"/>
      <w:i/>
      <w:sz w:val="22"/>
      <w:lang w:eastAsia="zh-CN"/>
    </w:rPr>
  </w:style>
  <w:style w:type="paragraph" w:customStyle="1" w:styleId="Papernumber">
    <w:name w:val="Paper number"/>
    <w:autoRedefine/>
    <w:qFormat/>
    <w:rsid w:val="00CB5C3D"/>
    <w:pPr>
      <w:jc w:val="right"/>
    </w:pPr>
    <w:rPr>
      <w:rFonts w:ascii="Arial" w:eastAsia="Times New Roman" w:hAnsi="Arial" w:cs="Arial"/>
      <w:b/>
      <w:caps/>
      <w:sz w:val="28"/>
      <w:szCs w:val="28"/>
      <w:lang w:val="en-US" w:eastAsia="ar-SA"/>
    </w:rPr>
  </w:style>
  <w:style w:type="paragraph" w:customStyle="1" w:styleId="PaperHeader1">
    <w:name w:val="Paper Header 1"/>
    <w:qFormat/>
    <w:rsid w:val="00CB5C3D"/>
    <w:pPr>
      <w:tabs>
        <w:tab w:val="center" w:pos="5233"/>
        <w:tab w:val="right" w:pos="10011"/>
      </w:tabs>
      <w:spacing w:after="240"/>
      <w:jc w:val="center"/>
    </w:pPr>
    <w:rPr>
      <w:rFonts w:ascii="Arial" w:eastAsia="Times New Roman" w:hAnsi="Arial" w:cs="Arial"/>
      <w:b/>
      <w:caps/>
      <w:sz w:val="22"/>
      <w:szCs w:val="22"/>
      <w:lang w:eastAsia="ar-SA"/>
    </w:rPr>
  </w:style>
  <w:style w:type="paragraph" w:customStyle="1" w:styleId="PaperHeader2">
    <w:name w:val="Paper Header 2"/>
    <w:next w:val="BodyText"/>
    <w:autoRedefine/>
    <w:qFormat/>
    <w:rsid w:val="00CB5C3D"/>
    <w:pPr>
      <w:jc w:val="center"/>
    </w:pPr>
    <w:rPr>
      <w:rFonts w:ascii="Arial" w:eastAsia="Times New Roman" w:hAnsi="Arial" w:cs="Arial"/>
      <w:b/>
      <w:sz w:val="22"/>
      <w:szCs w:val="22"/>
      <w:lang w:eastAsia="zh-CN"/>
    </w:rPr>
  </w:style>
  <w:style w:type="character" w:customStyle="1" w:styleId="FooterChar">
    <w:name w:val="Footer Char"/>
    <w:basedOn w:val="DefaultParagraphFont"/>
    <w:link w:val="Footer"/>
    <w:uiPriority w:val="99"/>
    <w:rsid w:val="00CB5C3D"/>
    <w:rPr>
      <w:rFonts w:eastAsia="Times New Roman"/>
      <w:sz w:val="22"/>
      <w:lang w:val="en-US" w:eastAsia="ar-SA"/>
    </w:rPr>
  </w:style>
  <w:style w:type="paragraph" w:styleId="BodyText">
    <w:name w:val="Body Text"/>
    <w:basedOn w:val="Normal"/>
    <w:link w:val="BodyTextChar"/>
    <w:rsid w:val="00CB5C3D"/>
    <w:pPr>
      <w:spacing w:after="120"/>
    </w:pPr>
  </w:style>
  <w:style w:type="character" w:customStyle="1" w:styleId="BodyTextChar">
    <w:name w:val="Body Text Char"/>
    <w:basedOn w:val="DefaultParagraphFont"/>
    <w:link w:val="BodyText"/>
    <w:rsid w:val="00CB5C3D"/>
    <w:rPr>
      <w:rFonts w:ascii="Arial" w:eastAsia="Times New Roman" w:hAnsi="Arial"/>
      <w:sz w:val="22"/>
      <w:lang w:val="en-US" w:eastAsia="ar-SA"/>
    </w:rPr>
  </w:style>
  <w:style w:type="paragraph" w:customStyle="1" w:styleId="PaperBodytext">
    <w:name w:val="Paper Body text"/>
    <w:basedOn w:val="BodyText"/>
    <w:autoRedefine/>
    <w:qFormat/>
    <w:rsid w:val="00CB5C3D"/>
  </w:style>
  <w:style w:type="paragraph" w:styleId="FootnoteText">
    <w:name w:val="footnote text"/>
    <w:basedOn w:val="Normal"/>
    <w:link w:val="FootnoteTextChar"/>
    <w:uiPriority w:val="99"/>
    <w:unhideWhenUsed/>
    <w:rsid w:val="00D13F08"/>
    <w:rPr>
      <w:sz w:val="20"/>
      <w:szCs w:val="20"/>
    </w:rPr>
  </w:style>
  <w:style w:type="character" w:customStyle="1" w:styleId="FootnoteTextChar">
    <w:name w:val="Footnote Text Char"/>
    <w:basedOn w:val="DefaultParagraphFont"/>
    <w:link w:val="FootnoteText"/>
    <w:uiPriority w:val="99"/>
    <w:rsid w:val="00D13F08"/>
    <w:rPr>
      <w:rFonts w:eastAsia="Times New Roman"/>
    </w:rPr>
  </w:style>
  <w:style w:type="character" w:styleId="FootnoteReference">
    <w:name w:val="footnote reference"/>
    <w:rsid w:val="00D13F08"/>
    <w:rPr>
      <w:vertAlign w:val="superscript"/>
    </w:rPr>
  </w:style>
  <w:style w:type="character" w:styleId="FollowedHyperlink">
    <w:name w:val="FollowedHyperlink"/>
    <w:basedOn w:val="DefaultParagraphFont"/>
    <w:rsid w:val="000D68C5"/>
    <w:rPr>
      <w:color w:val="800080" w:themeColor="followedHyperlink"/>
      <w:u w:val="single"/>
    </w:rPr>
  </w:style>
  <w:style w:type="character" w:styleId="CommentReference">
    <w:name w:val="annotation reference"/>
    <w:basedOn w:val="DefaultParagraphFont"/>
    <w:rsid w:val="00D3415A"/>
    <w:rPr>
      <w:sz w:val="16"/>
      <w:szCs w:val="16"/>
    </w:rPr>
  </w:style>
  <w:style w:type="paragraph" w:styleId="CommentText">
    <w:name w:val="annotation text"/>
    <w:basedOn w:val="Normal"/>
    <w:link w:val="CommentTextChar"/>
    <w:rsid w:val="00D3415A"/>
    <w:rPr>
      <w:sz w:val="20"/>
      <w:szCs w:val="20"/>
    </w:rPr>
  </w:style>
  <w:style w:type="character" w:customStyle="1" w:styleId="CommentTextChar">
    <w:name w:val="Comment Text Char"/>
    <w:basedOn w:val="DefaultParagraphFont"/>
    <w:link w:val="CommentText"/>
    <w:rsid w:val="00D3415A"/>
    <w:rPr>
      <w:rFonts w:ascii="Arial" w:eastAsia="Times New Roman" w:hAnsi="Arial"/>
    </w:rPr>
  </w:style>
  <w:style w:type="paragraph" w:styleId="CommentSubject">
    <w:name w:val="annotation subject"/>
    <w:basedOn w:val="CommentText"/>
    <w:next w:val="CommentText"/>
    <w:link w:val="CommentSubjectChar"/>
    <w:rsid w:val="00D3415A"/>
    <w:rPr>
      <w:b/>
      <w:bCs/>
    </w:rPr>
  </w:style>
  <w:style w:type="character" w:customStyle="1" w:styleId="CommentSubjectChar">
    <w:name w:val="Comment Subject Char"/>
    <w:basedOn w:val="CommentTextChar"/>
    <w:link w:val="CommentSubject"/>
    <w:rsid w:val="00D3415A"/>
    <w:rPr>
      <w:rFonts w:ascii="Arial" w:eastAsia="Times New Roman" w:hAnsi="Arial"/>
      <w:b/>
      <w:bCs/>
    </w:rPr>
  </w:style>
  <w:style w:type="table" w:customStyle="1" w:styleId="TableGrid1">
    <w:name w:val="Table Grid1"/>
    <w:basedOn w:val="TableNormal"/>
    <w:next w:val="TableGrid"/>
    <w:uiPriority w:val="59"/>
    <w:rsid w:val="00BA0B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9FA"/>
    <w:pPr>
      <w:ind w:left="720"/>
      <w:contextualSpacing/>
    </w:pPr>
  </w:style>
  <w:style w:type="character" w:customStyle="1" w:styleId="HeaderChar">
    <w:name w:val="Header Char"/>
    <w:basedOn w:val="DefaultParagraphFont"/>
    <w:link w:val="Header"/>
    <w:uiPriority w:val="99"/>
    <w:rsid w:val="009A321E"/>
    <w:rPr>
      <w:rFonts w:ascii="Arial" w:eastAsia="Times New Roman" w:hAnsi="Arial"/>
      <w:sz w:val="24"/>
      <w:szCs w:val="24"/>
    </w:rPr>
  </w:style>
  <w:style w:type="paragraph" w:styleId="Revision">
    <w:name w:val="Revision"/>
    <w:hidden/>
    <w:uiPriority w:val="99"/>
    <w:semiHidden/>
    <w:rsid w:val="00984846"/>
    <w:rPr>
      <w:rFonts w:ascii="Arial" w:eastAsia="Times New Roman" w:hAnsi="Arial"/>
      <w:sz w:val="24"/>
      <w:szCs w:val="24"/>
    </w:rPr>
  </w:style>
  <w:style w:type="character" w:styleId="Emphasis">
    <w:name w:val="Emphasis"/>
    <w:basedOn w:val="DefaultParagraphFont"/>
    <w:uiPriority w:val="20"/>
    <w:qFormat/>
    <w:rsid w:val="00E746C1"/>
    <w:rPr>
      <w:i/>
      <w:iCs/>
    </w:rPr>
  </w:style>
  <w:style w:type="character" w:styleId="UnresolvedMention">
    <w:name w:val="Unresolved Mention"/>
    <w:basedOn w:val="DefaultParagraphFont"/>
    <w:uiPriority w:val="99"/>
    <w:semiHidden/>
    <w:unhideWhenUsed/>
    <w:rsid w:val="00422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95312">
      <w:bodyDiv w:val="1"/>
      <w:marLeft w:val="0"/>
      <w:marRight w:val="0"/>
      <w:marTop w:val="0"/>
      <w:marBottom w:val="0"/>
      <w:divBdr>
        <w:top w:val="none" w:sz="0" w:space="0" w:color="auto"/>
        <w:left w:val="none" w:sz="0" w:space="0" w:color="auto"/>
        <w:bottom w:val="none" w:sz="0" w:space="0" w:color="auto"/>
        <w:right w:val="none" w:sz="0" w:space="0" w:color="auto"/>
      </w:divBdr>
    </w:div>
    <w:div w:id="857307679">
      <w:bodyDiv w:val="1"/>
      <w:marLeft w:val="0"/>
      <w:marRight w:val="0"/>
      <w:marTop w:val="0"/>
      <w:marBottom w:val="0"/>
      <w:divBdr>
        <w:top w:val="none" w:sz="0" w:space="0" w:color="auto"/>
        <w:left w:val="none" w:sz="0" w:space="0" w:color="auto"/>
        <w:bottom w:val="none" w:sz="0" w:space="0" w:color="auto"/>
        <w:right w:val="none" w:sz="0" w:space="0" w:color="auto"/>
      </w:divBdr>
    </w:div>
    <w:div w:id="11406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rksj.ac.uk/policies-and-documents/library/research-data-management-policy/"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vitae.ac.uk/researchers-professional-development/about-the-vitae-researcher-development-framework" TargetMode="External"/><Relationship Id="rId7" Type="http://schemas.openxmlformats.org/officeDocument/2006/relationships/webSettings" Target="webSettings.xml"/><Relationship Id="rId12" Type="http://schemas.openxmlformats.org/officeDocument/2006/relationships/hyperlink" Target="https://www.yorksj.ac.uk/staff/health-and-safety/"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sj.ac.uk/policies-and-documents/research/research-degrees/" TargetMode="Externa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rksj.ac.uk/policies-and-documents/research/ethics-and-integrity/"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raham\AppData\Roaming\Microsoft\Templates\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3911de-b43e-4b1a-a598-2314b1b61289">
      <Terms xmlns="http://schemas.microsoft.com/office/infopath/2007/PartnerControls"/>
    </lcf76f155ced4ddcb4097134ff3c332f>
    <TaxCatchAll xmlns="fdef7881-3f0a-4c52-81b6-02c2d243e4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6" ma:contentTypeDescription="Create a new document." ma:contentTypeScope="" ma:versionID="1bd1ca428a950f3df06ab92370a566c7">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7ea91e026709e4130f92095be5b8f8f9"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c09255-ff91-4e81-9d65-72dd8ef76d1b}" ma:internalName="TaxCatchAll" ma:showField="CatchAllData" ma:web="fdef7881-3f0a-4c52-81b6-02c2d243e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A34D2-FEFD-43AC-A728-27FFB0A05F74}">
  <ds:schemaRefs>
    <ds:schemaRef ds:uri="http://schemas.microsoft.com/office/2006/metadata/properties"/>
    <ds:schemaRef ds:uri="http://schemas.microsoft.com/office/infopath/2007/PartnerControls"/>
    <ds:schemaRef ds:uri="573911de-b43e-4b1a-a598-2314b1b61289"/>
    <ds:schemaRef ds:uri="fdef7881-3f0a-4c52-81b6-02c2d243e475"/>
  </ds:schemaRefs>
</ds:datastoreItem>
</file>

<file path=customXml/itemProps2.xml><?xml version="1.0" encoding="utf-8"?>
<ds:datastoreItem xmlns:ds="http://schemas.openxmlformats.org/officeDocument/2006/customXml" ds:itemID="{B338965A-C08C-4FE6-BDFB-3030A53353E9}">
  <ds:schemaRefs>
    <ds:schemaRef ds:uri="http://schemas.microsoft.com/sharepoint/v3/contenttype/forms"/>
  </ds:schemaRefs>
</ds:datastoreItem>
</file>

<file path=customXml/itemProps3.xml><?xml version="1.0" encoding="utf-8"?>
<ds:datastoreItem xmlns:ds="http://schemas.openxmlformats.org/officeDocument/2006/customXml" ds:itemID="{D5CEB87D-88D3-427D-8EDE-56682491F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911de-b43e-4b1a-a598-2314b1b61289"/>
    <ds:schemaRef ds:uri="fdef7881-3f0a-4c52-81b6-02c2d243e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Paper template</Template>
  <TotalTime>1</TotalTime>
  <Pages>5</Pages>
  <Words>3373</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Termination of Collaborative Partnerships</vt:lpstr>
    </vt:vector>
  </TitlesOfParts>
  <Company>York St John University College</Company>
  <LinksUpToDate>false</LinksUpToDate>
  <CharactersWithSpaces>22555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Termination of Collaborative Partnerships</dc:title>
  <dc:creator>Richard Bracknellin</dc:creator>
  <cp:lastModifiedBy>Amy Langton</cp:lastModifiedBy>
  <cp:revision>2</cp:revision>
  <cp:lastPrinted>2018-01-11T14:55:00Z</cp:lastPrinted>
  <dcterms:created xsi:type="dcterms:W3CDTF">2023-07-13T16:09:00Z</dcterms:created>
  <dcterms:modified xsi:type="dcterms:W3CDTF">2023-07-13T16:09:00Z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ies>
</file>